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8F78A5" w14:textId="77777777" w:rsidR="006319DA" w:rsidRPr="00D07D50" w:rsidRDefault="006F3199">
      <w:pPr>
        <w:pStyle w:val="Body"/>
        <w:widowControl w:val="0"/>
        <w:rPr>
          <w:rFonts w:ascii="Arial" w:eastAsia="Century Schoolbook" w:hAnsi="Arial" w:cs="Arial"/>
        </w:rPr>
      </w:pPr>
      <w:r w:rsidRPr="00D07D50">
        <w:rPr>
          <w:rFonts w:ascii="Arial" w:hAnsi="Arial" w:cs="Arial"/>
        </w:rPr>
        <w:t xml:space="preserve">German University in Cairo                                                                    </w:t>
      </w:r>
    </w:p>
    <w:p w14:paraId="7F143106" w14:textId="77777777" w:rsidR="006319DA" w:rsidRPr="00D07D50" w:rsidRDefault="006F3199">
      <w:pPr>
        <w:pStyle w:val="Body"/>
        <w:widowControl w:val="0"/>
        <w:rPr>
          <w:rFonts w:ascii="Arial" w:eastAsia="Century Schoolbook" w:hAnsi="Arial" w:cs="Arial"/>
        </w:rPr>
      </w:pPr>
      <w:r w:rsidRPr="00D07D50">
        <w:rPr>
          <w:rFonts w:ascii="Arial" w:hAnsi="Arial" w:cs="Arial"/>
        </w:rPr>
        <w:t>Media Engineering and Technology</w:t>
      </w:r>
    </w:p>
    <w:p w14:paraId="44A9A046" w14:textId="77777777" w:rsidR="006319DA" w:rsidRPr="00D07D50" w:rsidRDefault="006F3199">
      <w:pPr>
        <w:pStyle w:val="Body"/>
        <w:widowControl w:val="0"/>
        <w:rPr>
          <w:rFonts w:ascii="Arial" w:eastAsia="Century Schoolbook" w:hAnsi="Arial" w:cs="Arial"/>
        </w:rPr>
      </w:pPr>
      <w:r w:rsidRPr="00D07D50">
        <w:rPr>
          <w:rFonts w:ascii="Arial" w:hAnsi="Arial" w:cs="Arial"/>
          <w:lang w:val="fr-FR"/>
        </w:rPr>
        <w:t>Dr. Milad Ghantous</w:t>
      </w:r>
      <w:r w:rsidRPr="00D07D50">
        <w:rPr>
          <w:rFonts w:ascii="Arial" w:hAnsi="Arial" w:cs="Arial"/>
        </w:rPr>
        <w:t xml:space="preserve"> – </w:t>
      </w:r>
      <w:r w:rsidRPr="00D07D50">
        <w:rPr>
          <w:rFonts w:ascii="Arial" w:hAnsi="Arial" w:cs="Arial"/>
        </w:rPr>
        <w:t>Dr. Shereen Afifi</w:t>
      </w:r>
    </w:p>
    <w:p w14:paraId="3A768941" w14:textId="77777777" w:rsidR="006319DA" w:rsidRPr="00D07D50" w:rsidRDefault="006319DA">
      <w:pPr>
        <w:pStyle w:val="Body"/>
        <w:widowControl w:val="0"/>
        <w:jc w:val="center"/>
        <w:rPr>
          <w:rFonts w:ascii="Arial" w:eastAsia="Century Schoolbook" w:hAnsi="Arial" w:cs="Arial"/>
        </w:rPr>
      </w:pPr>
    </w:p>
    <w:p w14:paraId="707C44B3" w14:textId="77777777" w:rsidR="006319DA" w:rsidRPr="00D07D50" w:rsidRDefault="006319DA">
      <w:pPr>
        <w:pStyle w:val="Body"/>
        <w:widowControl w:val="0"/>
        <w:jc w:val="center"/>
        <w:rPr>
          <w:rFonts w:ascii="Arial" w:eastAsia="Century Schoolbook" w:hAnsi="Arial" w:cs="Arial"/>
        </w:rPr>
      </w:pPr>
    </w:p>
    <w:p w14:paraId="6A6468CE" w14:textId="77777777" w:rsidR="006319DA" w:rsidRPr="00D07D50" w:rsidRDefault="006F3199">
      <w:pPr>
        <w:pStyle w:val="Body"/>
        <w:widowControl w:val="0"/>
        <w:jc w:val="center"/>
        <w:rPr>
          <w:rFonts w:ascii="Arial" w:eastAsia="Century Schoolbook" w:hAnsi="Arial" w:cs="Arial"/>
        </w:rPr>
      </w:pPr>
      <w:r w:rsidRPr="00D07D50">
        <w:rPr>
          <w:rFonts w:ascii="Arial" w:hAnsi="Arial" w:cs="Arial"/>
        </w:rPr>
        <w:t>CSEN/CSIS402: Computer Organization and Systems programming</w:t>
      </w:r>
    </w:p>
    <w:p w14:paraId="2915A8B0" w14:textId="77777777" w:rsidR="006319DA" w:rsidRPr="00D07D50" w:rsidRDefault="006F3199">
      <w:pPr>
        <w:pStyle w:val="Body"/>
        <w:widowControl w:val="0"/>
        <w:jc w:val="center"/>
        <w:rPr>
          <w:rFonts w:ascii="Arial" w:eastAsia="Century Schoolbook" w:hAnsi="Arial" w:cs="Arial"/>
        </w:rPr>
      </w:pPr>
      <w:r w:rsidRPr="00D07D50">
        <w:rPr>
          <w:rFonts w:ascii="Arial" w:hAnsi="Arial" w:cs="Arial"/>
        </w:rPr>
        <w:t>Spring Term 2025</w:t>
      </w:r>
    </w:p>
    <w:p w14:paraId="3EF53976" w14:textId="77777777" w:rsidR="006319DA" w:rsidRPr="00D07D50" w:rsidRDefault="006319DA">
      <w:pPr>
        <w:pStyle w:val="Body"/>
        <w:jc w:val="center"/>
        <w:rPr>
          <w:rFonts w:ascii="Arial" w:eastAsia="Century Schoolbook" w:hAnsi="Arial" w:cs="Arial"/>
        </w:rPr>
      </w:pPr>
    </w:p>
    <w:p w14:paraId="60AA2F51" w14:textId="77777777" w:rsidR="006319DA" w:rsidRPr="00D07D50" w:rsidRDefault="006F3199">
      <w:pPr>
        <w:pStyle w:val="Body"/>
        <w:jc w:val="center"/>
        <w:rPr>
          <w:rFonts w:ascii="Arial" w:eastAsia="Century Schoolbook" w:hAnsi="Arial" w:cs="Arial"/>
        </w:rPr>
      </w:pPr>
      <w:r w:rsidRPr="00D07D50">
        <w:rPr>
          <w:rFonts w:ascii="Arial" w:hAnsi="Arial" w:cs="Arial"/>
        </w:rPr>
        <w:t>Project milestone 2- Deadline: May 19, 2025</w:t>
      </w:r>
    </w:p>
    <w:p w14:paraId="7BE63341" w14:textId="77777777" w:rsidR="006319DA" w:rsidRPr="00D07D50" w:rsidRDefault="006319DA">
      <w:pPr>
        <w:pStyle w:val="Body"/>
        <w:rPr>
          <w:rFonts w:ascii="Arial" w:eastAsia="Century Schoolbook" w:hAnsi="Arial" w:cs="Arial"/>
        </w:rPr>
      </w:pPr>
    </w:p>
    <w:p w14:paraId="494935FB" w14:textId="77777777" w:rsidR="006319DA" w:rsidRPr="00D07D50" w:rsidRDefault="006F3199">
      <w:pPr>
        <w:pStyle w:val="Body"/>
        <w:jc w:val="both"/>
        <w:rPr>
          <w:rFonts w:ascii="Arial" w:eastAsia="Century Schoolbook" w:hAnsi="Arial" w:cs="Arial"/>
        </w:rPr>
      </w:pPr>
      <w:r w:rsidRPr="00D07D50">
        <w:rPr>
          <w:rFonts w:ascii="Arial" w:hAnsi="Arial" w:cs="Arial"/>
        </w:rPr>
        <w:t>You need to modify your basic computer developed in milestone 1 by:</w:t>
      </w:r>
    </w:p>
    <w:p w14:paraId="18A8B148" w14:textId="77777777" w:rsidR="006319DA" w:rsidRPr="00D07D50" w:rsidRDefault="006319DA">
      <w:pPr>
        <w:pStyle w:val="Body"/>
        <w:jc w:val="both"/>
        <w:rPr>
          <w:rFonts w:ascii="Arial" w:eastAsia="Century Schoolbook" w:hAnsi="Arial" w:cs="Arial"/>
          <w:u w:val="single"/>
        </w:rPr>
      </w:pPr>
    </w:p>
    <w:p w14:paraId="1AA5DB7E" w14:textId="77777777" w:rsidR="006319DA" w:rsidRPr="00D07D50" w:rsidRDefault="006F3199">
      <w:pPr>
        <w:pStyle w:val="Body"/>
        <w:jc w:val="both"/>
        <w:rPr>
          <w:rFonts w:ascii="Arial" w:eastAsia="Century Schoolbook" w:hAnsi="Arial" w:cs="Arial"/>
        </w:rPr>
      </w:pPr>
      <w:r w:rsidRPr="00D07D50">
        <w:rPr>
          <w:rFonts w:ascii="Arial" w:hAnsi="Arial" w:cs="Arial"/>
          <w:u w:val="single"/>
        </w:rPr>
        <w:t>Optional</w:t>
      </w:r>
      <w:r w:rsidRPr="00D07D50">
        <w:rPr>
          <w:rFonts w:ascii="Arial" w:hAnsi="Arial" w:cs="Arial"/>
        </w:rPr>
        <w:t>: A version of milestone 1 solution is uploaded to the CMS in case you weren</w:t>
      </w:r>
      <w:r w:rsidRPr="00D07D50">
        <w:rPr>
          <w:rFonts w:ascii="Arial" w:hAnsi="Arial" w:cs="Arial"/>
        </w:rPr>
        <w:t>’</w:t>
      </w:r>
      <w:r w:rsidRPr="00D07D50">
        <w:rPr>
          <w:rFonts w:ascii="Arial" w:hAnsi="Arial" w:cs="Arial"/>
        </w:rPr>
        <w:t>t able to make it work during milestone 1. Use this versi</w:t>
      </w:r>
      <w:r w:rsidRPr="00D07D50">
        <w:rPr>
          <w:rFonts w:ascii="Arial" w:hAnsi="Arial" w:cs="Arial"/>
        </w:rPr>
        <w:t>on, if you want, to achieve milestone 2. Some edits may still be done by you.</w:t>
      </w:r>
    </w:p>
    <w:p w14:paraId="67E23D6C" w14:textId="77777777" w:rsidR="006319DA" w:rsidRPr="00D07D50" w:rsidRDefault="006319DA">
      <w:pPr>
        <w:pStyle w:val="Body"/>
        <w:jc w:val="both"/>
        <w:rPr>
          <w:rFonts w:ascii="Arial" w:eastAsia="Century Schoolbook" w:hAnsi="Arial" w:cs="Arial"/>
        </w:rPr>
      </w:pPr>
    </w:p>
    <w:p w14:paraId="6D5B5177" w14:textId="77777777" w:rsidR="006319DA" w:rsidRPr="00D07D50" w:rsidRDefault="006F3199">
      <w:pPr>
        <w:pStyle w:val="Body"/>
        <w:jc w:val="both"/>
        <w:rPr>
          <w:rFonts w:ascii="Arial" w:eastAsia="Century Schoolbook" w:hAnsi="Arial" w:cs="Arial"/>
        </w:rPr>
      </w:pPr>
      <w:r w:rsidRPr="00D07D50">
        <w:rPr>
          <w:rFonts w:ascii="Arial" w:hAnsi="Arial" w:cs="Arial"/>
        </w:rPr>
        <w:t xml:space="preserve">A) Adding the control unit (decoders, sequence counter and logic gates) necessary to implement the following program </w:t>
      </w:r>
      <w:r w:rsidRPr="00D07D50">
        <w:rPr>
          <w:rFonts w:ascii="Arial" w:hAnsi="Arial" w:cs="Arial"/>
          <w:u w:val="single"/>
        </w:rPr>
        <w:t>only</w:t>
      </w:r>
      <w:r w:rsidRPr="00D07D50">
        <w:rPr>
          <w:rFonts w:ascii="Arial" w:hAnsi="Arial" w:cs="Arial"/>
        </w:rPr>
        <w:t xml:space="preserve">. </w:t>
      </w:r>
    </w:p>
    <w:p w14:paraId="63513E63" w14:textId="77777777" w:rsidR="006319DA" w:rsidRPr="00D07D50" w:rsidRDefault="006319DA">
      <w:pPr>
        <w:pStyle w:val="Body"/>
        <w:jc w:val="both"/>
        <w:rPr>
          <w:rFonts w:ascii="Arial" w:eastAsia="Century Schoolbook" w:hAnsi="Arial" w:cs="Arial"/>
        </w:rPr>
      </w:pPr>
    </w:p>
    <w:p w14:paraId="3ED3350E" w14:textId="77777777" w:rsidR="006319DA" w:rsidRPr="00D07D50" w:rsidRDefault="006F3199">
      <w:pPr>
        <w:pStyle w:val="Body"/>
        <w:jc w:val="both"/>
        <w:rPr>
          <w:rFonts w:ascii="Arial" w:eastAsia="Century Schoolbook" w:hAnsi="Arial" w:cs="Arial"/>
        </w:rPr>
      </w:pPr>
      <w:r w:rsidRPr="00D07D50">
        <w:rPr>
          <w:rFonts w:ascii="Arial" w:hAnsi="Arial" w:cs="Arial"/>
        </w:rPr>
        <w:t xml:space="preserve">No need for it to implement all the instructions of </w:t>
      </w:r>
      <w:r w:rsidRPr="00D07D50">
        <w:rPr>
          <w:rFonts w:ascii="Arial" w:hAnsi="Arial" w:cs="Arial"/>
        </w:rPr>
        <w:t>the basic computer. Make sure that all unused control signals are equal to zero to ensure running a stable program.</w:t>
      </w:r>
    </w:p>
    <w:p w14:paraId="47A732CD" w14:textId="77777777" w:rsidR="006319DA" w:rsidRPr="00D07D50" w:rsidRDefault="006319DA">
      <w:pPr>
        <w:pStyle w:val="Body"/>
        <w:jc w:val="both"/>
        <w:rPr>
          <w:rFonts w:ascii="Arial" w:eastAsia="Century Schoolbook" w:hAnsi="Arial" w:cs="Arial"/>
        </w:rPr>
      </w:pPr>
    </w:p>
    <w:p w14:paraId="7454BEB5" w14:textId="77777777" w:rsidR="006319DA" w:rsidRPr="00D07D50" w:rsidRDefault="006F3199">
      <w:pPr>
        <w:pStyle w:val="Body"/>
        <w:jc w:val="both"/>
        <w:rPr>
          <w:rFonts w:ascii="Arial" w:eastAsia="Century Schoolbook" w:hAnsi="Arial" w:cs="Arial"/>
        </w:rPr>
      </w:pPr>
      <w:r w:rsidRPr="00D07D50">
        <w:rPr>
          <w:rFonts w:ascii="Arial" w:hAnsi="Arial" w:cs="Arial"/>
        </w:rPr>
        <w:t>Remember you need to control all the loads, bus signals, ALU signals and so on for each Time T</w:t>
      </w:r>
      <w:r w:rsidRPr="00D07D50">
        <w:rPr>
          <w:rFonts w:ascii="Arial" w:hAnsi="Arial" w:cs="Arial"/>
          <w:vertAlign w:val="subscript"/>
        </w:rPr>
        <w:t>x</w:t>
      </w:r>
      <w:r w:rsidRPr="00D07D50">
        <w:rPr>
          <w:rFonts w:ascii="Arial" w:hAnsi="Arial" w:cs="Arial"/>
        </w:rPr>
        <w:t xml:space="preserve">. </w:t>
      </w:r>
    </w:p>
    <w:p w14:paraId="72251698" w14:textId="77777777" w:rsidR="006319DA" w:rsidRPr="00D07D50" w:rsidRDefault="006319DA">
      <w:pPr>
        <w:pStyle w:val="Body"/>
        <w:jc w:val="both"/>
        <w:rPr>
          <w:rFonts w:ascii="Arial" w:eastAsia="Century Schoolbook" w:hAnsi="Arial" w:cs="Arial"/>
        </w:rPr>
      </w:pPr>
    </w:p>
    <w:p w14:paraId="13E0B457" w14:textId="77777777" w:rsidR="006319DA" w:rsidRPr="00D07D50" w:rsidRDefault="006F3199">
      <w:pPr>
        <w:pStyle w:val="Body"/>
        <w:jc w:val="both"/>
        <w:rPr>
          <w:rFonts w:ascii="Arial" w:eastAsia="Century Schoolbook" w:hAnsi="Arial" w:cs="Arial"/>
        </w:rPr>
      </w:pPr>
      <w:r w:rsidRPr="00D07D50">
        <w:rPr>
          <w:rFonts w:ascii="Arial" w:hAnsi="Arial" w:cs="Arial"/>
        </w:rPr>
        <w:t>NOTES:</w:t>
      </w:r>
    </w:p>
    <w:p w14:paraId="2E732F78" w14:textId="77777777" w:rsidR="006319DA" w:rsidRPr="00D07D50" w:rsidRDefault="006F3199">
      <w:pPr>
        <w:pStyle w:val="Body"/>
        <w:numPr>
          <w:ilvl w:val="0"/>
          <w:numId w:val="2"/>
        </w:numPr>
        <w:jc w:val="both"/>
        <w:rPr>
          <w:rFonts w:ascii="Arial" w:hAnsi="Arial" w:cs="Arial"/>
        </w:rPr>
      </w:pPr>
      <w:r w:rsidRPr="00D07D50">
        <w:rPr>
          <w:rFonts w:ascii="Arial" w:hAnsi="Arial" w:cs="Arial"/>
        </w:rPr>
        <w:t xml:space="preserve">The IR registers should NOT be a </w:t>
      </w:r>
      <w:r w:rsidRPr="00D07D50">
        <w:rPr>
          <w:rFonts w:ascii="Arial" w:hAnsi="Arial" w:cs="Arial"/>
        </w:rPr>
        <w:t xml:space="preserve">counter. </w:t>
      </w:r>
    </w:p>
    <w:p w14:paraId="13F0DB79" w14:textId="77777777" w:rsidR="006319DA" w:rsidRPr="00D07D50" w:rsidRDefault="006F3199">
      <w:pPr>
        <w:pStyle w:val="Body"/>
        <w:numPr>
          <w:ilvl w:val="0"/>
          <w:numId w:val="2"/>
        </w:numPr>
        <w:jc w:val="both"/>
        <w:rPr>
          <w:rFonts w:ascii="Arial" w:hAnsi="Arial" w:cs="Arial"/>
        </w:rPr>
      </w:pPr>
      <w:r w:rsidRPr="00D07D50">
        <w:rPr>
          <w:rFonts w:ascii="Arial" w:hAnsi="Arial" w:cs="Arial"/>
        </w:rPr>
        <w:t>The instruction will be divided as follows:</w:t>
      </w:r>
    </w:p>
    <w:p w14:paraId="1A20725F" w14:textId="77777777" w:rsidR="006319DA" w:rsidRPr="00D07D50" w:rsidRDefault="006F3199">
      <w:pPr>
        <w:pStyle w:val="Body"/>
        <w:jc w:val="both"/>
        <w:rPr>
          <w:rFonts w:ascii="Arial" w:eastAsia="Century Schoolbook" w:hAnsi="Arial" w:cs="Arial"/>
        </w:rPr>
      </w:pPr>
      <w:r w:rsidRPr="00D07D50">
        <w:rPr>
          <w:rFonts w:ascii="Arial" w:eastAsia="Century Schoolbook" w:hAnsi="Arial" w:cs="Arial"/>
        </w:rPr>
        <w:tab/>
        <w:t>-Bits 0-6: Address Field</w:t>
      </w:r>
    </w:p>
    <w:p w14:paraId="69D06FF0" w14:textId="77777777" w:rsidR="006319DA" w:rsidRPr="00D07D50" w:rsidRDefault="006F3199">
      <w:pPr>
        <w:pStyle w:val="Body"/>
        <w:jc w:val="both"/>
        <w:rPr>
          <w:rFonts w:ascii="Arial" w:eastAsia="Century Schoolbook" w:hAnsi="Arial" w:cs="Arial"/>
        </w:rPr>
      </w:pPr>
      <w:r w:rsidRPr="00D07D50">
        <w:rPr>
          <w:rFonts w:ascii="Arial" w:eastAsia="Century Schoolbook" w:hAnsi="Arial" w:cs="Arial"/>
        </w:rPr>
        <w:tab/>
        <w:t>-Bits 12-14: opcode part</w:t>
      </w:r>
    </w:p>
    <w:p w14:paraId="7C634AB0" w14:textId="77777777" w:rsidR="006319DA" w:rsidRPr="00D07D50" w:rsidRDefault="006F3199">
      <w:pPr>
        <w:pStyle w:val="Body"/>
        <w:jc w:val="both"/>
        <w:rPr>
          <w:rFonts w:ascii="Arial" w:eastAsia="Century Schoolbook" w:hAnsi="Arial" w:cs="Arial"/>
        </w:rPr>
      </w:pPr>
      <w:r w:rsidRPr="00D07D50">
        <w:rPr>
          <w:rFonts w:ascii="Arial" w:eastAsia="Century Schoolbook" w:hAnsi="Arial" w:cs="Arial"/>
        </w:rPr>
        <w:tab/>
        <w:t>-The rest of the bits are not used and can be ignored.</w:t>
      </w:r>
    </w:p>
    <w:p w14:paraId="08352F7D" w14:textId="77777777" w:rsidR="006319DA" w:rsidRPr="00D07D50" w:rsidRDefault="006F3199">
      <w:pPr>
        <w:pStyle w:val="Body"/>
        <w:jc w:val="both"/>
        <w:rPr>
          <w:rFonts w:ascii="Arial" w:eastAsia="Century Schoolbook" w:hAnsi="Arial" w:cs="Arial"/>
        </w:rPr>
      </w:pPr>
      <w:r w:rsidRPr="00D07D50">
        <w:rPr>
          <w:rFonts w:ascii="Arial" w:hAnsi="Arial" w:cs="Arial"/>
        </w:rPr>
        <w:t xml:space="preserve">3. No need to handle indirect memory reference instructions. You can assume that all </w:t>
      </w:r>
      <w:r w:rsidRPr="00D07D50">
        <w:rPr>
          <w:rFonts w:ascii="Arial" w:hAnsi="Arial" w:cs="Arial"/>
        </w:rPr>
        <w:t>memory instructions are direct ones.</w:t>
      </w:r>
    </w:p>
    <w:p w14:paraId="7B6B7119" w14:textId="369BB84E" w:rsidR="006319DA" w:rsidRPr="00D07D50" w:rsidRDefault="006F3199">
      <w:pPr>
        <w:pStyle w:val="Body"/>
        <w:jc w:val="both"/>
        <w:rPr>
          <w:rFonts w:ascii="Arial" w:eastAsia="Century Schoolbook" w:hAnsi="Arial" w:cs="Arial"/>
        </w:rPr>
      </w:pPr>
      <w:r w:rsidRPr="00D07D50">
        <w:rPr>
          <w:rFonts w:ascii="Arial" w:hAnsi="Arial" w:cs="Arial"/>
        </w:rPr>
        <w:t>4. All instructions should start execution at T4.</w:t>
      </w:r>
      <w:r w:rsidR="00D07D50">
        <w:rPr>
          <w:rFonts w:ascii="Arial" w:hAnsi="Arial" w:cs="Arial"/>
        </w:rPr>
        <w:t xml:space="preserve"> (or if you re-design them since no indirect is required in this project, they can start at T3)</w:t>
      </w:r>
    </w:p>
    <w:p w14:paraId="63DED01B" w14:textId="77777777" w:rsidR="006319DA" w:rsidRDefault="006319DA">
      <w:pPr>
        <w:pStyle w:val="Body"/>
        <w:rPr>
          <w:rFonts w:ascii="Century Schoolbook" w:eastAsia="Century Schoolbook" w:hAnsi="Century Schoolbook" w:cs="Century Schoolbook"/>
        </w:rPr>
      </w:pPr>
    </w:p>
    <w:p w14:paraId="75E277BE" w14:textId="77777777" w:rsidR="006319DA" w:rsidRDefault="006319DA">
      <w:pPr>
        <w:pStyle w:val="Body"/>
        <w:rPr>
          <w:rFonts w:ascii="Century Schoolbook" w:eastAsia="Century Schoolbook" w:hAnsi="Century Schoolbook" w:cs="Century Schoolbook"/>
        </w:rPr>
      </w:pPr>
    </w:p>
    <w:p w14:paraId="0C18AF5C" w14:textId="77777777" w:rsidR="006319DA" w:rsidRDefault="006319DA">
      <w:pPr>
        <w:pStyle w:val="Body"/>
        <w:rPr>
          <w:rFonts w:ascii="Century Schoolbook" w:eastAsia="Century Schoolbook" w:hAnsi="Century Schoolbook" w:cs="Century Schoolbook"/>
        </w:rPr>
      </w:pPr>
    </w:p>
    <w:p w14:paraId="2A0C0F4D" w14:textId="77777777" w:rsidR="006319DA" w:rsidRDefault="006319DA">
      <w:pPr>
        <w:pStyle w:val="Body"/>
        <w:rPr>
          <w:rFonts w:ascii="Century Schoolbook" w:eastAsia="Century Schoolbook" w:hAnsi="Century Schoolbook" w:cs="Century Schoolbook"/>
        </w:rPr>
      </w:pPr>
    </w:p>
    <w:p w14:paraId="2BB3BD43" w14:textId="77777777" w:rsidR="006319DA" w:rsidRDefault="006319DA">
      <w:pPr>
        <w:pStyle w:val="Body"/>
        <w:rPr>
          <w:rFonts w:ascii="Century Schoolbook" w:eastAsia="Century Schoolbook" w:hAnsi="Century Schoolbook" w:cs="Century Schoolbook"/>
        </w:rPr>
      </w:pPr>
    </w:p>
    <w:p w14:paraId="29708756" w14:textId="77777777" w:rsidR="006319DA" w:rsidRDefault="006319DA">
      <w:pPr>
        <w:pStyle w:val="Body"/>
        <w:rPr>
          <w:rFonts w:ascii="Century Schoolbook" w:eastAsia="Century Schoolbook" w:hAnsi="Century Schoolbook" w:cs="Century Schoolbook"/>
        </w:rPr>
      </w:pPr>
    </w:p>
    <w:p w14:paraId="5D04B978" w14:textId="77777777" w:rsidR="006319DA" w:rsidRDefault="006319DA">
      <w:pPr>
        <w:pStyle w:val="Body"/>
        <w:rPr>
          <w:rFonts w:ascii="Century Schoolbook" w:eastAsia="Century Schoolbook" w:hAnsi="Century Schoolbook" w:cs="Century Schoolbook"/>
        </w:rPr>
      </w:pPr>
    </w:p>
    <w:p w14:paraId="194C1886" w14:textId="77777777" w:rsidR="006319DA" w:rsidRDefault="006319DA">
      <w:pPr>
        <w:pStyle w:val="Body"/>
        <w:rPr>
          <w:rFonts w:ascii="Century Schoolbook" w:eastAsia="Century Schoolbook" w:hAnsi="Century Schoolbook" w:cs="Century Schoolbook"/>
        </w:rPr>
      </w:pPr>
    </w:p>
    <w:p w14:paraId="17557DB0" w14:textId="77777777" w:rsidR="006319DA" w:rsidRDefault="006319DA">
      <w:pPr>
        <w:pStyle w:val="Body"/>
        <w:rPr>
          <w:rFonts w:ascii="Century Schoolbook" w:eastAsia="Century Schoolbook" w:hAnsi="Century Schoolbook" w:cs="Century Schoolbook"/>
        </w:rPr>
      </w:pPr>
    </w:p>
    <w:p w14:paraId="45C37479" w14:textId="77777777" w:rsidR="006319DA" w:rsidRDefault="006319DA">
      <w:pPr>
        <w:pStyle w:val="Body"/>
        <w:rPr>
          <w:rFonts w:ascii="Century Schoolbook" w:eastAsia="Century Schoolbook" w:hAnsi="Century Schoolbook" w:cs="Century Schoolbook"/>
        </w:rPr>
      </w:pPr>
    </w:p>
    <w:p w14:paraId="76580DE3" w14:textId="77777777" w:rsidR="006319DA" w:rsidRDefault="006319DA">
      <w:pPr>
        <w:pStyle w:val="Body"/>
        <w:rPr>
          <w:rFonts w:ascii="Century Schoolbook" w:eastAsia="Century Schoolbook" w:hAnsi="Century Schoolbook" w:cs="Century Schoolbook"/>
        </w:rPr>
      </w:pPr>
    </w:p>
    <w:p w14:paraId="2B19A5B1" w14:textId="77777777" w:rsidR="006319DA" w:rsidRDefault="006319DA">
      <w:pPr>
        <w:pStyle w:val="Body"/>
        <w:rPr>
          <w:rFonts w:ascii="Century Schoolbook" w:eastAsia="Century Schoolbook" w:hAnsi="Century Schoolbook" w:cs="Century Schoolbook"/>
        </w:rPr>
      </w:pPr>
    </w:p>
    <w:p w14:paraId="11F64441" w14:textId="77777777" w:rsidR="006319DA" w:rsidRDefault="006319DA">
      <w:pPr>
        <w:pStyle w:val="Body"/>
        <w:rPr>
          <w:rFonts w:ascii="Century Schoolbook" w:eastAsia="Century Schoolbook" w:hAnsi="Century Schoolbook" w:cs="Century Schoolbook"/>
        </w:rPr>
      </w:pPr>
    </w:p>
    <w:p w14:paraId="2FA539FF" w14:textId="77777777" w:rsidR="006319DA" w:rsidRDefault="006319DA">
      <w:pPr>
        <w:pStyle w:val="Body"/>
        <w:rPr>
          <w:rFonts w:ascii="Century Schoolbook" w:eastAsia="Century Schoolbook" w:hAnsi="Century Schoolbook" w:cs="Century Schoolbook"/>
        </w:rPr>
      </w:pPr>
    </w:p>
    <w:tbl>
      <w:tblPr>
        <w:tblW w:w="935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4675"/>
        <w:gridCol w:w="4675"/>
      </w:tblGrid>
      <w:tr w:rsidR="006319DA" w14:paraId="078155A0" w14:textId="77777777">
        <w:trPr>
          <w:trHeight w:val="310"/>
        </w:trPr>
        <w:tc>
          <w:tcPr>
            <w:tcW w:w="4675" w:type="dxa"/>
            <w:tcBorders>
              <w:top w:val="single" w:sz="4" w:space="0" w:color="000000"/>
              <w:left w:val="single" w:sz="4" w:space="0" w:color="000000"/>
              <w:bottom w:val="single" w:sz="4" w:space="0" w:color="000000"/>
              <w:right w:val="single" w:sz="4" w:space="0" w:color="000000"/>
            </w:tcBorders>
            <w:shd w:val="clear" w:color="auto" w:fill="F2F2F2"/>
            <w:tcMar>
              <w:top w:w="80" w:type="dxa"/>
              <w:left w:w="80" w:type="dxa"/>
              <w:bottom w:w="80" w:type="dxa"/>
              <w:right w:w="80" w:type="dxa"/>
            </w:tcMar>
          </w:tcPr>
          <w:p w14:paraId="70AEB0F1" w14:textId="77777777" w:rsidR="006319DA" w:rsidRDefault="006F3199">
            <w:pPr>
              <w:pStyle w:val="Body"/>
              <w:jc w:val="center"/>
            </w:pPr>
            <w:r>
              <w:rPr>
                <w:rFonts w:ascii="Century Schoolbook" w:hAnsi="Century Schoolbook"/>
              </w:rPr>
              <w:t>Program</w:t>
            </w:r>
          </w:p>
        </w:tc>
        <w:tc>
          <w:tcPr>
            <w:tcW w:w="4675" w:type="dxa"/>
            <w:tcBorders>
              <w:top w:val="single" w:sz="4" w:space="0" w:color="000000"/>
              <w:left w:val="single" w:sz="4" w:space="0" w:color="000000"/>
              <w:bottom w:val="single" w:sz="4" w:space="0" w:color="000000"/>
              <w:right w:val="single" w:sz="4" w:space="0" w:color="000000"/>
            </w:tcBorders>
            <w:shd w:val="clear" w:color="auto" w:fill="F2F2F2"/>
            <w:tcMar>
              <w:top w:w="80" w:type="dxa"/>
              <w:left w:w="80" w:type="dxa"/>
              <w:bottom w:w="80" w:type="dxa"/>
              <w:right w:w="80" w:type="dxa"/>
            </w:tcMar>
          </w:tcPr>
          <w:p w14:paraId="78C70E6D" w14:textId="77777777" w:rsidR="006319DA" w:rsidRDefault="006F3199">
            <w:pPr>
              <w:pStyle w:val="Body"/>
              <w:jc w:val="center"/>
            </w:pPr>
            <w:r>
              <w:rPr>
                <w:rFonts w:ascii="Century Schoolbook" w:hAnsi="Century Schoolbook"/>
              </w:rPr>
              <w:t>Assembly</w:t>
            </w:r>
          </w:p>
        </w:tc>
      </w:tr>
      <w:tr w:rsidR="006319DA" w14:paraId="78CBECD3" w14:textId="77777777">
        <w:trPr>
          <w:trHeight w:val="4517"/>
        </w:trPr>
        <w:tc>
          <w:tcPr>
            <w:tcW w:w="46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7BE8F81" w14:textId="77777777" w:rsidR="006319DA" w:rsidRDefault="006319DA">
            <w:pPr>
              <w:pStyle w:val="Body"/>
              <w:rPr>
                <w:rFonts w:ascii="Courier" w:eastAsia="Courier" w:hAnsi="Courier" w:cs="Courier"/>
              </w:rPr>
            </w:pPr>
          </w:p>
          <w:p w14:paraId="3493FA11" w14:textId="77777777" w:rsidR="006319DA" w:rsidRDefault="006F3199">
            <w:pPr>
              <w:pStyle w:val="Body"/>
              <w:rPr>
                <w:rFonts w:ascii="Courier" w:eastAsia="Courier" w:hAnsi="Courier" w:cs="Courier"/>
              </w:rPr>
            </w:pPr>
            <w:r>
              <w:rPr>
                <w:rFonts w:ascii="Courier" w:hAnsi="Courier"/>
                <w:color w:val="0070C0"/>
                <w:u w:color="0070C0"/>
              </w:rPr>
              <w:t xml:space="preserve">int </w:t>
            </w:r>
            <w:r>
              <w:rPr>
                <w:rFonts w:ascii="Courier" w:hAnsi="Courier"/>
              </w:rPr>
              <w:t xml:space="preserve">A, B, C, </w:t>
            </w:r>
            <w:proofErr w:type="spellStart"/>
            <w:r>
              <w:rPr>
                <w:rFonts w:ascii="Courier" w:hAnsi="Courier"/>
              </w:rPr>
              <w:t>i</w:t>
            </w:r>
            <w:proofErr w:type="spellEnd"/>
            <w:r>
              <w:rPr>
                <w:rFonts w:ascii="Courier" w:hAnsi="Courier"/>
              </w:rPr>
              <w:t xml:space="preserve">; </w:t>
            </w:r>
            <w:r>
              <w:rPr>
                <w:rFonts w:ascii="Courier" w:hAnsi="Courier"/>
                <w:color w:val="70AD47"/>
                <w:sz w:val="22"/>
                <w:szCs w:val="22"/>
                <w:u w:color="70AD47"/>
              </w:rPr>
              <w:t>// variables</w:t>
            </w:r>
          </w:p>
          <w:p w14:paraId="2BED2C7A" w14:textId="77777777" w:rsidR="006319DA" w:rsidRDefault="006319DA">
            <w:pPr>
              <w:pStyle w:val="Body"/>
              <w:rPr>
                <w:rFonts w:ascii="Courier" w:eastAsia="Courier" w:hAnsi="Courier" w:cs="Courier"/>
              </w:rPr>
            </w:pPr>
          </w:p>
          <w:p w14:paraId="44D0170B" w14:textId="77777777" w:rsidR="006319DA" w:rsidRDefault="006F3199">
            <w:pPr>
              <w:pStyle w:val="Body"/>
              <w:rPr>
                <w:rFonts w:ascii="Courier" w:eastAsia="Courier" w:hAnsi="Courier" w:cs="Courier"/>
                <w:color w:val="0070C0"/>
                <w:u w:color="0070C0"/>
              </w:rPr>
            </w:pPr>
            <w:r>
              <w:rPr>
                <w:rFonts w:ascii="Courier" w:hAnsi="Courier"/>
                <w:color w:val="0070C0"/>
                <w:u w:color="0070C0"/>
              </w:rPr>
              <w:t xml:space="preserve">for( </w:t>
            </w:r>
            <w:proofErr w:type="spellStart"/>
            <w:r>
              <w:rPr>
                <w:rFonts w:ascii="Courier" w:hAnsi="Courier"/>
                <w:color w:val="0070C0"/>
                <w:u w:color="0070C0"/>
              </w:rPr>
              <w:t>i</w:t>
            </w:r>
            <w:proofErr w:type="spellEnd"/>
            <w:r>
              <w:rPr>
                <w:rFonts w:ascii="Courier" w:hAnsi="Courier"/>
                <w:color w:val="0070C0"/>
                <w:u w:color="0070C0"/>
              </w:rPr>
              <w:t xml:space="preserve">=0; </w:t>
            </w:r>
            <w:proofErr w:type="spellStart"/>
            <w:r>
              <w:rPr>
                <w:rFonts w:ascii="Courier" w:hAnsi="Courier"/>
                <w:color w:val="0070C0"/>
                <w:u w:color="0070C0"/>
              </w:rPr>
              <w:t>i</w:t>
            </w:r>
            <w:proofErr w:type="spellEnd"/>
            <w:r>
              <w:rPr>
                <w:rFonts w:ascii="Courier" w:hAnsi="Courier"/>
                <w:color w:val="0070C0"/>
                <w:u w:color="0070C0"/>
              </w:rPr>
              <w:t xml:space="preserve">&lt;3; </w:t>
            </w:r>
            <w:proofErr w:type="spellStart"/>
            <w:r>
              <w:rPr>
                <w:rFonts w:ascii="Courier" w:hAnsi="Courier"/>
                <w:color w:val="0070C0"/>
                <w:u w:color="0070C0"/>
              </w:rPr>
              <w:t>i</w:t>
            </w:r>
            <w:proofErr w:type="spellEnd"/>
            <w:r>
              <w:rPr>
                <w:rFonts w:ascii="Courier" w:hAnsi="Courier"/>
                <w:color w:val="0070C0"/>
                <w:u w:color="0070C0"/>
              </w:rPr>
              <w:t>++)</w:t>
            </w:r>
          </w:p>
          <w:p w14:paraId="7E10C8D9" w14:textId="77777777" w:rsidR="006319DA" w:rsidRDefault="006F3199">
            <w:pPr>
              <w:pStyle w:val="Body"/>
              <w:rPr>
                <w:rFonts w:ascii="Courier" w:eastAsia="Courier" w:hAnsi="Courier" w:cs="Courier"/>
                <w:color w:val="0070C0"/>
                <w:u w:color="0070C0"/>
              </w:rPr>
            </w:pPr>
            <w:r>
              <w:rPr>
                <w:rFonts w:ascii="Courier" w:hAnsi="Courier"/>
                <w:color w:val="0070C0"/>
                <w:u w:color="0070C0"/>
              </w:rPr>
              <w:t>{</w:t>
            </w:r>
          </w:p>
          <w:p w14:paraId="64F63473" w14:textId="77777777" w:rsidR="006319DA" w:rsidRDefault="006F3199">
            <w:pPr>
              <w:pStyle w:val="Body"/>
              <w:rPr>
                <w:rFonts w:ascii="Courier" w:eastAsia="Courier" w:hAnsi="Courier" w:cs="Courier"/>
                <w:color w:val="0070C0"/>
                <w:u w:color="0070C0"/>
              </w:rPr>
            </w:pPr>
            <w:r>
              <w:rPr>
                <w:rFonts w:ascii="Courier" w:hAnsi="Courier"/>
                <w:color w:val="0070C0"/>
                <w:u w:color="0070C0"/>
              </w:rPr>
              <w:t>C += A&amp;B;</w:t>
            </w:r>
          </w:p>
          <w:p w14:paraId="54471749" w14:textId="77777777" w:rsidR="006319DA" w:rsidRDefault="006F3199">
            <w:pPr>
              <w:pStyle w:val="Body"/>
              <w:rPr>
                <w:rFonts w:ascii="Courier" w:eastAsia="Courier" w:hAnsi="Courier" w:cs="Courier"/>
                <w:color w:val="0070C0"/>
                <w:u w:color="0070C0"/>
              </w:rPr>
            </w:pPr>
            <w:r>
              <w:rPr>
                <w:rFonts w:ascii="Courier" w:hAnsi="Courier"/>
                <w:color w:val="0070C0"/>
                <w:u w:color="0070C0"/>
              </w:rPr>
              <w:t>A += A * B;</w:t>
            </w:r>
          </w:p>
          <w:p w14:paraId="465540DB" w14:textId="77777777" w:rsidR="006319DA" w:rsidRDefault="006319DA">
            <w:pPr>
              <w:pStyle w:val="Body"/>
              <w:rPr>
                <w:rFonts w:ascii="Courier" w:eastAsia="Courier" w:hAnsi="Courier" w:cs="Courier"/>
                <w:color w:val="0070C0"/>
                <w:u w:color="0070C0"/>
              </w:rPr>
            </w:pPr>
          </w:p>
          <w:p w14:paraId="4FA5FCA1" w14:textId="77777777" w:rsidR="006319DA" w:rsidRDefault="006F3199">
            <w:pPr>
              <w:pStyle w:val="Body"/>
              <w:rPr>
                <w:rFonts w:ascii="Courier" w:eastAsia="Courier" w:hAnsi="Courier" w:cs="Courier"/>
                <w:color w:val="0070C0"/>
                <w:u w:color="0070C0"/>
              </w:rPr>
            </w:pPr>
            <w:r>
              <w:rPr>
                <w:rFonts w:ascii="Courier" w:hAnsi="Courier"/>
                <w:color w:val="0070C0"/>
                <w:u w:color="0070C0"/>
              </w:rPr>
              <w:t>}</w:t>
            </w:r>
          </w:p>
          <w:p w14:paraId="2DD99BFC" w14:textId="77777777" w:rsidR="006319DA" w:rsidRDefault="006319DA">
            <w:pPr>
              <w:pStyle w:val="Body"/>
            </w:pPr>
          </w:p>
        </w:tc>
        <w:tc>
          <w:tcPr>
            <w:tcW w:w="46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041D0D1" w14:textId="77777777" w:rsidR="006319DA" w:rsidRDefault="006F3199">
            <w:pPr>
              <w:pStyle w:val="Body"/>
              <w:rPr>
                <w:rFonts w:ascii="Courier" w:eastAsia="Courier" w:hAnsi="Courier" w:cs="Courier"/>
              </w:rPr>
            </w:pPr>
            <w:r>
              <w:rPr>
                <w:rFonts w:ascii="Century Schoolbook" w:hAnsi="Century Schoolbook"/>
              </w:rPr>
              <w:t xml:space="preserve">        </w:t>
            </w:r>
            <w:r>
              <w:rPr>
                <w:rFonts w:ascii="Courier" w:hAnsi="Courier"/>
              </w:rPr>
              <w:t>ORG 0</w:t>
            </w:r>
          </w:p>
          <w:p w14:paraId="47F4933A" w14:textId="77777777" w:rsidR="006319DA" w:rsidRDefault="006F3199">
            <w:pPr>
              <w:pStyle w:val="Body"/>
              <w:rPr>
                <w:rFonts w:ascii="Courier" w:eastAsia="Courier" w:hAnsi="Courier" w:cs="Courier"/>
              </w:rPr>
            </w:pPr>
            <w:r>
              <w:rPr>
                <w:rFonts w:ascii="Courier" w:hAnsi="Courier"/>
              </w:rPr>
              <w:t>LOP, LDA A</w:t>
            </w:r>
          </w:p>
          <w:p w14:paraId="0CC105D8" w14:textId="77777777" w:rsidR="006319DA" w:rsidRDefault="006F3199">
            <w:pPr>
              <w:pStyle w:val="Body"/>
              <w:rPr>
                <w:rFonts w:ascii="Courier" w:eastAsia="Courier" w:hAnsi="Courier" w:cs="Courier"/>
              </w:rPr>
            </w:pPr>
            <w:r>
              <w:rPr>
                <w:rFonts w:ascii="Courier" w:hAnsi="Courier"/>
              </w:rPr>
              <w:t xml:space="preserve">     AND B</w:t>
            </w:r>
          </w:p>
          <w:p w14:paraId="6409E6EA" w14:textId="77777777" w:rsidR="006319DA" w:rsidRDefault="006F3199">
            <w:pPr>
              <w:pStyle w:val="Body"/>
              <w:rPr>
                <w:rFonts w:ascii="Courier" w:eastAsia="Courier" w:hAnsi="Courier" w:cs="Courier"/>
              </w:rPr>
            </w:pPr>
            <w:r>
              <w:rPr>
                <w:rFonts w:ascii="Courier" w:hAnsi="Courier"/>
              </w:rPr>
              <w:t xml:space="preserve">     ADD C</w:t>
            </w:r>
          </w:p>
          <w:p w14:paraId="6AEC88BB" w14:textId="77777777" w:rsidR="006319DA" w:rsidRDefault="006F3199">
            <w:pPr>
              <w:pStyle w:val="Body"/>
              <w:rPr>
                <w:rFonts w:ascii="Courier" w:eastAsia="Courier" w:hAnsi="Courier" w:cs="Courier"/>
              </w:rPr>
            </w:pPr>
            <w:r>
              <w:rPr>
                <w:rFonts w:ascii="Courier" w:hAnsi="Courier"/>
              </w:rPr>
              <w:t xml:space="preserve">     STA C</w:t>
            </w:r>
          </w:p>
          <w:p w14:paraId="0F465317" w14:textId="77777777" w:rsidR="006319DA" w:rsidRDefault="006F3199">
            <w:pPr>
              <w:pStyle w:val="Body"/>
              <w:rPr>
                <w:rFonts w:ascii="Courier" w:eastAsia="Courier" w:hAnsi="Courier" w:cs="Courier"/>
              </w:rPr>
            </w:pPr>
            <w:r>
              <w:rPr>
                <w:rFonts w:ascii="Courier" w:hAnsi="Courier"/>
              </w:rPr>
              <w:t xml:space="preserve">     LDA A</w:t>
            </w:r>
          </w:p>
          <w:p w14:paraId="17EE553A" w14:textId="77777777" w:rsidR="006319DA" w:rsidRDefault="006F3199">
            <w:pPr>
              <w:pStyle w:val="Body"/>
              <w:rPr>
                <w:rFonts w:ascii="Courier" w:eastAsia="Courier" w:hAnsi="Courier" w:cs="Courier"/>
              </w:rPr>
            </w:pPr>
            <w:r>
              <w:rPr>
                <w:rFonts w:ascii="Courier" w:hAnsi="Courier"/>
              </w:rPr>
              <w:t xml:space="preserve">     MUL B </w:t>
            </w:r>
          </w:p>
          <w:p w14:paraId="2D484A91" w14:textId="77777777" w:rsidR="006319DA" w:rsidRDefault="006F3199">
            <w:pPr>
              <w:pStyle w:val="Body"/>
              <w:rPr>
                <w:rFonts w:ascii="Courier" w:eastAsia="Courier" w:hAnsi="Courier" w:cs="Courier"/>
              </w:rPr>
            </w:pPr>
            <w:r>
              <w:rPr>
                <w:rFonts w:ascii="Courier" w:hAnsi="Courier"/>
              </w:rPr>
              <w:t xml:space="preserve">     ADD A</w:t>
            </w:r>
          </w:p>
          <w:p w14:paraId="496174DE" w14:textId="77777777" w:rsidR="006319DA" w:rsidRDefault="006F3199">
            <w:pPr>
              <w:pStyle w:val="Body"/>
              <w:rPr>
                <w:rFonts w:ascii="Courier" w:eastAsia="Courier" w:hAnsi="Courier" w:cs="Courier"/>
              </w:rPr>
            </w:pPr>
            <w:r>
              <w:rPr>
                <w:rFonts w:ascii="Courier" w:hAnsi="Courier"/>
              </w:rPr>
              <w:t xml:space="preserve">     STA A</w:t>
            </w:r>
          </w:p>
          <w:p w14:paraId="3ACD3A79" w14:textId="77777777" w:rsidR="006319DA" w:rsidRDefault="006F3199">
            <w:pPr>
              <w:pStyle w:val="Body"/>
              <w:rPr>
                <w:rFonts w:ascii="Courier" w:eastAsia="Courier" w:hAnsi="Courier" w:cs="Courier"/>
              </w:rPr>
            </w:pPr>
            <w:r>
              <w:rPr>
                <w:rFonts w:ascii="Courier" w:hAnsi="Courier"/>
              </w:rPr>
              <w:t xml:space="preserve">     ISZ </w:t>
            </w:r>
            <w:proofErr w:type="spellStart"/>
            <w:r>
              <w:rPr>
                <w:rFonts w:ascii="Courier" w:hAnsi="Courier"/>
              </w:rPr>
              <w:t>i</w:t>
            </w:r>
            <w:proofErr w:type="spellEnd"/>
          </w:p>
          <w:p w14:paraId="6E48F4EB" w14:textId="77777777" w:rsidR="006319DA" w:rsidRDefault="006F3199">
            <w:pPr>
              <w:pStyle w:val="Body"/>
              <w:rPr>
                <w:rFonts w:ascii="Courier" w:eastAsia="Courier" w:hAnsi="Courier" w:cs="Courier"/>
              </w:rPr>
            </w:pPr>
            <w:r>
              <w:rPr>
                <w:rFonts w:ascii="Courier" w:hAnsi="Courier"/>
              </w:rPr>
              <w:t xml:space="preserve">     BUN LOP</w:t>
            </w:r>
          </w:p>
          <w:p w14:paraId="7FE8C7B7" w14:textId="77777777" w:rsidR="006319DA" w:rsidRDefault="006F3199">
            <w:pPr>
              <w:pStyle w:val="Body"/>
              <w:rPr>
                <w:rFonts w:ascii="Courier" w:eastAsia="Courier" w:hAnsi="Courier" w:cs="Courier"/>
              </w:rPr>
            </w:pPr>
            <w:r>
              <w:rPr>
                <w:rFonts w:ascii="Courier" w:hAnsi="Courier"/>
              </w:rPr>
              <w:t xml:space="preserve">     HLT</w:t>
            </w:r>
          </w:p>
          <w:p w14:paraId="2042AA7F" w14:textId="77777777" w:rsidR="006319DA" w:rsidRDefault="006F3199">
            <w:pPr>
              <w:pStyle w:val="Body"/>
              <w:rPr>
                <w:rFonts w:ascii="Courier" w:eastAsia="Courier" w:hAnsi="Courier" w:cs="Courier"/>
              </w:rPr>
            </w:pPr>
            <w:r>
              <w:rPr>
                <w:rFonts w:ascii="Courier" w:hAnsi="Courier"/>
              </w:rPr>
              <w:t>A,  DEC 16</w:t>
            </w:r>
          </w:p>
          <w:p w14:paraId="38939D15" w14:textId="77777777" w:rsidR="006319DA" w:rsidRDefault="006F3199">
            <w:pPr>
              <w:pStyle w:val="Body"/>
              <w:rPr>
                <w:rFonts w:ascii="Courier" w:eastAsia="Courier" w:hAnsi="Courier" w:cs="Courier"/>
              </w:rPr>
            </w:pPr>
            <w:r>
              <w:rPr>
                <w:rFonts w:ascii="Courier" w:hAnsi="Courier"/>
              </w:rPr>
              <w:t>B,  DEC 2</w:t>
            </w:r>
          </w:p>
          <w:p w14:paraId="11FE0B65" w14:textId="77777777" w:rsidR="006319DA" w:rsidRDefault="006F3199">
            <w:pPr>
              <w:pStyle w:val="Body"/>
              <w:rPr>
                <w:rFonts w:ascii="Courier" w:eastAsia="Courier" w:hAnsi="Courier" w:cs="Courier"/>
              </w:rPr>
            </w:pPr>
            <w:r>
              <w:rPr>
                <w:rFonts w:ascii="Courier" w:hAnsi="Courier"/>
              </w:rPr>
              <w:t>C,  DEC 0</w:t>
            </w:r>
          </w:p>
          <w:p w14:paraId="5A07D038" w14:textId="77777777" w:rsidR="006319DA" w:rsidRDefault="006F3199">
            <w:pPr>
              <w:pStyle w:val="Body"/>
            </w:pPr>
            <w:proofErr w:type="spellStart"/>
            <w:r>
              <w:rPr>
                <w:rFonts w:ascii="Courier" w:hAnsi="Courier"/>
              </w:rPr>
              <w:t>i</w:t>
            </w:r>
            <w:proofErr w:type="spellEnd"/>
            <w:r>
              <w:rPr>
                <w:rFonts w:ascii="Courier" w:hAnsi="Courier"/>
              </w:rPr>
              <w:t>,  DEC -3</w:t>
            </w:r>
          </w:p>
        </w:tc>
      </w:tr>
    </w:tbl>
    <w:p w14:paraId="42495DDA" w14:textId="77777777" w:rsidR="006319DA" w:rsidRDefault="006319DA">
      <w:pPr>
        <w:pStyle w:val="Body"/>
        <w:widowControl w:val="0"/>
        <w:rPr>
          <w:rFonts w:ascii="Century Schoolbook" w:eastAsia="Century Schoolbook" w:hAnsi="Century Schoolbook" w:cs="Century Schoolbook"/>
        </w:rPr>
      </w:pPr>
    </w:p>
    <w:p w14:paraId="13A25023" w14:textId="77777777" w:rsidR="006319DA" w:rsidRDefault="006319DA">
      <w:pPr>
        <w:pStyle w:val="Body"/>
        <w:rPr>
          <w:rFonts w:ascii="Century Schoolbook" w:eastAsia="Century Schoolbook" w:hAnsi="Century Schoolbook" w:cs="Century Schoolbook"/>
        </w:rPr>
      </w:pPr>
    </w:p>
    <w:p w14:paraId="54E8FD52" w14:textId="77777777" w:rsidR="006319DA" w:rsidRDefault="006319DA">
      <w:pPr>
        <w:pStyle w:val="Body"/>
        <w:rPr>
          <w:rFonts w:ascii="Century Schoolbook" w:eastAsia="Century Schoolbook" w:hAnsi="Century Schoolbook" w:cs="Century Schoolbook"/>
        </w:rPr>
      </w:pPr>
    </w:p>
    <w:p w14:paraId="094B0BE2" w14:textId="77777777" w:rsidR="006319DA" w:rsidRPr="00D07D50" w:rsidRDefault="006F3199">
      <w:pPr>
        <w:pStyle w:val="Body"/>
        <w:rPr>
          <w:rFonts w:ascii="Arial" w:hAnsi="Arial" w:cs="Arial"/>
        </w:rPr>
      </w:pPr>
      <w:r w:rsidRPr="00D07D50">
        <w:rPr>
          <w:rFonts w:ascii="Arial" w:hAnsi="Arial" w:cs="Arial"/>
        </w:rPr>
        <w:t xml:space="preserve">The same instructions used in the lectures are used here with the addition of a new instruction called MUL which </w:t>
      </w:r>
      <w:r w:rsidRPr="00D07D50">
        <w:rPr>
          <w:rFonts w:ascii="Arial" w:hAnsi="Arial" w:cs="Arial"/>
        </w:rPr>
        <w:t>multiplies values in the memory with the accumulator value.</w:t>
      </w:r>
    </w:p>
    <w:p w14:paraId="1F138F75" w14:textId="77777777" w:rsidR="006319DA" w:rsidRPr="00D07D50" w:rsidRDefault="006F3199">
      <w:pPr>
        <w:pStyle w:val="Body"/>
        <w:rPr>
          <w:rFonts w:ascii="Arial" w:hAnsi="Arial" w:cs="Arial"/>
        </w:rPr>
      </w:pPr>
      <w:r w:rsidRPr="00D07D50">
        <w:rPr>
          <w:rFonts w:ascii="Arial" w:hAnsi="Arial" w:cs="Arial"/>
        </w:rPr>
        <w:t xml:space="preserve">Examples: </w:t>
      </w:r>
    </w:p>
    <w:p w14:paraId="4C733160" w14:textId="77777777" w:rsidR="006319DA" w:rsidRPr="00D07D50" w:rsidRDefault="006F3199">
      <w:pPr>
        <w:pStyle w:val="Body"/>
        <w:rPr>
          <w:rFonts w:ascii="Arial" w:hAnsi="Arial" w:cs="Arial"/>
        </w:rPr>
      </w:pPr>
      <w:r w:rsidRPr="00D07D50">
        <w:rPr>
          <w:rFonts w:ascii="Arial" w:hAnsi="Arial" w:cs="Arial"/>
        </w:rPr>
        <w:t>MUL 098 means AC &lt;— AC * MEM[098]</w:t>
      </w:r>
    </w:p>
    <w:p w14:paraId="7A3A20B7" w14:textId="77777777" w:rsidR="006319DA" w:rsidRPr="00D07D50" w:rsidRDefault="006319DA">
      <w:pPr>
        <w:pStyle w:val="Body"/>
        <w:jc w:val="both"/>
        <w:rPr>
          <w:rFonts w:ascii="Arial" w:eastAsia="CMU Serif Roman" w:hAnsi="Arial" w:cs="Arial"/>
        </w:rPr>
      </w:pPr>
    </w:p>
    <w:p w14:paraId="2305FB74" w14:textId="77777777" w:rsidR="006319DA" w:rsidRPr="00D07D50" w:rsidRDefault="006F3199">
      <w:pPr>
        <w:pStyle w:val="Body"/>
        <w:jc w:val="both"/>
        <w:rPr>
          <w:rFonts w:ascii="Arial" w:eastAsia="Courier" w:hAnsi="Arial" w:cs="Arial"/>
        </w:rPr>
      </w:pPr>
      <w:r w:rsidRPr="00D07D50">
        <w:rPr>
          <w:rFonts w:ascii="Arial" w:hAnsi="Arial" w:cs="Arial"/>
        </w:rPr>
        <w:t>Use the opcodes of BSA for MUL since BSA is not implemented or needed in this project.</w:t>
      </w:r>
    </w:p>
    <w:p w14:paraId="378C4511" w14:textId="77777777" w:rsidR="006319DA" w:rsidRPr="00D07D50" w:rsidRDefault="006319DA">
      <w:pPr>
        <w:pStyle w:val="Body"/>
        <w:jc w:val="both"/>
        <w:rPr>
          <w:rFonts w:ascii="Arial" w:eastAsia="Courier" w:hAnsi="Arial" w:cs="Arial"/>
        </w:rPr>
      </w:pPr>
    </w:p>
    <w:p w14:paraId="1B42724C" w14:textId="77777777" w:rsidR="006319DA" w:rsidRPr="00D07D50" w:rsidRDefault="006F3199">
      <w:pPr>
        <w:pStyle w:val="Body"/>
        <w:jc w:val="center"/>
        <w:rPr>
          <w:rFonts w:ascii="Arial" w:eastAsia="Courier" w:hAnsi="Arial" w:cs="Arial"/>
        </w:rPr>
      </w:pPr>
      <w:r w:rsidRPr="00D07D50">
        <w:rPr>
          <w:rFonts w:ascii="Arial" w:hAnsi="Arial" w:cs="Arial"/>
        </w:rPr>
        <w:t>The list of the instructions you need to work on:</w:t>
      </w:r>
    </w:p>
    <w:p w14:paraId="5F278E45" w14:textId="77777777" w:rsidR="006319DA" w:rsidRPr="00D07D50" w:rsidRDefault="006F3199">
      <w:pPr>
        <w:pStyle w:val="Body"/>
        <w:jc w:val="center"/>
        <w:rPr>
          <w:rFonts w:ascii="Arial" w:eastAsia="Courier" w:hAnsi="Arial" w:cs="Arial"/>
        </w:rPr>
      </w:pPr>
      <w:r w:rsidRPr="00D07D50">
        <w:rPr>
          <w:rFonts w:ascii="Arial" w:hAnsi="Arial" w:cs="Arial"/>
        </w:rPr>
        <w:t xml:space="preserve">LDA, </w:t>
      </w:r>
      <w:r w:rsidRPr="00D07D50">
        <w:rPr>
          <w:rFonts w:ascii="Arial" w:hAnsi="Arial" w:cs="Arial"/>
        </w:rPr>
        <w:t>MUL, ADD, STA, ISZ, BUN, AND</w:t>
      </w:r>
    </w:p>
    <w:p w14:paraId="0B89E3E8" w14:textId="77777777" w:rsidR="006319DA" w:rsidRPr="00D07D50" w:rsidRDefault="006319DA">
      <w:pPr>
        <w:pStyle w:val="Body"/>
        <w:jc w:val="both"/>
        <w:rPr>
          <w:rFonts w:ascii="Arial" w:eastAsia="CMU Serif Roman" w:hAnsi="Arial" w:cs="Arial"/>
          <w:b/>
          <w:bCs/>
        </w:rPr>
      </w:pPr>
    </w:p>
    <w:p w14:paraId="43F8F1E7" w14:textId="77777777" w:rsidR="006319DA" w:rsidRPr="00D07D50" w:rsidRDefault="006F3199">
      <w:pPr>
        <w:pStyle w:val="Body"/>
        <w:rPr>
          <w:rFonts w:ascii="Arial" w:eastAsia="Courier" w:hAnsi="Arial" w:cs="Arial"/>
        </w:rPr>
      </w:pPr>
      <w:r w:rsidRPr="00D07D50">
        <w:rPr>
          <w:rFonts w:ascii="Arial" w:hAnsi="Arial" w:cs="Arial"/>
        </w:rPr>
        <w:t>You can ignore the HLT instruction.</w:t>
      </w:r>
    </w:p>
    <w:p w14:paraId="406514B8" w14:textId="77777777" w:rsidR="006319DA" w:rsidRPr="00D07D50" w:rsidRDefault="006319DA">
      <w:pPr>
        <w:pStyle w:val="Body"/>
        <w:rPr>
          <w:rFonts w:ascii="Arial" w:eastAsia="Courier" w:hAnsi="Arial" w:cs="Arial"/>
        </w:rPr>
      </w:pPr>
    </w:p>
    <w:p w14:paraId="00D89C9B" w14:textId="77777777" w:rsidR="006319DA" w:rsidRPr="00D07D50" w:rsidRDefault="006F3199">
      <w:pPr>
        <w:pStyle w:val="Body"/>
        <w:rPr>
          <w:rFonts w:ascii="Arial" w:eastAsia="CMU Serif Roman" w:hAnsi="Arial" w:cs="Arial"/>
        </w:rPr>
      </w:pPr>
      <w:r w:rsidRPr="00D07D50">
        <w:rPr>
          <w:rFonts w:ascii="Arial" w:hAnsi="Arial" w:cs="Arial"/>
        </w:rPr>
        <w:t xml:space="preserve">You will need to </w:t>
      </w:r>
      <w:r w:rsidRPr="00D07D50">
        <w:rPr>
          <w:rFonts w:ascii="Arial" w:hAnsi="Arial" w:cs="Arial"/>
          <w:u w:val="single"/>
        </w:rPr>
        <w:t>develop</w:t>
      </w:r>
      <w:r w:rsidRPr="00D07D50">
        <w:rPr>
          <w:rFonts w:ascii="Arial" w:hAnsi="Arial" w:cs="Arial"/>
        </w:rPr>
        <w:t xml:space="preserve"> the control and timings for each instruction above. You might also need to add some hardware in addition to the ones you know in the lecture (decoders, counters</w:t>
      </w:r>
      <w:r w:rsidRPr="00D07D50">
        <w:rPr>
          <w:rFonts w:ascii="Arial" w:hAnsi="Arial" w:cs="Arial"/>
        </w:rPr>
        <w:t>…</w:t>
      </w:r>
      <w:r w:rsidRPr="00D07D50">
        <w:rPr>
          <w:rFonts w:ascii="Arial" w:hAnsi="Arial" w:cs="Arial"/>
        </w:rPr>
        <w:t>).</w:t>
      </w:r>
    </w:p>
    <w:p w14:paraId="10FC9DE9" w14:textId="77F8D3CE" w:rsidR="006319DA" w:rsidRPr="00D07D50" w:rsidRDefault="006F3199" w:rsidP="00D07D50">
      <w:pPr>
        <w:pStyle w:val="Body"/>
        <w:rPr>
          <w:rFonts w:ascii="Arial" w:hAnsi="Arial" w:cs="Arial"/>
        </w:rPr>
      </w:pPr>
      <w:r w:rsidRPr="00D07D50">
        <w:rPr>
          <w:rFonts w:ascii="Arial" w:hAnsi="Arial" w:cs="Arial"/>
        </w:rPr>
        <w:sym w:font="Wingdings" w:char="F0E0"/>
      </w:r>
      <w:r w:rsidRPr="00D07D50">
        <w:rPr>
          <w:rFonts w:ascii="Arial" w:eastAsia="CMU Serif Roman" w:hAnsi="Arial" w:cs="Arial"/>
        </w:rPr>
        <w:t xml:space="preserve"> </w:t>
      </w:r>
      <w:r w:rsidRPr="00D07D50">
        <w:rPr>
          <w:rFonts w:ascii="Arial" w:hAnsi="Arial" w:cs="Arial"/>
        </w:rPr>
        <w:t xml:space="preserve">Try with different values of A, B, and C to test your program. </w:t>
      </w:r>
    </w:p>
    <w:p w14:paraId="1FE26D77" w14:textId="5C455493" w:rsidR="00D07D50" w:rsidRPr="00D07D50" w:rsidRDefault="00D07D50" w:rsidP="00D07D50">
      <w:pPr>
        <w:pStyle w:val="Body"/>
        <w:rPr>
          <w:rFonts w:ascii="Arial" w:eastAsia="CMU Serif Roman" w:hAnsi="Arial" w:cs="Arial"/>
        </w:rPr>
      </w:pPr>
      <w:r w:rsidRPr="00D07D50">
        <w:rPr>
          <w:rFonts w:ascii="Arial" w:hAnsi="Arial" w:cs="Arial"/>
        </w:rPr>
        <w:t xml:space="preserve">For example: </w:t>
      </w:r>
      <w:r w:rsidRPr="00D07D50">
        <w:rPr>
          <w:rFonts w:ascii="Arial" w:hAnsi="Arial" w:cs="Arial"/>
        </w:rPr>
        <w:t>A=3, B=5 and C=0</w:t>
      </w:r>
    </w:p>
    <w:p w14:paraId="46429E94" w14:textId="77777777" w:rsidR="006319DA" w:rsidRDefault="006319DA">
      <w:pPr>
        <w:pStyle w:val="Body"/>
        <w:jc w:val="both"/>
        <w:rPr>
          <w:rFonts w:ascii="CMU Serif Roman" w:eastAsia="CMU Serif Roman" w:hAnsi="CMU Serif Roman" w:cs="CMU Serif Roman"/>
          <w:b/>
          <w:bCs/>
        </w:rPr>
      </w:pPr>
    </w:p>
    <w:p w14:paraId="04CA7C2F" w14:textId="77777777" w:rsidR="006319DA" w:rsidRDefault="006319DA">
      <w:pPr>
        <w:pStyle w:val="Body"/>
        <w:jc w:val="both"/>
        <w:rPr>
          <w:rFonts w:ascii="CMU Serif Roman" w:eastAsia="CMU Serif Roman" w:hAnsi="CMU Serif Roman" w:cs="CMU Serif Roman"/>
          <w:b/>
          <w:bCs/>
        </w:rPr>
      </w:pPr>
    </w:p>
    <w:p w14:paraId="37F999FC" w14:textId="77777777" w:rsidR="00D07D50" w:rsidRDefault="00D07D50">
      <w:pPr>
        <w:pStyle w:val="Body"/>
        <w:jc w:val="both"/>
        <w:rPr>
          <w:rFonts w:ascii="Courier" w:hAnsi="Courier"/>
          <w:b/>
          <w:bCs/>
        </w:rPr>
      </w:pPr>
    </w:p>
    <w:p w14:paraId="670ABBC9" w14:textId="0EFA6B78" w:rsidR="006319DA" w:rsidRPr="00D07D50" w:rsidRDefault="006F3199">
      <w:pPr>
        <w:pStyle w:val="Body"/>
        <w:jc w:val="both"/>
        <w:rPr>
          <w:rFonts w:ascii="Arial" w:eastAsia="Courier" w:hAnsi="Arial" w:cs="Arial"/>
          <w:b/>
          <w:bCs/>
        </w:rPr>
      </w:pPr>
      <w:r w:rsidRPr="00D07D50">
        <w:rPr>
          <w:rFonts w:ascii="Arial" w:hAnsi="Arial" w:cs="Arial"/>
          <w:b/>
          <w:bCs/>
        </w:rPr>
        <w:lastRenderedPageBreak/>
        <w:t>N.B.</w:t>
      </w:r>
    </w:p>
    <w:p w14:paraId="21D30E60" w14:textId="77777777" w:rsidR="006319DA" w:rsidRPr="00D07D50" w:rsidRDefault="006F3199">
      <w:pPr>
        <w:pStyle w:val="Body"/>
        <w:jc w:val="both"/>
        <w:rPr>
          <w:rFonts w:ascii="Arial" w:eastAsia="Courier" w:hAnsi="Arial" w:cs="Arial"/>
        </w:rPr>
      </w:pPr>
      <w:r w:rsidRPr="00D07D50">
        <w:rPr>
          <w:rFonts w:ascii="Arial" w:hAnsi="Arial" w:cs="Arial"/>
        </w:rPr>
        <w:t>Also ignore the interrupt. Just use the normal instruction cycle in everything.</w:t>
      </w:r>
    </w:p>
    <w:p w14:paraId="38DB321F" w14:textId="77777777" w:rsidR="006319DA" w:rsidRPr="00D07D50" w:rsidRDefault="006319DA">
      <w:pPr>
        <w:pStyle w:val="Body"/>
        <w:jc w:val="both"/>
        <w:rPr>
          <w:rFonts w:ascii="Arial" w:eastAsia="Century Schoolbook" w:hAnsi="Arial" w:cs="Arial"/>
        </w:rPr>
      </w:pPr>
    </w:p>
    <w:p w14:paraId="4C1EA069" w14:textId="77777777" w:rsidR="006319DA" w:rsidRPr="00D07D50" w:rsidRDefault="006319DA">
      <w:pPr>
        <w:pStyle w:val="Body"/>
        <w:jc w:val="center"/>
        <w:rPr>
          <w:rFonts w:ascii="Arial" w:eastAsia="Century Schoolbook" w:hAnsi="Arial" w:cs="Arial"/>
          <w:b/>
          <w:bCs/>
          <w:i/>
          <w:iCs/>
          <w:sz w:val="28"/>
          <w:szCs w:val="28"/>
        </w:rPr>
      </w:pPr>
    </w:p>
    <w:p w14:paraId="4DFCAB1E" w14:textId="77777777" w:rsidR="006319DA" w:rsidRPr="00D07D50" w:rsidRDefault="006F3199">
      <w:pPr>
        <w:pStyle w:val="Body"/>
        <w:jc w:val="center"/>
        <w:rPr>
          <w:rFonts w:ascii="Arial" w:eastAsia="Courier" w:hAnsi="Arial" w:cs="Arial"/>
          <w:b/>
          <w:bCs/>
          <w:sz w:val="28"/>
          <w:szCs w:val="28"/>
        </w:rPr>
      </w:pPr>
      <w:r w:rsidRPr="00D07D50">
        <w:rPr>
          <w:rFonts w:ascii="Arial" w:hAnsi="Arial" w:cs="Arial"/>
          <w:b/>
          <w:bCs/>
          <w:sz w:val="28"/>
          <w:szCs w:val="28"/>
        </w:rPr>
        <w:t>Deliverables:</w:t>
      </w:r>
    </w:p>
    <w:p w14:paraId="713D88F8" w14:textId="77777777" w:rsidR="006319DA" w:rsidRPr="00D07D50" w:rsidRDefault="006319DA">
      <w:pPr>
        <w:pStyle w:val="Body"/>
        <w:jc w:val="both"/>
        <w:rPr>
          <w:rFonts w:ascii="Arial" w:eastAsia="Courier" w:hAnsi="Arial" w:cs="Arial"/>
        </w:rPr>
      </w:pPr>
    </w:p>
    <w:p w14:paraId="60BC8196" w14:textId="77777777" w:rsidR="006319DA" w:rsidRPr="00D07D50" w:rsidRDefault="006F3199">
      <w:pPr>
        <w:pStyle w:val="Body"/>
        <w:jc w:val="both"/>
        <w:rPr>
          <w:rFonts w:ascii="Arial" w:eastAsia="Courier" w:hAnsi="Arial" w:cs="Arial"/>
        </w:rPr>
      </w:pPr>
      <w:r w:rsidRPr="00D07D50">
        <w:rPr>
          <w:rFonts w:ascii="Arial" w:hAnsi="Arial" w:cs="Arial"/>
        </w:rPr>
        <w:t>1) The circuit file in Logisim</w:t>
      </w:r>
    </w:p>
    <w:p w14:paraId="3AC43C1F" w14:textId="77777777" w:rsidR="006319DA" w:rsidRPr="00D07D50" w:rsidRDefault="006319DA">
      <w:pPr>
        <w:pStyle w:val="Body"/>
        <w:jc w:val="both"/>
        <w:rPr>
          <w:rFonts w:ascii="Arial" w:eastAsia="Courier" w:hAnsi="Arial" w:cs="Arial"/>
        </w:rPr>
      </w:pPr>
    </w:p>
    <w:p w14:paraId="154348EE" w14:textId="77777777" w:rsidR="006319DA" w:rsidRPr="00D07D50" w:rsidRDefault="006F3199">
      <w:pPr>
        <w:pStyle w:val="Body"/>
        <w:jc w:val="both"/>
        <w:rPr>
          <w:rFonts w:ascii="Arial" w:eastAsia="Courier" w:hAnsi="Arial" w:cs="Arial"/>
        </w:rPr>
      </w:pPr>
      <w:r w:rsidRPr="00D07D50">
        <w:rPr>
          <w:rFonts w:ascii="Arial" w:hAnsi="Arial" w:cs="Arial"/>
        </w:rPr>
        <w:t>2) A small report containing each instruction you used with its timing (T0,T1,</w:t>
      </w:r>
      <w:r w:rsidRPr="00D07D50">
        <w:rPr>
          <w:rFonts w:ascii="Arial" w:hAnsi="Arial" w:cs="Arial"/>
        </w:rPr>
        <w:t>…</w:t>
      </w:r>
      <w:r w:rsidRPr="00D07D50">
        <w:rPr>
          <w:rFonts w:ascii="Arial" w:hAnsi="Arial" w:cs="Arial"/>
        </w:rPr>
        <w:t xml:space="preserve">) </w:t>
      </w:r>
      <w:r w:rsidRPr="00D07D50">
        <w:rPr>
          <w:rFonts w:ascii="Arial" w:hAnsi="Arial" w:cs="Arial"/>
          <w:u w:val="single"/>
        </w:rPr>
        <w:t>and</w:t>
      </w:r>
      <w:r w:rsidRPr="00D07D50">
        <w:rPr>
          <w:rFonts w:ascii="Arial" w:hAnsi="Arial" w:cs="Arial"/>
        </w:rPr>
        <w:t xml:space="preserve"> control signals circuits that you developed for each register and component.</w:t>
      </w:r>
    </w:p>
    <w:p w14:paraId="515199DE" w14:textId="77777777" w:rsidR="006319DA" w:rsidRPr="00D07D50" w:rsidRDefault="006319DA">
      <w:pPr>
        <w:pStyle w:val="Body"/>
        <w:rPr>
          <w:rFonts w:ascii="Arial" w:eastAsia="Courier" w:hAnsi="Arial" w:cs="Arial"/>
        </w:rPr>
      </w:pPr>
    </w:p>
    <w:p w14:paraId="4288B775" w14:textId="77777777" w:rsidR="006319DA" w:rsidRPr="00D07D50" w:rsidRDefault="006319DA">
      <w:pPr>
        <w:pStyle w:val="Body"/>
        <w:jc w:val="center"/>
        <w:rPr>
          <w:rFonts w:ascii="Arial" w:eastAsia="Courier" w:hAnsi="Arial" w:cs="Arial"/>
        </w:rPr>
      </w:pPr>
    </w:p>
    <w:p w14:paraId="11F2ED3B" w14:textId="77777777" w:rsidR="006319DA" w:rsidRPr="00D07D50" w:rsidRDefault="006F3199">
      <w:pPr>
        <w:pStyle w:val="Body"/>
        <w:jc w:val="center"/>
        <w:rPr>
          <w:rFonts w:ascii="Arial" w:eastAsia="Courier" w:hAnsi="Arial" w:cs="Arial"/>
          <w:b/>
          <w:bCs/>
          <w:sz w:val="28"/>
          <w:szCs w:val="28"/>
        </w:rPr>
      </w:pPr>
      <w:r w:rsidRPr="00D07D50">
        <w:rPr>
          <w:rFonts w:ascii="Arial" w:hAnsi="Arial" w:cs="Arial"/>
          <w:b/>
          <w:bCs/>
          <w:sz w:val="28"/>
          <w:szCs w:val="28"/>
        </w:rPr>
        <w:t>Due date and delivery and evaluation:</w:t>
      </w:r>
    </w:p>
    <w:p w14:paraId="2F83AF3A" w14:textId="77777777" w:rsidR="006319DA" w:rsidRPr="00D07D50" w:rsidRDefault="006319DA">
      <w:pPr>
        <w:pStyle w:val="Body"/>
        <w:rPr>
          <w:rFonts w:ascii="Arial" w:eastAsia="Courier" w:hAnsi="Arial" w:cs="Arial"/>
        </w:rPr>
      </w:pPr>
    </w:p>
    <w:p w14:paraId="69E5FFC9" w14:textId="77777777" w:rsidR="006319DA" w:rsidRPr="00D07D50" w:rsidRDefault="006F3199">
      <w:pPr>
        <w:pStyle w:val="ListParagraph"/>
        <w:numPr>
          <w:ilvl w:val="0"/>
          <w:numId w:val="4"/>
        </w:numPr>
        <w:rPr>
          <w:rFonts w:ascii="Arial" w:hAnsi="Arial" w:cs="Arial"/>
        </w:rPr>
      </w:pPr>
      <w:r w:rsidRPr="00D07D50">
        <w:rPr>
          <w:rFonts w:ascii="Arial" w:hAnsi="Arial" w:cs="Arial"/>
        </w:rPr>
        <w:t>Submis</w:t>
      </w:r>
      <w:r w:rsidRPr="00D07D50">
        <w:rPr>
          <w:rFonts w:ascii="Arial" w:hAnsi="Arial" w:cs="Arial"/>
        </w:rPr>
        <w:t xml:space="preserve">sion by May 19 11:59 pm. </w:t>
      </w:r>
    </w:p>
    <w:p w14:paraId="3792B94E" w14:textId="77777777" w:rsidR="006319DA" w:rsidRPr="00D07D50" w:rsidRDefault="006F3199">
      <w:pPr>
        <w:pStyle w:val="ListParagraph"/>
        <w:numPr>
          <w:ilvl w:val="0"/>
          <w:numId w:val="4"/>
        </w:numPr>
        <w:rPr>
          <w:rFonts w:ascii="Arial" w:hAnsi="Arial" w:cs="Arial"/>
        </w:rPr>
      </w:pPr>
      <w:r w:rsidRPr="00D07D50">
        <w:rPr>
          <w:rFonts w:ascii="Arial" w:hAnsi="Arial" w:cs="Arial"/>
        </w:rPr>
        <w:t xml:space="preserve">Submission link: </w:t>
      </w:r>
      <w:hyperlink r:id="rId7" w:history="1">
        <w:r w:rsidRPr="00D07D50">
          <w:rPr>
            <w:rStyle w:val="Hyperlink0"/>
            <w:rFonts w:ascii="Arial" w:hAnsi="Arial" w:cs="Arial"/>
          </w:rPr>
          <w:t>https://forms.gle/yMziCHkdCX7uzFSJ6</w:t>
        </w:r>
      </w:hyperlink>
    </w:p>
    <w:p w14:paraId="12DBC5C6" w14:textId="77777777" w:rsidR="006319DA" w:rsidRPr="00D07D50" w:rsidRDefault="006F3199">
      <w:pPr>
        <w:pStyle w:val="ListParagraph"/>
        <w:numPr>
          <w:ilvl w:val="0"/>
          <w:numId w:val="4"/>
        </w:numPr>
        <w:rPr>
          <w:rFonts w:ascii="Arial" w:hAnsi="Arial" w:cs="Arial"/>
        </w:rPr>
      </w:pPr>
      <w:r w:rsidRPr="00D07D50">
        <w:rPr>
          <w:rFonts w:ascii="Arial" w:hAnsi="Arial" w:cs="Arial"/>
        </w:rPr>
        <w:t>Submit One Zipped folder containing the following:</w:t>
      </w:r>
    </w:p>
    <w:p w14:paraId="143EE7A4" w14:textId="77777777" w:rsidR="006319DA" w:rsidRPr="00D07D50" w:rsidRDefault="006F3199">
      <w:pPr>
        <w:pStyle w:val="ListParagraph"/>
        <w:numPr>
          <w:ilvl w:val="1"/>
          <w:numId w:val="4"/>
        </w:numPr>
        <w:rPr>
          <w:rFonts w:ascii="Arial" w:hAnsi="Arial" w:cs="Arial"/>
        </w:rPr>
      </w:pPr>
      <w:r w:rsidRPr="00D07D50">
        <w:rPr>
          <w:rFonts w:ascii="Arial" w:hAnsi="Arial" w:cs="Arial"/>
        </w:rPr>
        <w:t>Circuit file</w:t>
      </w:r>
    </w:p>
    <w:p w14:paraId="4C494695" w14:textId="77777777" w:rsidR="006319DA" w:rsidRPr="00D07D50" w:rsidRDefault="006F3199">
      <w:pPr>
        <w:pStyle w:val="ListParagraph"/>
        <w:numPr>
          <w:ilvl w:val="1"/>
          <w:numId w:val="4"/>
        </w:numPr>
        <w:rPr>
          <w:rFonts w:ascii="Arial" w:hAnsi="Arial" w:cs="Arial"/>
        </w:rPr>
      </w:pPr>
      <w:r w:rsidRPr="00D07D50">
        <w:rPr>
          <w:rFonts w:ascii="Arial" w:hAnsi="Arial" w:cs="Arial"/>
        </w:rPr>
        <w:t>Report file</w:t>
      </w:r>
    </w:p>
    <w:p w14:paraId="3225B153" w14:textId="77777777" w:rsidR="006319DA" w:rsidRPr="00D07D50" w:rsidRDefault="006F3199">
      <w:pPr>
        <w:pStyle w:val="ListParagraph"/>
        <w:numPr>
          <w:ilvl w:val="1"/>
          <w:numId w:val="4"/>
        </w:numPr>
        <w:rPr>
          <w:rFonts w:ascii="Arial" w:hAnsi="Arial" w:cs="Arial"/>
        </w:rPr>
      </w:pPr>
      <w:r w:rsidRPr="00D07D50">
        <w:rPr>
          <w:rFonts w:ascii="Arial" w:hAnsi="Arial" w:cs="Arial"/>
        </w:rPr>
        <w:t xml:space="preserve">A text file containing your names, ID, </w:t>
      </w:r>
      <w:r w:rsidRPr="00D07D50">
        <w:rPr>
          <w:rFonts w:ascii="Arial" w:hAnsi="Arial" w:cs="Arial"/>
        </w:rPr>
        <w:t>tutorial number and emails.</w:t>
      </w:r>
    </w:p>
    <w:p w14:paraId="6B1085E8" w14:textId="77777777" w:rsidR="006319DA" w:rsidRPr="00D07D50" w:rsidRDefault="006F3199">
      <w:pPr>
        <w:pStyle w:val="ListParagraph"/>
        <w:numPr>
          <w:ilvl w:val="0"/>
          <w:numId w:val="4"/>
        </w:numPr>
        <w:rPr>
          <w:rFonts w:ascii="Arial" w:hAnsi="Arial" w:cs="Arial"/>
        </w:rPr>
      </w:pPr>
      <w:r w:rsidRPr="00D07D50">
        <w:rPr>
          <w:rFonts w:ascii="Arial" w:hAnsi="Arial" w:cs="Arial"/>
        </w:rPr>
        <w:t>Evaluation: During revision week.</w:t>
      </w:r>
    </w:p>
    <w:p w14:paraId="73EDFD6E" w14:textId="77777777" w:rsidR="006319DA" w:rsidRDefault="006319DA">
      <w:pPr>
        <w:pStyle w:val="ListParagraph"/>
        <w:ind w:left="0"/>
        <w:rPr>
          <w:rFonts w:ascii="Courier" w:eastAsia="Courier" w:hAnsi="Courier" w:cs="Courier"/>
        </w:rPr>
      </w:pPr>
    </w:p>
    <w:p w14:paraId="0C205163" w14:textId="77777777" w:rsidR="006319DA" w:rsidRDefault="006319DA">
      <w:pPr>
        <w:pStyle w:val="Body"/>
        <w:rPr>
          <w:rFonts w:ascii="Courier" w:eastAsia="Courier" w:hAnsi="Courier" w:cs="Courier"/>
        </w:rPr>
      </w:pPr>
    </w:p>
    <w:p w14:paraId="4EDEF025" w14:textId="77777777" w:rsidR="006319DA" w:rsidRDefault="006319DA">
      <w:pPr>
        <w:pStyle w:val="Body"/>
        <w:rPr>
          <w:rFonts w:ascii="Courier" w:eastAsia="Courier" w:hAnsi="Courier" w:cs="Courier"/>
          <w:b/>
          <w:bCs/>
        </w:rPr>
      </w:pPr>
    </w:p>
    <w:p w14:paraId="59AFA996" w14:textId="77777777" w:rsidR="006319DA" w:rsidRDefault="006319DA">
      <w:pPr>
        <w:pStyle w:val="Body"/>
        <w:rPr>
          <w:rFonts w:ascii="Courier" w:eastAsia="Courier" w:hAnsi="Courier" w:cs="Courier"/>
          <w:b/>
          <w:bCs/>
        </w:rPr>
      </w:pPr>
    </w:p>
    <w:p w14:paraId="4309B9C8" w14:textId="77777777" w:rsidR="006319DA" w:rsidRDefault="006319DA">
      <w:pPr>
        <w:pStyle w:val="Body"/>
        <w:rPr>
          <w:rFonts w:ascii="Courier" w:eastAsia="Courier" w:hAnsi="Courier" w:cs="Courier"/>
        </w:rPr>
      </w:pPr>
    </w:p>
    <w:p w14:paraId="672902C6" w14:textId="77777777" w:rsidR="006319DA" w:rsidRDefault="006319DA">
      <w:pPr>
        <w:pStyle w:val="Body"/>
        <w:rPr>
          <w:rFonts w:ascii="Courier" w:eastAsia="Courier" w:hAnsi="Courier" w:cs="Courier"/>
        </w:rPr>
      </w:pPr>
    </w:p>
    <w:p w14:paraId="2B5C4CF5" w14:textId="77777777" w:rsidR="006319DA" w:rsidRDefault="006319DA">
      <w:pPr>
        <w:pStyle w:val="Body"/>
        <w:rPr>
          <w:rFonts w:ascii="Courier" w:eastAsia="Courier" w:hAnsi="Courier" w:cs="Courier"/>
        </w:rPr>
      </w:pPr>
    </w:p>
    <w:p w14:paraId="0F01237B" w14:textId="77777777" w:rsidR="006319DA" w:rsidRDefault="006319DA">
      <w:pPr>
        <w:pStyle w:val="Body"/>
        <w:rPr>
          <w:rFonts w:ascii="Courier" w:eastAsia="Courier" w:hAnsi="Courier" w:cs="Courier"/>
        </w:rPr>
      </w:pPr>
    </w:p>
    <w:p w14:paraId="39BADC4F" w14:textId="77777777" w:rsidR="006319DA" w:rsidRDefault="006319DA">
      <w:pPr>
        <w:pStyle w:val="Body"/>
        <w:rPr>
          <w:rFonts w:ascii="Courier" w:eastAsia="Courier" w:hAnsi="Courier" w:cs="Courier"/>
        </w:rPr>
      </w:pPr>
    </w:p>
    <w:p w14:paraId="50A28622" w14:textId="77777777" w:rsidR="006319DA" w:rsidRDefault="006319DA">
      <w:pPr>
        <w:pStyle w:val="Body"/>
        <w:rPr>
          <w:rFonts w:ascii="Courier" w:eastAsia="Courier" w:hAnsi="Courier" w:cs="Courier"/>
        </w:rPr>
      </w:pPr>
    </w:p>
    <w:p w14:paraId="0600B27A" w14:textId="77777777" w:rsidR="006319DA" w:rsidRDefault="006319DA">
      <w:pPr>
        <w:pStyle w:val="Body"/>
        <w:rPr>
          <w:rFonts w:ascii="Courier" w:eastAsia="Courier" w:hAnsi="Courier" w:cs="Courier"/>
        </w:rPr>
      </w:pPr>
    </w:p>
    <w:p w14:paraId="63CBA9EA" w14:textId="77777777" w:rsidR="006319DA" w:rsidRDefault="006319DA">
      <w:pPr>
        <w:pStyle w:val="Body"/>
        <w:rPr>
          <w:rFonts w:ascii="Courier" w:eastAsia="Courier" w:hAnsi="Courier" w:cs="Courier"/>
        </w:rPr>
      </w:pPr>
    </w:p>
    <w:p w14:paraId="17426DAC" w14:textId="77777777" w:rsidR="006319DA" w:rsidRDefault="006319DA">
      <w:pPr>
        <w:pStyle w:val="Body"/>
        <w:rPr>
          <w:rFonts w:ascii="Courier" w:eastAsia="Courier" w:hAnsi="Courier" w:cs="Courier"/>
        </w:rPr>
      </w:pPr>
    </w:p>
    <w:p w14:paraId="6A761608" w14:textId="77777777" w:rsidR="006319DA" w:rsidRDefault="006319DA">
      <w:pPr>
        <w:pStyle w:val="Body"/>
        <w:rPr>
          <w:rFonts w:ascii="Courier" w:eastAsia="Courier" w:hAnsi="Courier" w:cs="Courier"/>
        </w:rPr>
      </w:pPr>
    </w:p>
    <w:p w14:paraId="4F3813BC" w14:textId="77777777" w:rsidR="006319DA" w:rsidRDefault="006319DA">
      <w:pPr>
        <w:pStyle w:val="Body"/>
        <w:rPr>
          <w:rFonts w:ascii="Courier" w:eastAsia="Courier" w:hAnsi="Courier" w:cs="Courier"/>
        </w:rPr>
      </w:pPr>
    </w:p>
    <w:p w14:paraId="355A038A" w14:textId="77777777" w:rsidR="006319DA" w:rsidRDefault="006319DA">
      <w:pPr>
        <w:pStyle w:val="Body"/>
        <w:rPr>
          <w:rFonts w:ascii="Courier" w:eastAsia="Courier" w:hAnsi="Courier" w:cs="Courier"/>
        </w:rPr>
      </w:pPr>
    </w:p>
    <w:p w14:paraId="5946A2B8" w14:textId="77777777" w:rsidR="006319DA" w:rsidRDefault="006319DA">
      <w:pPr>
        <w:pStyle w:val="Body"/>
        <w:rPr>
          <w:rFonts w:ascii="Courier" w:eastAsia="Courier" w:hAnsi="Courier" w:cs="Courier"/>
        </w:rPr>
      </w:pPr>
    </w:p>
    <w:p w14:paraId="05DD41AB" w14:textId="77777777" w:rsidR="006319DA" w:rsidRDefault="006319DA">
      <w:pPr>
        <w:pStyle w:val="Body"/>
        <w:rPr>
          <w:rFonts w:ascii="Courier" w:eastAsia="Courier" w:hAnsi="Courier" w:cs="Courier"/>
        </w:rPr>
      </w:pPr>
    </w:p>
    <w:p w14:paraId="142CE1EA" w14:textId="77777777" w:rsidR="006319DA" w:rsidRDefault="006319DA">
      <w:pPr>
        <w:pStyle w:val="Body"/>
        <w:rPr>
          <w:rFonts w:ascii="Courier" w:eastAsia="Courier" w:hAnsi="Courier" w:cs="Courier"/>
        </w:rPr>
      </w:pPr>
    </w:p>
    <w:p w14:paraId="18E3889B" w14:textId="77777777" w:rsidR="006319DA" w:rsidRDefault="006319DA">
      <w:pPr>
        <w:pStyle w:val="Body"/>
        <w:rPr>
          <w:rFonts w:ascii="Courier" w:eastAsia="Courier" w:hAnsi="Courier" w:cs="Courier"/>
        </w:rPr>
      </w:pPr>
    </w:p>
    <w:p w14:paraId="6BFC576E" w14:textId="7D9525A5" w:rsidR="006319DA" w:rsidRDefault="006319DA">
      <w:pPr>
        <w:pStyle w:val="Body"/>
        <w:rPr>
          <w:rFonts w:ascii="Courier" w:eastAsia="Courier" w:hAnsi="Courier" w:cs="Courier"/>
        </w:rPr>
      </w:pPr>
    </w:p>
    <w:p w14:paraId="5DD2279F" w14:textId="6246E231" w:rsidR="00D07D50" w:rsidRDefault="00D07D50">
      <w:pPr>
        <w:pStyle w:val="Body"/>
        <w:rPr>
          <w:rFonts w:ascii="Courier" w:eastAsia="Courier" w:hAnsi="Courier" w:cs="Courier"/>
        </w:rPr>
      </w:pPr>
    </w:p>
    <w:p w14:paraId="54604D10" w14:textId="0D7941CC" w:rsidR="00D07D50" w:rsidRDefault="00D07D50">
      <w:pPr>
        <w:pStyle w:val="Body"/>
        <w:rPr>
          <w:rFonts w:ascii="Courier" w:eastAsia="Courier" w:hAnsi="Courier" w:cs="Courier"/>
        </w:rPr>
      </w:pPr>
    </w:p>
    <w:p w14:paraId="7FDDE08F" w14:textId="7DFCC9A7" w:rsidR="00D07D50" w:rsidRDefault="00D07D50">
      <w:pPr>
        <w:pStyle w:val="Body"/>
        <w:rPr>
          <w:rFonts w:ascii="Courier" w:eastAsia="Courier" w:hAnsi="Courier" w:cs="Courier"/>
        </w:rPr>
      </w:pPr>
    </w:p>
    <w:p w14:paraId="65D107AC" w14:textId="77777777" w:rsidR="00D07D50" w:rsidRDefault="00D07D50">
      <w:pPr>
        <w:pStyle w:val="Body"/>
        <w:rPr>
          <w:rFonts w:ascii="Courier" w:eastAsia="Courier" w:hAnsi="Courier" w:cs="Courier"/>
        </w:rPr>
      </w:pPr>
    </w:p>
    <w:p w14:paraId="4AB30ED9" w14:textId="77777777" w:rsidR="006319DA" w:rsidRPr="00D07D50" w:rsidRDefault="006F3199">
      <w:pPr>
        <w:pStyle w:val="Body"/>
        <w:rPr>
          <w:rFonts w:ascii="Arial" w:eastAsia="Courier" w:hAnsi="Arial" w:cs="Arial"/>
          <w:b/>
          <w:bCs/>
        </w:rPr>
      </w:pPr>
      <w:r w:rsidRPr="00D07D50">
        <w:rPr>
          <w:rFonts w:ascii="Arial" w:hAnsi="Arial" w:cs="Arial"/>
          <w:b/>
          <w:bCs/>
          <w:lang w:val="it-IT"/>
        </w:rPr>
        <w:lastRenderedPageBreak/>
        <w:t>Extra notes</w:t>
      </w:r>
    </w:p>
    <w:p w14:paraId="524D6649" w14:textId="77777777" w:rsidR="006319DA" w:rsidRPr="00D07D50" w:rsidRDefault="006F3199">
      <w:pPr>
        <w:pStyle w:val="Body"/>
        <w:rPr>
          <w:rFonts w:ascii="Arial" w:eastAsia="CMU Serif Roman" w:hAnsi="Arial" w:cs="Arial"/>
        </w:rPr>
      </w:pPr>
      <w:r w:rsidRPr="00D07D50">
        <w:rPr>
          <w:rFonts w:ascii="Arial" w:hAnsi="Arial" w:cs="Arial"/>
        </w:rPr>
        <w:t xml:space="preserve">The clear signal for counter registers in Logisim is asynchronous, which means that once the signal becomes 1, the register clears without waiting for the </w:t>
      </w:r>
      <w:r w:rsidRPr="00D07D50">
        <w:rPr>
          <w:rFonts w:ascii="Arial" w:hAnsi="Arial" w:cs="Arial"/>
        </w:rPr>
        <w:t>next positive clock transition. To solve this, add a flip flop to the CLR signals of only the registers you will use. This flip flop will enforce synchronous signal receipt as it is only activated at the edge. (This connection is shown in the diagram below</w:t>
      </w:r>
      <w:r w:rsidRPr="00D07D50">
        <w:rPr>
          <w:rFonts w:ascii="Arial" w:hAnsi="Arial" w:cs="Arial"/>
        </w:rPr>
        <w:t>)</w:t>
      </w:r>
    </w:p>
    <w:p w14:paraId="7E59D4FC" w14:textId="77777777" w:rsidR="006319DA" w:rsidRDefault="006F3199">
      <w:pPr>
        <w:pStyle w:val="Body"/>
        <w:rPr>
          <w:rFonts w:ascii="CMU Serif Roman" w:eastAsia="CMU Serif Roman" w:hAnsi="CMU Serif Roman" w:cs="CMU Serif Roman"/>
        </w:rPr>
      </w:pPr>
      <w:r>
        <w:rPr>
          <w:rFonts w:ascii="CMU Serif Roman" w:eastAsia="CMU Serif Roman" w:hAnsi="CMU Serif Roman" w:cs="CMU Serif Roman"/>
          <w:noProof/>
        </w:rPr>
        <w:drawing>
          <wp:inline distT="0" distB="0" distL="0" distR="0" wp14:anchorId="1E2AF9A7" wp14:editId="71B82E51">
            <wp:extent cx="5943600" cy="3148965"/>
            <wp:effectExtent l="0" t="0" r="0" b="0"/>
            <wp:docPr id="1073741825" name="officeArt object"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25" name="DiagramDescription automatically generated" descr="DiagramDescription automatically generated"/>
                    <pic:cNvPicPr>
                      <a:picLocks noChangeAspect="1"/>
                    </pic:cNvPicPr>
                  </pic:nvPicPr>
                  <pic:blipFill>
                    <a:blip r:embed="rId8"/>
                    <a:stretch>
                      <a:fillRect/>
                    </a:stretch>
                  </pic:blipFill>
                  <pic:spPr>
                    <a:xfrm>
                      <a:off x="0" y="0"/>
                      <a:ext cx="5943600" cy="3148965"/>
                    </a:xfrm>
                    <a:prstGeom prst="rect">
                      <a:avLst/>
                    </a:prstGeom>
                    <a:ln w="12700" cap="flat">
                      <a:noFill/>
                      <a:miter lim="400000"/>
                    </a:ln>
                    <a:effectLst/>
                  </pic:spPr>
                </pic:pic>
              </a:graphicData>
            </a:graphic>
          </wp:inline>
        </w:drawing>
      </w:r>
    </w:p>
    <w:p w14:paraId="574CB8EA" w14:textId="77777777" w:rsidR="006319DA" w:rsidRPr="00D07D50" w:rsidRDefault="006F3199">
      <w:pPr>
        <w:pStyle w:val="Body"/>
        <w:rPr>
          <w:rFonts w:ascii="Arial" w:eastAsia="Courier" w:hAnsi="Arial" w:cs="Arial"/>
        </w:rPr>
      </w:pPr>
      <w:r w:rsidRPr="00D07D50">
        <w:rPr>
          <w:rFonts w:ascii="Arial" w:hAnsi="Arial" w:cs="Arial"/>
        </w:rPr>
        <w:t xml:space="preserve">1. Use Tunnel from Wiring components to prevent having a lot of interconnected wires. </w:t>
      </w:r>
    </w:p>
    <w:p w14:paraId="355EBC1B" w14:textId="77777777" w:rsidR="006319DA" w:rsidRPr="00D07D50" w:rsidRDefault="006F3199">
      <w:pPr>
        <w:pStyle w:val="Body"/>
        <w:rPr>
          <w:rFonts w:ascii="Arial" w:eastAsia="Courier" w:hAnsi="Arial" w:cs="Arial"/>
        </w:rPr>
      </w:pPr>
      <w:r w:rsidRPr="00D07D50">
        <w:rPr>
          <w:rFonts w:ascii="Arial" w:hAnsi="Arial" w:cs="Arial"/>
        </w:rPr>
        <w:t xml:space="preserve">2. </w:t>
      </w:r>
      <w:r w:rsidRPr="00D07D50">
        <w:rPr>
          <w:rFonts w:ascii="Arial" w:hAnsi="Arial" w:cs="Arial"/>
        </w:rPr>
        <w:t xml:space="preserve">Edit the memory components by adding the machine code of the program after conversion. </w:t>
      </w:r>
    </w:p>
    <w:p w14:paraId="0E631C26" w14:textId="77777777" w:rsidR="006319DA" w:rsidRPr="00D07D50" w:rsidRDefault="006F3199">
      <w:pPr>
        <w:pStyle w:val="Body"/>
        <w:rPr>
          <w:rFonts w:ascii="Arial" w:eastAsia="Courier" w:hAnsi="Arial" w:cs="Arial"/>
        </w:rPr>
      </w:pPr>
      <w:r w:rsidRPr="00D07D50">
        <w:rPr>
          <w:rFonts w:ascii="Arial" w:hAnsi="Arial" w:cs="Arial"/>
        </w:rPr>
        <w:t xml:space="preserve">3. To prevent clearing the memory contents each time you close the circuit file, save the contents as a .txt file by a right click on the memory. </w:t>
      </w:r>
    </w:p>
    <w:p w14:paraId="0B3B8419" w14:textId="77777777" w:rsidR="006319DA" w:rsidRPr="00D07D50" w:rsidRDefault="006F3199">
      <w:pPr>
        <w:pStyle w:val="Body"/>
        <w:rPr>
          <w:rFonts w:ascii="Arial" w:eastAsia="CMU Serif Roman" w:hAnsi="Arial" w:cs="Arial"/>
        </w:rPr>
      </w:pPr>
      <w:r w:rsidRPr="00D07D50">
        <w:rPr>
          <w:rFonts w:ascii="Arial" w:hAnsi="Arial" w:cs="Arial"/>
        </w:rPr>
        <w:t>4. Next time you open</w:t>
      </w:r>
      <w:r w:rsidRPr="00D07D50">
        <w:rPr>
          <w:rFonts w:ascii="Arial" w:hAnsi="Arial" w:cs="Arial"/>
        </w:rPr>
        <w:t xml:space="preserve"> the circuit, right click on the circuit and load the pre-saved text file.</w:t>
      </w:r>
    </w:p>
    <w:p w14:paraId="05475F98" w14:textId="77777777" w:rsidR="006319DA" w:rsidRDefault="006319DA">
      <w:pPr>
        <w:pStyle w:val="Body"/>
      </w:pPr>
    </w:p>
    <w:sectPr w:rsidR="006319DA">
      <w:headerReference w:type="default" r:id="rId9"/>
      <w:footerReference w:type="default" r:id="rId1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A196B2" w14:textId="77777777" w:rsidR="006F3199" w:rsidRDefault="006F3199">
      <w:r>
        <w:separator/>
      </w:r>
    </w:p>
  </w:endnote>
  <w:endnote w:type="continuationSeparator" w:id="0">
    <w:p w14:paraId="378AA4C5" w14:textId="77777777" w:rsidR="006F3199" w:rsidRDefault="006F31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ourier">
    <w:panose1 w:val="00000000000000000000"/>
    <w:charset w:val="00"/>
    <w:family w:val="auto"/>
    <w:pitch w:val="variable"/>
    <w:sig w:usb0="00000003" w:usb1="00000000" w:usb2="00000000" w:usb3="00000000" w:csb0="00000003" w:csb1="00000000"/>
  </w:font>
  <w:font w:name="CMU Serif Roman">
    <w:altName w:val="Mongolian Baiti"/>
    <w:panose1 w:val="02000603000000000000"/>
    <w:charset w:val="00"/>
    <w:family w:val="auto"/>
    <w:pitch w:val="variable"/>
    <w:sig w:usb0="E10002FF" w:usb1="5201E9EB" w:usb2="02020004" w:usb3="00000000" w:csb0="0000019F" w:csb1="00000000"/>
  </w:font>
  <w:font w:name="Wingdings">
    <w:panose1 w:val="05000000000000000000"/>
    <w:charset w:val="4D"/>
    <w:family w:val="decorative"/>
    <w:pitch w:val="variable"/>
    <w:sig w:usb0="00000003" w:usb1="00000000" w:usb2="00000000" w:usb3="00000000" w:csb0="8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B7A0C2" w14:textId="77777777" w:rsidR="006319DA" w:rsidRDefault="006319DA">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E6E428" w14:textId="77777777" w:rsidR="006F3199" w:rsidRDefault="006F3199">
      <w:r>
        <w:separator/>
      </w:r>
    </w:p>
  </w:footnote>
  <w:footnote w:type="continuationSeparator" w:id="0">
    <w:p w14:paraId="555AB3BD" w14:textId="77777777" w:rsidR="006F3199" w:rsidRDefault="006F31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00356F" w14:textId="77777777" w:rsidR="006319DA" w:rsidRDefault="006319DA">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E5248F"/>
    <w:multiLevelType w:val="hybridMultilevel"/>
    <w:tmpl w:val="C6427340"/>
    <w:numStyleLink w:val="Numbered"/>
  </w:abstractNum>
  <w:abstractNum w:abstractNumId="1" w15:restartNumberingAfterBreak="0">
    <w:nsid w:val="46C95CFC"/>
    <w:multiLevelType w:val="hybridMultilevel"/>
    <w:tmpl w:val="F5C88E4E"/>
    <w:styleLink w:val="ImportedStyle1"/>
    <w:lvl w:ilvl="0" w:tplc="FFFFFFFF">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FFFFFFFF">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FFFFFFF">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FFFFFFF">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FFFFFFF">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FFFFFFFF">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FFFFFFF">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FFFFFFF">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FFFFF">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5B99512D"/>
    <w:multiLevelType w:val="hybridMultilevel"/>
    <w:tmpl w:val="F5C88E4E"/>
    <w:numStyleLink w:val="ImportedStyle1"/>
  </w:abstractNum>
  <w:abstractNum w:abstractNumId="3" w15:restartNumberingAfterBreak="0">
    <w:nsid w:val="66423C9F"/>
    <w:multiLevelType w:val="hybridMultilevel"/>
    <w:tmpl w:val="C6427340"/>
    <w:styleLink w:val="Numbered"/>
    <w:lvl w:ilvl="0" w:tplc="FFFFFFFF">
      <w:start w:val="1"/>
      <w:numFmt w:val="decimal"/>
      <w:lvlText w:val="%1."/>
      <w:lvlJc w:val="left"/>
      <w:pPr>
        <w:ind w:left="253" w:hanging="253"/>
      </w:pPr>
      <w:rPr>
        <w:rFonts w:hAnsi="Arial Unicode MS"/>
        <w:caps w:val="0"/>
        <w:smallCaps w:val="0"/>
        <w:strike w:val="0"/>
        <w:dstrike w:val="0"/>
        <w:outline w:val="0"/>
        <w:emboss w:val="0"/>
        <w:imprint w:val="0"/>
        <w:spacing w:val="0"/>
        <w:w w:val="100"/>
        <w:kern w:val="0"/>
        <w:position w:val="0"/>
        <w:highlight w:val="none"/>
        <w:vertAlign w:val="baseline"/>
      </w:rPr>
    </w:lvl>
    <w:lvl w:ilvl="1" w:tplc="FFFFFFFF">
      <w:start w:val="1"/>
      <w:numFmt w:val="decimal"/>
      <w:lvlText w:val="%2."/>
      <w:lvlJc w:val="left"/>
      <w:pPr>
        <w:ind w:left="1053" w:hanging="253"/>
      </w:pPr>
      <w:rPr>
        <w:rFonts w:hAnsi="Arial Unicode MS"/>
        <w:caps w:val="0"/>
        <w:smallCaps w:val="0"/>
        <w:strike w:val="0"/>
        <w:dstrike w:val="0"/>
        <w:outline w:val="0"/>
        <w:emboss w:val="0"/>
        <w:imprint w:val="0"/>
        <w:spacing w:val="0"/>
        <w:w w:val="100"/>
        <w:kern w:val="0"/>
        <w:position w:val="0"/>
        <w:highlight w:val="none"/>
        <w:vertAlign w:val="baseline"/>
      </w:rPr>
    </w:lvl>
    <w:lvl w:ilvl="2" w:tplc="FFFFFFFF">
      <w:start w:val="1"/>
      <w:numFmt w:val="decimal"/>
      <w:lvlText w:val="%3."/>
      <w:lvlJc w:val="left"/>
      <w:pPr>
        <w:ind w:left="1853" w:hanging="253"/>
      </w:pPr>
      <w:rPr>
        <w:rFonts w:hAnsi="Arial Unicode MS"/>
        <w:caps w:val="0"/>
        <w:smallCaps w:val="0"/>
        <w:strike w:val="0"/>
        <w:dstrike w:val="0"/>
        <w:outline w:val="0"/>
        <w:emboss w:val="0"/>
        <w:imprint w:val="0"/>
        <w:spacing w:val="0"/>
        <w:w w:val="100"/>
        <w:kern w:val="0"/>
        <w:position w:val="0"/>
        <w:highlight w:val="none"/>
        <w:vertAlign w:val="baseline"/>
      </w:rPr>
    </w:lvl>
    <w:lvl w:ilvl="3" w:tplc="FFFFFFFF">
      <w:start w:val="1"/>
      <w:numFmt w:val="decimal"/>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 w:ilvl="4" w:tplc="FFFFFFFF">
      <w:start w:val="1"/>
      <w:numFmt w:val="decimal"/>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 w:ilvl="5" w:tplc="FFFFFFFF">
      <w:start w:val="1"/>
      <w:numFmt w:val="decimal"/>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 w:ilvl="6" w:tplc="FFFFFFFF">
      <w:start w:val="1"/>
      <w:numFmt w:val="decimal"/>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 w:ilvl="7" w:tplc="FFFFFFFF">
      <w:start w:val="1"/>
      <w:numFmt w:val="decimal"/>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 w:ilvl="8" w:tplc="FFFFFFFF">
      <w:start w:val="1"/>
      <w:numFmt w:val="decimal"/>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19DA"/>
    <w:rsid w:val="006319DA"/>
    <w:rsid w:val="006F3199"/>
    <w:rsid w:val="00D07D5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6426E92E"/>
  <w15:docId w15:val="{4F0A35A1-8314-764D-98C7-A44AA9093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rPr>
      <w:rFonts w:ascii="Calibri" w:hAnsi="Calibri" w:cs="Arial Unicode MS"/>
      <w:color w:val="000000"/>
      <w:sz w:val="24"/>
      <w:szCs w:val="24"/>
      <w:u w:color="000000"/>
      <w14:textOutline w14:w="0" w14:cap="flat" w14:cmpd="sng" w14:algn="ctr">
        <w14:noFill/>
        <w14:prstDash w14:val="solid"/>
        <w14:bevel/>
      </w14:textOutline>
    </w:rPr>
  </w:style>
  <w:style w:type="numbering" w:customStyle="1" w:styleId="Numbered">
    <w:name w:val="Numbered"/>
    <w:pPr>
      <w:numPr>
        <w:numId w:val="1"/>
      </w:numPr>
    </w:pPr>
  </w:style>
  <w:style w:type="paragraph" w:styleId="ListParagraph">
    <w:name w:val="List Paragraph"/>
    <w:pPr>
      <w:ind w:left="720"/>
    </w:pPr>
    <w:rPr>
      <w:rFonts w:ascii="Calibri" w:hAnsi="Calibri" w:cs="Arial Unicode MS"/>
      <w:color w:val="000000"/>
      <w:sz w:val="24"/>
      <w:szCs w:val="24"/>
      <w:u w:color="000000"/>
    </w:rPr>
  </w:style>
  <w:style w:type="numbering" w:customStyle="1" w:styleId="ImportedStyle1">
    <w:name w:val="Imported Style 1"/>
    <w:pPr>
      <w:numPr>
        <w:numId w:val="3"/>
      </w:numPr>
    </w:pPr>
  </w:style>
  <w:style w:type="character" w:customStyle="1" w:styleId="Hyperlink0">
    <w:name w:val="Hyperlink.0"/>
    <w:basedOn w:val="Hyperlink"/>
    <w:rPr>
      <w:outline w:val="0"/>
      <w:color w:val="0563C1"/>
      <w:u w:val="single" w:color="0563C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forms.gle/yMziCHkdCX7uzFSJ6"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593</Words>
  <Characters>3385</Characters>
  <Application>Microsoft Office Word</Application>
  <DocSecurity>0</DocSecurity>
  <Lines>28</Lines>
  <Paragraphs>7</Paragraphs>
  <ScaleCrop>false</ScaleCrop>
  <Company/>
  <LinksUpToDate>false</LinksUpToDate>
  <CharactersWithSpaces>3971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Milad Ghantous</cp:lastModifiedBy>
  <cp:revision>2</cp:revision>
  <dcterms:created xsi:type="dcterms:W3CDTF">2025-05-03T10:50:00Z</dcterms:created>
  <dcterms:modified xsi:type="dcterms:W3CDTF">2025-05-03T10:50:00Z</dcterms:modified>
</cp:coreProperties>
</file>