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7A3279" w14:textId="77777777" w:rsidR="006665AF" w:rsidRPr="006665AF" w:rsidRDefault="006665AF" w:rsidP="006665AF">
      <w:pPr>
        <w:pStyle w:val="Title"/>
      </w:pPr>
      <w:r w:rsidRPr="006665AF">
        <w:t>AI Ethics</w:t>
      </w:r>
    </w:p>
    <w:p w14:paraId="78EF353A" w14:textId="77777777" w:rsidR="006665AF" w:rsidRPr="006665AF" w:rsidRDefault="006665AF" w:rsidP="006665AF">
      <w:pPr>
        <w:rPr>
          <w:rFonts w:asciiTheme="majorBidi" w:hAnsiTheme="majorBidi" w:cstheme="majorBidi"/>
          <w:b/>
          <w:color w:val="0E0E0E"/>
        </w:rPr>
      </w:pPr>
      <w:r w:rsidRPr="006665AF">
        <w:rPr>
          <w:rFonts w:asciiTheme="majorBidi" w:hAnsiTheme="majorBidi" w:cstheme="majorBidi"/>
          <w:b/>
          <w:color w:val="0E0E0E"/>
        </w:rPr>
        <w:t>Recently, AI usage has been implemented in day-to-day basic things, from using a personal assistant to self-driving cars. AI has an impact on our decision-making, communication, and working methods. However, as this technology grows in capability, it also brings up important moral issues. For example, artificial intelligence (AI) has the potential to transform banking by facilitating quicker and more accurate loan approval decisions, but it also runs the risk of promoting stereotypes or trespassing on patient privacy. These issues are essentially social and ethical in nature rather than merely technological. Privacy, bias, job displacement, and decision-making are the four main ethical issues concerning AI that are looked at in this article. Addressing these concerns is crucial to ensuring that the advantages of AI are shared fairly and do not jeopardize basic rights as these systems become more autonomous and widespread. This debate will demonstrate the critical need for ethical frameworks to direct AI development and application by looking at real-world instances and suggested solutions.</w:t>
      </w:r>
    </w:p>
    <w:p w14:paraId="0BD9FA25" w14:textId="77777777" w:rsidR="006665AF" w:rsidRPr="006665AF" w:rsidRDefault="006665AF" w:rsidP="006665AF">
      <w:pPr>
        <w:pStyle w:val="Subtitle"/>
      </w:pPr>
      <w:r w:rsidRPr="006665AF">
        <w:t>Data Privacy</w:t>
      </w:r>
    </w:p>
    <w:p w14:paraId="445E0B86" w14:textId="77777777" w:rsidR="006665AF" w:rsidRPr="006665AF" w:rsidRDefault="006665AF" w:rsidP="006665AF">
      <w:pPr>
        <w:rPr>
          <w:rFonts w:asciiTheme="majorBidi" w:hAnsiTheme="majorBidi" w:cstheme="majorBidi"/>
          <w:b/>
          <w:color w:val="0E0E0E"/>
        </w:rPr>
      </w:pPr>
      <w:r w:rsidRPr="006665AF">
        <w:rPr>
          <w:rFonts w:asciiTheme="majorBidi" w:hAnsiTheme="majorBidi" w:cstheme="majorBidi"/>
          <w:b/>
          <w:color w:val="0E0E0E"/>
        </w:rPr>
        <w:t>Data is vital for artificial intelligence, but this reliance creates serious privacy issues. In order to function effectively, AI algorithms in smartphones, social media sites, and security cameras gather enormous volumes of personal data. This data exposes people to potential privacy breaches even while it can enhance user experiences—for example, by offering personalized suggestions. For example, the widespread use of facial recognition technology for security has drawn criticism due to its involvement in widespread surveillance. These tools can be used by private organizations and governments to monitor people without their permission, compromising their right to privacy. A case where Facebook users’ data privacy was invaded in 2012 where users’ private personal data was collected without their consent by the Cambridge Analytica consulting firm and used for political advertising. Facebook was penalized with a 5 billion dollar for violating consumers’ privacy and almost 20 times greater than the largest privacy or data security penalty ever imposed worldwide¹ (FTC, 2019). Therefore, developers need to keep in mind that in order to guarantee that users maintain control over their data, developers must give top priority to building AI systems that respect privacy by design.</w:t>
      </w:r>
    </w:p>
    <w:p w14:paraId="66ECE25A" w14:textId="77777777" w:rsidR="006665AF" w:rsidRPr="006665AF" w:rsidRDefault="006665AF" w:rsidP="006665AF">
      <w:pPr>
        <w:pStyle w:val="Subtitle"/>
      </w:pPr>
      <w:r w:rsidRPr="006665AF">
        <w:t>Bias in AI</w:t>
      </w:r>
    </w:p>
    <w:p w14:paraId="28B48C42" w14:textId="77777777" w:rsidR="006665AF" w:rsidRPr="006665AF" w:rsidRDefault="006665AF" w:rsidP="006665AF">
      <w:pPr>
        <w:rPr>
          <w:rFonts w:asciiTheme="majorBidi" w:hAnsiTheme="majorBidi" w:cstheme="majorBidi"/>
          <w:b/>
          <w:color w:val="0E0E0E"/>
        </w:rPr>
      </w:pPr>
      <w:r w:rsidRPr="006665AF">
        <w:rPr>
          <w:rFonts w:asciiTheme="majorBidi" w:hAnsiTheme="majorBidi" w:cstheme="majorBidi"/>
          <w:b/>
          <w:color w:val="0E0E0E"/>
        </w:rPr>
        <w:t xml:space="preserve">Artificial intelligence bias is a serious ethical issue since it has practical repercussions that impact both people and communities. AI systems may produce discriminating results because they frequently inherent biases from the datasets they are trained on. An example of this happened in 2015 when Amazon was looking to hire software engineers. They used an AI that checks resumes and returns the top 5 applicants and hire them, the system’s design used an AI that taught itself that male applicants more preferred than women applicants and it penalized resumes that included the word women as in “women chess captain” and also graduates of all-women universities² (Lloyd, 2018). This was caused by the AI observing previous submitted resumes that were accepted and mostly were male applicants. AI bias has also impacted important areas like criminal justice. AI systems used were racial profile people as it marked black offenders as higher risk than other ethnicities even if they have similar criminal records. The algorithm used named COMPAS </w:t>
      </w:r>
      <w:r w:rsidRPr="006665AF">
        <w:rPr>
          <w:rFonts w:asciiTheme="majorBidi" w:hAnsiTheme="majorBidi" w:cstheme="majorBidi"/>
          <w:b/>
          <w:color w:val="0E0E0E"/>
        </w:rPr>
        <w:lastRenderedPageBreak/>
        <w:t>(Correctional Offender Management Profiling for Alternative Sanctions) these biases raise moral concerns about justice and injustice and diminish public confidence in AI systems.</w:t>
      </w:r>
    </w:p>
    <w:p w14:paraId="31759998" w14:textId="77777777" w:rsidR="006665AF" w:rsidRPr="006665AF" w:rsidRDefault="006665AF" w:rsidP="006665AF">
      <w:pPr>
        <w:rPr>
          <w:rFonts w:asciiTheme="majorBidi" w:hAnsiTheme="majorBidi" w:cstheme="majorBidi"/>
          <w:b/>
          <w:color w:val="0E0E0E"/>
        </w:rPr>
      </w:pPr>
      <w:r w:rsidRPr="006665AF">
        <w:rPr>
          <w:rFonts w:asciiTheme="majorBidi" w:hAnsiTheme="majorBidi" w:cstheme="majorBidi"/>
          <w:b/>
          <w:color w:val="0E0E0E"/>
        </w:rPr>
        <w:t>Developers need to keep that in mind when using AI, providing it with a varied dataset so that the AI has a clearer image of human complexity. A method to reduce and detect discriminatory patterns can be achieved with routine bias audits. Diverse perspectives, especially those from under-represented groups, can be implemented into the development process to make sure that the AI systems used are fair to all societal members.</w:t>
      </w:r>
    </w:p>
    <w:p w14:paraId="079218FD" w14:textId="77777777" w:rsidR="006665AF" w:rsidRPr="006665AF" w:rsidRDefault="006665AF" w:rsidP="006665AF">
      <w:pPr>
        <w:pStyle w:val="Subtitle"/>
      </w:pPr>
      <w:r w:rsidRPr="006665AF">
        <w:t>Job Displacement</w:t>
      </w:r>
    </w:p>
    <w:p w14:paraId="0AD5614E" w14:textId="77777777" w:rsidR="006665AF" w:rsidRPr="006665AF" w:rsidRDefault="006665AF" w:rsidP="006665AF">
      <w:pPr>
        <w:rPr>
          <w:rFonts w:asciiTheme="majorBidi" w:hAnsiTheme="majorBidi" w:cstheme="majorBidi"/>
          <w:b/>
          <w:color w:val="0E0E0E"/>
        </w:rPr>
      </w:pPr>
      <w:r w:rsidRPr="006665AF">
        <w:rPr>
          <w:rFonts w:asciiTheme="majorBidi" w:hAnsiTheme="majorBidi" w:cstheme="majorBidi"/>
          <w:b/>
          <w:color w:val="0E0E0E"/>
        </w:rPr>
        <w:t>The global market is changing as a result of artificial intelligence, because a lot of jobs can be done without the use of humans as AI can complete tasks much faster and cheaper than humans therefore a lot of people fear the loss of their jobs. From manufacturing to customer service, systems that are implementing AI are quickly automating repetitive jobs and frequently outperforming human work in terms of cost and time. For instance, financial analysts and personal financial advisors are very vulnerable from AI replacing their jobs. These experts deal with a large quantity of numerical data, spotting patterns and suggesting investments. AI is more effective at this as it can forecast better investment, analyse data, and identify trending patterns³ (Palmer, 2023). In a similar vein, cashiers are being replaced by automated checkout systems in supermarkets, which is causing a large loss of jobs in the industry.</w:t>
      </w:r>
    </w:p>
    <w:p w14:paraId="37029413" w14:textId="77777777" w:rsidR="006665AF" w:rsidRPr="006665AF" w:rsidRDefault="006665AF" w:rsidP="006665AF">
      <w:pPr>
        <w:rPr>
          <w:rFonts w:asciiTheme="majorBidi" w:hAnsiTheme="majorBidi" w:cstheme="majorBidi"/>
          <w:b/>
          <w:color w:val="0E0E0E"/>
        </w:rPr>
      </w:pPr>
      <w:r w:rsidRPr="006665AF">
        <w:rPr>
          <w:rFonts w:asciiTheme="majorBidi" w:hAnsiTheme="majorBidi" w:cstheme="majorBidi"/>
          <w:b/>
          <w:color w:val="0E0E0E"/>
        </w:rPr>
        <w:t xml:space="preserve">There are serious issues raised by this as the economic disparity is increased as a lot of people can’t compete with AI and they can’t afford to learn skills needed to use AI. For example, even though AI is creating high-skilled employment in data analysis and programming, those without academic degrees are usually unable to obtain these jobs. Because employment and social well-being are strongly related, job displacement has an impact on workers and causes a lot of harm as they can’t find jobs with the skills they had before AI.To address this problem and avoid a rise in unemployment percentages, governments and businesses should assist employees and citizens in moving into jobs that require human creativity and problem-solving abilities, which AI cannot replace. </w:t>
      </w:r>
    </w:p>
    <w:p w14:paraId="78F77337" w14:textId="77777777" w:rsidR="006665AF" w:rsidRPr="006665AF" w:rsidRDefault="006665AF" w:rsidP="006665AF">
      <w:pPr>
        <w:rPr>
          <w:rFonts w:asciiTheme="majorBidi" w:hAnsiTheme="majorBidi" w:cstheme="majorBidi"/>
          <w:b/>
          <w:color w:val="0E0E0E"/>
        </w:rPr>
      </w:pPr>
    </w:p>
    <w:p w14:paraId="480C0EC6" w14:textId="77777777" w:rsidR="006665AF" w:rsidRPr="006665AF" w:rsidRDefault="006665AF" w:rsidP="006665AF">
      <w:pPr>
        <w:pStyle w:val="Subtitle"/>
      </w:pPr>
      <w:r w:rsidRPr="006665AF">
        <w:t>Conclusion</w:t>
      </w:r>
    </w:p>
    <w:p w14:paraId="119F9D45" w14:textId="77777777" w:rsidR="006665AF" w:rsidRPr="006665AF" w:rsidRDefault="006665AF" w:rsidP="006665AF">
      <w:pPr>
        <w:rPr>
          <w:rFonts w:asciiTheme="majorBidi" w:hAnsiTheme="majorBidi" w:cstheme="majorBidi"/>
          <w:b/>
          <w:color w:val="0E0E0E"/>
        </w:rPr>
      </w:pPr>
      <w:r w:rsidRPr="006665AF">
        <w:rPr>
          <w:rFonts w:asciiTheme="majorBidi" w:hAnsiTheme="majorBidi" w:cstheme="majorBidi"/>
          <w:b/>
          <w:color w:val="0E0E0E"/>
        </w:rPr>
        <w:t>To conclude this essay, AI has the ability to change the world for the better by enhancing productivity and solving some of the biggest challenges humankind has faced but AI has raised serious moral and ethical questions. Governments, businesses, and individuals should work together to make certain rules when using AI to avoid the consequences of AI. The ways we use AI will determine whether AI becomes a tool for fair improvement in work or a cause of problems in societies.</w:t>
      </w:r>
    </w:p>
    <w:p w14:paraId="336123A7" w14:textId="77777777" w:rsidR="006665AF" w:rsidRPr="006665AF" w:rsidRDefault="006665AF" w:rsidP="006665AF">
      <w:pPr>
        <w:rPr>
          <w:rFonts w:asciiTheme="majorBidi" w:hAnsiTheme="majorBidi" w:cstheme="majorBidi"/>
          <w:b/>
          <w:color w:val="0E0E0E"/>
        </w:rPr>
      </w:pPr>
      <w:r w:rsidRPr="006665AF">
        <w:rPr>
          <w:rFonts w:asciiTheme="majorBidi" w:hAnsiTheme="majorBidi" w:cstheme="majorBidi"/>
          <w:b/>
          <w:color w:val="0E0E0E"/>
        </w:rPr>
        <w:t>Reference</w:t>
      </w:r>
    </w:p>
    <w:p w14:paraId="30A1915D" w14:textId="77777777" w:rsidR="006665AF" w:rsidRPr="006665AF" w:rsidRDefault="006665AF" w:rsidP="006665AF">
      <w:pPr>
        <w:rPr>
          <w:rFonts w:asciiTheme="majorBidi" w:hAnsiTheme="majorBidi" w:cstheme="majorBidi"/>
          <w:b/>
          <w:color w:val="0E0E0E"/>
          <w:u w:val="single"/>
        </w:rPr>
      </w:pPr>
      <w:r w:rsidRPr="006665AF">
        <w:rPr>
          <w:rFonts w:asciiTheme="majorBidi" w:hAnsiTheme="majorBidi" w:cstheme="majorBidi"/>
          <w:b/>
          <w:color w:val="0E0E0E"/>
        </w:rPr>
        <w:t>¹ Federal Trade Commission. (2019, July 24). FTC imposes $5 billion penalty and sweeping new privacy restrictions on Facebook. Federal Trade Commission Press Release. Retrieved from</w:t>
      </w:r>
      <w:hyperlink r:id="rId5" w:history="1">
        <w:r w:rsidRPr="006665AF">
          <w:rPr>
            <w:rStyle w:val="Hyperlink"/>
            <w:rFonts w:asciiTheme="majorBidi" w:hAnsiTheme="majorBidi" w:cstheme="majorBidi"/>
            <w:b/>
          </w:rPr>
          <w:t xml:space="preserve"> </w:t>
        </w:r>
      </w:hyperlink>
      <w:hyperlink r:id="rId6" w:history="1">
        <w:r w:rsidRPr="006665AF">
          <w:rPr>
            <w:rStyle w:val="Hyperlink"/>
            <w:rFonts w:asciiTheme="majorBidi" w:hAnsiTheme="majorBidi" w:cstheme="majorBidi"/>
            <w:b/>
          </w:rPr>
          <w:t>https://www.ftc.gov/news-events/news/press-releases/2019/07/ftc-imposes-5-billion-penalty-sweeping-new-privacy-restrictions-facebook</w:t>
        </w:r>
      </w:hyperlink>
    </w:p>
    <w:p w14:paraId="41527281" w14:textId="77777777" w:rsidR="006665AF" w:rsidRPr="006665AF" w:rsidRDefault="006665AF" w:rsidP="006665AF">
      <w:pPr>
        <w:rPr>
          <w:rFonts w:asciiTheme="majorBidi" w:hAnsiTheme="majorBidi" w:cstheme="majorBidi"/>
          <w:b/>
          <w:color w:val="0E0E0E"/>
          <w:u w:val="single"/>
        </w:rPr>
      </w:pPr>
      <w:r w:rsidRPr="006665AF">
        <w:rPr>
          <w:rFonts w:asciiTheme="majorBidi" w:hAnsiTheme="majorBidi" w:cstheme="majorBidi"/>
          <w:b/>
          <w:color w:val="0E0E0E"/>
        </w:rPr>
        <w:t>² Lloyd, J. (2018, October 10). Insight: Amazon scraps secret AI recruiting tool that showed bias against women. Reuters. Retrieved from</w:t>
      </w:r>
      <w:hyperlink r:id="rId7" w:history="1">
        <w:r w:rsidRPr="006665AF">
          <w:rPr>
            <w:rStyle w:val="Hyperlink"/>
            <w:rFonts w:asciiTheme="majorBidi" w:hAnsiTheme="majorBidi" w:cstheme="majorBidi"/>
            <w:b/>
          </w:rPr>
          <w:t xml:space="preserve"> </w:t>
        </w:r>
      </w:hyperlink>
      <w:hyperlink r:id="rId8" w:history="1">
        <w:r w:rsidRPr="006665AF">
          <w:rPr>
            <w:rStyle w:val="Hyperlink"/>
            <w:rFonts w:asciiTheme="majorBidi" w:hAnsiTheme="majorBidi" w:cstheme="majorBidi"/>
            <w:b/>
          </w:rPr>
          <w:t>https://www.reuters.com/article/world/insight-amazon-scraps-secret-ai-recruiting-tool-that-showed-bias-against-women-idUSKCN1MK0AG</w:t>
        </w:r>
      </w:hyperlink>
    </w:p>
    <w:p w14:paraId="12FF90EA" w14:textId="77777777" w:rsidR="006665AF" w:rsidRPr="006665AF" w:rsidRDefault="006665AF" w:rsidP="006665AF">
      <w:pPr>
        <w:rPr>
          <w:rFonts w:asciiTheme="majorBidi" w:hAnsiTheme="majorBidi" w:cstheme="majorBidi"/>
          <w:b/>
          <w:color w:val="0E0E0E"/>
          <w:u w:val="single"/>
          <w:lang w:val="en-US"/>
        </w:rPr>
      </w:pPr>
      <w:r w:rsidRPr="006665AF">
        <w:rPr>
          <w:rFonts w:asciiTheme="majorBidi" w:hAnsiTheme="majorBidi" w:cstheme="majorBidi"/>
          <w:b/>
          <w:color w:val="0E0E0E"/>
        </w:rPr>
        <w:lastRenderedPageBreak/>
        <w:t>³ Palmer, E. (2023, June 20). The jobs most at risk from AI—and the employment tasks AI can’t replace. Newsweek. Retrieved from</w:t>
      </w:r>
      <w:hyperlink r:id="rId9" w:history="1">
        <w:r w:rsidRPr="006665AF">
          <w:rPr>
            <w:rStyle w:val="Hyperlink"/>
            <w:rFonts w:asciiTheme="majorBidi" w:hAnsiTheme="majorBidi" w:cstheme="majorBidi"/>
            <w:b/>
          </w:rPr>
          <w:t xml:space="preserve"> </w:t>
        </w:r>
      </w:hyperlink>
      <w:hyperlink r:id="rId10" w:history="1">
        <w:r w:rsidRPr="006665AF">
          <w:rPr>
            <w:rStyle w:val="Hyperlink"/>
            <w:rFonts w:asciiTheme="majorBidi" w:hAnsiTheme="majorBidi" w:cstheme="majorBidi"/>
            <w:b/>
          </w:rPr>
          <w:t>https://www.newsweek.com/jobs-most-risk-ai-employment-tasks-artificial-intelligence-1909671</w:t>
        </w:r>
      </w:hyperlink>
    </w:p>
    <w:p w14:paraId="71671082" w14:textId="77777777" w:rsidR="006665AF" w:rsidRPr="006665AF" w:rsidRDefault="006665AF" w:rsidP="006665AF">
      <w:pPr>
        <w:rPr>
          <w:rFonts w:asciiTheme="majorBidi" w:hAnsiTheme="majorBidi" w:cstheme="majorBidi"/>
          <w:b/>
          <w:color w:val="0E0E0E"/>
          <w:lang w:val="en-US"/>
        </w:rPr>
      </w:pPr>
      <w:r w:rsidRPr="006665AF">
        <w:rPr>
          <w:rFonts w:asciiTheme="majorBidi" w:hAnsiTheme="majorBidi" w:cstheme="majorBidi"/>
          <w:b/>
          <w:color w:val="0E0E0E"/>
          <w:lang w:val="en-US"/>
        </w:rPr>
        <w:t xml:space="preserve">4.IBM. (2023, October 16). </w:t>
      </w:r>
      <w:r w:rsidRPr="006665AF">
        <w:rPr>
          <w:rFonts w:asciiTheme="majorBidi" w:hAnsiTheme="majorBidi" w:cstheme="majorBidi"/>
          <w:b/>
          <w:i/>
          <w:iCs/>
          <w:color w:val="0E0E0E"/>
          <w:lang w:val="en-US"/>
        </w:rPr>
        <w:t>Shedding light on AI bias with real world examples</w:t>
      </w:r>
      <w:r w:rsidRPr="006665AF">
        <w:rPr>
          <w:rFonts w:asciiTheme="majorBidi" w:hAnsiTheme="majorBidi" w:cstheme="majorBidi"/>
          <w:b/>
          <w:color w:val="0E0E0E"/>
          <w:lang w:val="en-US"/>
        </w:rPr>
        <w:t xml:space="preserve">. Retrieved December 7, 2024, from </w:t>
      </w:r>
      <w:hyperlink r:id="rId11" w:tgtFrame="_new" w:history="1">
        <w:r w:rsidRPr="006665AF">
          <w:rPr>
            <w:rStyle w:val="Hyperlink"/>
            <w:rFonts w:asciiTheme="majorBidi" w:hAnsiTheme="majorBidi" w:cstheme="majorBidi"/>
            <w:b/>
            <w:lang w:val="en-US"/>
          </w:rPr>
          <w:t>https://www.ibm.com/think/topics/shedding-light-on-ai-bias-with-real-world-examples</w:t>
        </w:r>
      </w:hyperlink>
    </w:p>
    <w:p w14:paraId="19F15193" w14:textId="77777777" w:rsidR="006665AF" w:rsidRPr="006665AF" w:rsidRDefault="006665AF" w:rsidP="006665AF">
      <w:pPr>
        <w:rPr>
          <w:rFonts w:asciiTheme="majorBidi" w:hAnsiTheme="majorBidi" w:cstheme="majorBidi"/>
          <w:b/>
          <w:color w:val="0E0E0E"/>
          <w:lang w:val="en-US"/>
        </w:rPr>
      </w:pPr>
      <w:r w:rsidRPr="006665AF">
        <w:rPr>
          <w:rFonts w:asciiTheme="majorBidi" w:hAnsiTheme="majorBidi" w:cstheme="majorBidi"/>
          <w:b/>
          <w:color w:val="0E0E0E"/>
          <w:lang w:val="en-US"/>
        </w:rPr>
        <w:t xml:space="preserve">5.SEO.ai. (n.d.). </w:t>
      </w:r>
      <w:r w:rsidRPr="006665AF">
        <w:rPr>
          <w:rFonts w:asciiTheme="majorBidi" w:hAnsiTheme="majorBidi" w:cstheme="majorBidi"/>
          <w:b/>
          <w:i/>
          <w:iCs/>
          <w:color w:val="0E0E0E"/>
          <w:lang w:val="en-US"/>
        </w:rPr>
        <w:t>AI replacing jobs: Statistics and trends</w:t>
      </w:r>
      <w:r w:rsidRPr="006665AF">
        <w:rPr>
          <w:rFonts w:asciiTheme="majorBidi" w:hAnsiTheme="majorBidi" w:cstheme="majorBidi"/>
          <w:b/>
          <w:color w:val="0E0E0E"/>
          <w:lang w:val="en-US"/>
        </w:rPr>
        <w:t xml:space="preserve">. Retrieved December 7, 2024, from </w:t>
      </w:r>
      <w:hyperlink r:id="rId12" w:tgtFrame="_new" w:history="1">
        <w:r w:rsidRPr="006665AF">
          <w:rPr>
            <w:rStyle w:val="Hyperlink"/>
            <w:rFonts w:asciiTheme="majorBidi" w:hAnsiTheme="majorBidi" w:cstheme="majorBidi"/>
            <w:b/>
            <w:lang w:val="en-US"/>
          </w:rPr>
          <w:t>https://seo.ai/blog/ai-replacing-jobs-statistics</w:t>
        </w:r>
      </w:hyperlink>
    </w:p>
    <w:p w14:paraId="59D3421A" w14:textId="77777777" w:rsidR="006665AF" w:rsidRPr="006665AF" w:rsidRDefault="006665AF" w:rsidP="006665AF">
      <w:pPr>
        <w:rPr>
          <w:rFonts w:asciiTheme="majorBidi" w:hAnsiTheme="majorBidi" w:cstheme="majorBidi"/>
          <w:b/>
          <w:color w:val="0E0E0E"/>
          <w:lang w:val="en-US"/>
        </w:rPr>
      </w:pPr>
      <w:r w:rsidRPr="006665AF">
        <w:rPr>
          <w:rFonts w:asciiTheme="majorBidi" w:hAnsiTheme="majorBidi" w:cstheme="majorBidi"/>
          <w:b/>
          <w:color w:val="0E0E0E"/>
          <w:lang w:val="en-US"/>
        </w:rPr>
        <w:t xml:space="preserve">6.Velaro. (n.d.). </w:t>
      </w:r>
      <w:r w:rsidRPr="006665AF">
        <w:rPr>
          <w:rFonts w:asciiTheme="majorBidi" w:hAnsiTheme="majorBidi" w:cstheme="majorBidi"/>
          <w:b/>
          <w:i/>
          <w:iCs/>
          <w:color w:val="0E0E0E"/>
          <w:lang w:val="en-US"/>
        </w:rPr>
        <w:t>The privacy paradox of AI: Emerging challenges on personal data</w:t>
      </w:r>
      <w:r w:rsidRPr="006665AF">
        <w:rPr>
          <w:rFonts w:asciiTheme="majorBidi" w:hAnsiTheme="majorBidi" w:cstheme="majorBidi"/>
          <w:b/>
          <w:color w:val="0E0E0E"/>
          <w:lang w:val="en-US"/>
        </w:rPr>
        <w:t xml:space="preserve">. Retrieved December 7, 2024, from </w:t>
      </w:r>
      <w:hyperlink r:id="rId13" w:tgtFrame="_new" w:history="1">
        <w:r w:rsidRPr="006665AF">
          <w:rPr>
            <w:rStyle w:val="Hyperlink"/>
            <w:rFonts w:asciiTheme="majorBidi" w:hAnsiTheme="majorBidi" w:cstheme="majorBidi"/>
            <w:b/>
            <w:lang w:val="en-US"/>
          </w:rPr>
          <w:t>https://velaro.com/blog/the-privacy-paradox-of-ai-emerging-challenges-on-personal-data</w:t>
        </w:r>
      </w:hyperlink>
    </w:p>
    <w:p w14:paraId="189BC726" w14:textId="77777777" w:rsidR="006665AF" w:rsidRPr="006665AF" w:rsidRDefault="006665AF" w:rsidP="006665AF">
      <w:pPr>
        <w:rPr>
          <w:rFonts w:asciiTheme="majorBidi" w:hAnsiTheme="majorBidi" w:cstheme="majorBidi"/>
          <w:b/>
          <w:color w:val="0E0E0E"/>
          <w:u w:val="single"/>
          <w:lang w:val="en-US"/>
        </w:rPr>
      </w:pPr>
    </w:p>
    <w:p w14:paraId="2B33BF45" w14:textId="77777777" w:rsidR="006665AF" w:rsidRPr="006665AF" w:rsidRDefault="006665AF" w:rsidP="006665AF">
      <w:pPr>
        <w:rPr>
          <w:rFonts w:asciiTheme="majorBidi" w:hAnsiTheme="majorBidi" w:cstheme="majorBidi"/>
          <w:b/>
          <w:color w:val="0E0E0E"/>
        </w:rPr>
      </w:pPr>
    </w:p>
    <w:p w14:paraId="00000012" w14:textId="77777777" w:rsidR="00CC7EBF" w:rsidRPr="006665AF" w:rsidRDefault="00CC7EBF" w:rsidP="006665AF">
      <w:pPr>
        <w:rPr>
          <w:rFonts w:asciiTheme="majorBidi" w:hAnsiTheme="majorBidi" w:cstheme="majorBidi"/>
          <w:sz w:val="18"/>
          <w:szCs w:val="18"/>
        </w:rPr>
      </w:pPr>
    </w:p>
    <w:sectPr w:rsidR="00CC7EBF" w:rsidRPr="006665AF">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embedRegular r:id="rId1" w:fontKey="{5565FD88-E32C-4B91-852B-70D11F0E39DF}"/>
    <w:embedBold r:id="rId2" w:fontKey="{7211D454-E85F-4A69-B902-C8E557FF37C7}"/>
    <w:embedItalic r:id="rId3" w:fontKey="{B72F0582-6029-4841-A771-8063EC5E8694}"/>
    <w:embedBoldItalic r:id="rId4" w:fontKey="{72556FFC-4305-40B2-A840-F19AC79B4C7B}"/>
  </w:font>
  <w:font w:name="Aptos Display">
    <w:charset w:val="00"/>
    <w:family w:val="swiss"/>
    <w:pitch w:val="variable"/>
    <w:sig w:usb0="20000287" w:usb1="00000003" w:usb2="00000000" w:usb3="00000000" w:csb0="0000019F" w:csb1="00000000"/>
    <w:embedRegular r:id="rId5" w:fontKey="{CB81B6E7-A0BA-44BC-B0D9-BCA68484CA9F}"/>
  </w:font>
  <w:font w:name="Times New Roman">
    <w:panose1 w:val="02020603050405020304"/>
    <w:charset w:val="00"/>
    <w:family w:val="roman"/>
    <w:pitch w:val="variable"/>
    <w:sig w:usb0="E0002EFF" w:usb1="C000785B" w:usb2="00000009" w:usb3="00000000" w:csb0="000001FF" w:csb1="00000000"/>
  </w:font>
  <w:font w:name=".AppleSystemUIFon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BF"/>
    <w:rsid w:val="001410AB"/>
    <w:rsid w:val="006665AF"/>
    <w:rsid w:val="00CC7E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D028D"/>
  <w15:docId w15:val="{F2EFDCDB-404E-4AD8-93C0-3E435CF4C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D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1D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1D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1D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1D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1D7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1D7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1D7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1D7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1D7C"/>
    <w:pPr>
      <w:spacing w:after="80"/>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1D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1D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1D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1D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1D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1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1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1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1D7C"/>
    <w:rPr>
      <w:rFonts w:eastAsiaTheme="majorEastAsia" w:cstheme="majorBidi"/>
      <w:color w:val="272727" w:themeColor="text1" w:themeTint="D8"/>
    </w:rPr>
  </w:style>
  <w:style w:type="character" w:customStyle="1" w:styleId="TitleChar">
    <w:name w:val="Title Char"/>
    <w:basedOn w:val="DefaultParagraphFont"/>
    <w:link w:val="Title"/>
    <w:uiPriority w:val="10"/>
    <w:rsid w:val="00DD1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spacing w:after="160"/>
    </w:pPr>
    <w:rPr>
      <w:color w:val="595959"/>
      <w:sz w:val="28"/>
      <w:szCs w:val="28"/>
    </w:rPr>
  </w:style>
  <w:style w:type="character" w:customStyle="1" w:styleId="SubtitleChar">
    <w:name w:val="Subtitle Char"/>
    <w:basedOn w:val="DefaultParagraphFont"/>
    <w:link w:val="Subtitle"/>
    <w:uiPriority w:val="11"/>
    <w:rsid w:val="00DD1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1D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D1D7C"/>
    <w:rPr>
      <w:i/>
      <w:iCs/>
      <w:color w:val="404040" w:themeColor="text1" w:themeTint="BF"/>
    </w:rPr>
  </w:style>
  <w:style w:type="paragraph" w:styleId="ListParagraph">
    <w:name w:val="List Paragraph"/>
    <w:basedOn w:val="Normal"/>
    <w:uiPriority w:val="34"/>
    <w:qFormat/>
    <w:rsid w:val="00DD1D7C"/>
    <w:pPr>
      <w:ind w:left="720"/>
      <w:contextualSpacing/>
    </w:pPr>
  </w:style>
  <w:style w:type="character" w:styleId="IntenseEmphasis">
    <w:name w:val="Intense Emphasis"/>
    <w:basedOn w:val="DefaultParagraphFont"/>
    <w:uiPriority w:val="21"/>
    <w:qFormat/>
    <w:rsid w:val="00DD1D7C"/>
    <w:rPr>
      <w:i/>
      <w:iCs/>
      <w:color w:val="0F4761" w:themeColor="accent1" w:themeShade="BF"/>
    </w:rPr>
  </w:style>
  <w:style w:type="paragraph" w:styleId="IntenseQuote">
    <w:name w:val="Intense Quote"/>
    <w:basedOn w:val="Normal"/>
    <w:next w:val="Normal"/>
    <w:link w:val="IntenseQuoteChar"/>
    <w:uiPriority w:val="30"/>
    <w:qFormat/>
    <w:rsid w:val="00DD1D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1D7C"/>
    <w:rPr>
      <w:i/>
      <w:iCs/>
      <w:color w:val="0F4761" w:themeColor="accent1" w:themeShade="BF"/>
    </w:rPr>
  </w:style>
  <w:style w:type="character" w:styleId="IntenseReference">
    <w:name w:val="Intense Reference"/>
    <w:basedOn w:val="DefaultParagraphFont"/>
    <w:uiPriority w:val="32"/>
    <w:qFormat/>
    <w:rsid w:val="00DD1D7C"/>
    <w:rPr>
      <w:b/>
      <w:bCs/>
      <w:smallCaps/>
      <w:color w:val="0F4761" w:themeColor="accent1" w:themeShade="BF"/>
      <w:spacing w:val="5"/>
    </w:rPr>
  </w:style>
  <w:style w:type="character" w:styleId="Hyperlink">
    <w:name w:val="Hyperlink"/>
    <w:basedOn w:val="DefaultParagraphFont"/>
    <w:uiPriority w:val="99"/>
    <w:unhideWhenUsed/>
    <w:rsid w:val="00A0347A"/>
    <w:rPr>
      <w:color w:val="467886" w:themeColor="hyperlink"/>
      <w:u w:val="single"/>
    </w:rPr>
  </w:style>
  <w:style w:type="character" w:styleId="UnresolvedMention">
    <w:name w:val="Unresolved Mention"/>
    <w:basedOn w:val="DefaultParagraphFont"/>
    <w:uiPriority w:val="99"/>
    <w:semiHidden/>
    <w:unhideWhenUsed/>
    <w:rsid w:val="00A0347A"/>
    <w:rPr>
      <w:color w:val="605E5C"/>
      <w:shd w:val="clear" w:color="auto" w:fill="E1DFDD"/>
    </w:rPr>
  </w:style>
  <w:style w:type="paragraph" w:styleId="NormalWeb">
    <w:name w:val="Normal (Web)"/>
    <w:basedOn w:val="Normal"/>
    <w:uiPriority w:val="99"/>
    <w:semiHidden/>
    <w:unhideWhenUsed/>
    <w:rsid w:val="00A0347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0347A"/>
    <w:rPr>
      <w:i/>
      <w:iCs/>
    </w:rPr>
  </w:style>
  <w:style w:type="paragraph" w:customStyle="1" w:styleId="p1">
    <w:name w:val="p1"/>
    <w:basedOn w:val="Normal"/>
    <w:rsid w:val="00360579"/>
    <w:rPr>
      <w:rFonts w:ascii=".AppleSystemUIFont" w:eastAsia="Times New Roman" w:hAnsi=".AppleSystemUIFont" w:cs="Times New Roman"/>
      <w:color w:val="0E0E0E"/>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7410729">
      <w:bodyDiv w:val="1"/>
      <w:marLeft w:val="0"/>
      <w:marRight w:val="0"/>
      <w:marTop w:val="0"/>
      <w:marBottom w:val="0"/>
      <w:divBdr>
        <w:top w:val="none" w:sz="0" w:space="0" w:color="auto"/>
        <w:left w:val="none" w:sz="0" w:space="0" w:color="auto"/>
        <w:bottom w:val="none" w:sz="0" w:space="0" w:color="auto"/>
        <w:right w:val="none" w:sz="0" w:space="0" w:color="auto"/>
      </w:divBdr>
    </w:div>
    <w:div w:id="1635402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euters.com/article/world/insight-amazon-scraps-secret-ai-recruiting-tool-that-showed-bias-against-women-idUSKCN1MK0AG" TargetMode="External"/><Relationship Id="rId13" Type="http://schemas.openxmlformats.org/officeDocument/2006/relationships/hyperlink" Target="https://velaro.com/blog/the-privacy-paradox-of-ai-emerging-challenges-on-personal-data" TargetMode="External"/><Relationship Id="rId3" Type="http://schemas.openxmlformats.org/officeDocument/2006/relationships/settings" Target="settings.xml"/><Relationship Id="rId7" Type="http://schemas.openxmlformats.org/officeDocument/2006/relationships/hyperlink" Target="https://www.reuters.com/article/world/insight-amazon-scraps-secret-ai-recruiting-tool-that-showed-bias-against-women-idUSKCN1MK0AG" TargetMode="External"/><Relationship Id="rId12" Type="http://schemas.openxmlformats.org/officeDocument/2006/relationships/hyperlink" Target="https://seo.ai/blog/ai-replacing-jobs-statistic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ftc.gov/news-events/news/press-releases/2019/07/ftc-imposes-5-billion-penalty-sweeping-new-privacy-restrictions-facebook" TargetMode="External"/><Relationship Id="rId11" Type="http://schemas.openxmlformats.org/officeDocument/2006/relationships/hyperlink" Target="https://www.ibm.com/think/topics/shedding-light-on-ai-bias-with-real-world-examples" TargetMode="External"/><Relationship Id="rId5" Type="http://schemas.openxmlformats.org/officeDocument/2006/relationships/hyperlink" Target="https://www.ftc.gov/news-events/news/press-releases/2019/07/ftc-imposes-5-billion-penalty-sweeping-new-privacy-restrictions-facebook" TargetMode="External"/><Relationship Id="rId15" Type="http://schemas.openxmlformats.org/officeDocument/2006/relationships/theme" Target="theme/theme1.xml"/><Relationship Id="rId10" Type="http://schemas.openxmlformats.org/officeDocument/2006/relationships/hyperlink" Target="https://www.newsweek.com/jobs-most-risk-ai-employment-tasks-artificial-intelligence-1909671" TargetMode="External"/><Relationship Id="rId4" Type="http://schemas.openxmlformats.org/officeDocument/2006/relationships/webSettings" Target="webSettings.xml"/><Relationship Id="rId9" Type="http://schemas.openxmlformats.org/officeDocument/2006/relationships/hyperlink" Target="https://www.newsweek.com/jobs-most-risk-ai-employment-tasks-artificial-intelligence-1909671" TargetMode="External"/><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pkiWLEWC8cqxSG4aTyI/D2N1sA==">CgMxLjA4AHIhMTQ4Ni1rQlhLWlZPVVlaRjMtWDRaU1JNemhjY19ud0xW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1306</Words>
  <Characters>7448</Characters>
  <Application>Microsoft Office Word</Application>
  <DocSecurity>0</DocSecurity>
  <Lines>62</Lines>
  <Paragraphs>17</Paragraphs>
  <ScaleCrop>false</ScaleCrop>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Abdelrahman  T Abdelhamid</dc:creator>
  <cp:lastModifiedBy>Tag Saleh</cp:lastModifiedBy>
  <cp:revision>2</cp:revision>
  <dcterms:created xsi:type="dcterms:W3CDTF">2024-12-07T16:02:00Z</dcterms:created>
  <dcterms:modified xsi:type="dcterms:W3CDTF">2024-12-07T16:02:00Z</dcterms:modified>
</cp:coreProperties>
</file>