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nuv4297mjjah" w:id="0"/>
      <w:bookmarkEnd w:id="0"/>
      <w:r w:rsidDel="00000000" w:rsidR="00000000" w:rsidRPr="00000000">
        <w:rPr>
          <w:rtl w:val="0"/>
        </w:rPr>
        <w:t xml:space="preserve">03 · [Name]'s Nursery Day — DRAFT v2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Status: v2 (28 Oct), after the second-AI review. Next: read-aloud and Taoufik's OK. Shared decisions are in 00 · Read first.</w:t>
      </w:r>
    </w:p>
    <w:p w:rsidR="00000000" w:rsidDel="00000000" w:rsidP="00000000" w:rsidRDefault="00000000" w:rsidRPr="00000000" w14:paraId="00000003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Next steps · rust · ages 2–5 · Morning Light · 20–45 words, present tense · 304 words.</w:t>
      </w:r>
    </w:p>
    <w:p w:rsidR="00000000" w:rsidDel="00000000" w:rsidP="00000000" w:rsidRDefault="00000000" w:rsidRPr="00000000" w14:paraId="00000005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Element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Copy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Front band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READY FOR NURSERY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[Name]'s Nursery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Subtitle (cover)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And Then You Come Back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Back-cover question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Ready for nursery, [Name]?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Blurb (35 words)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From the goodbye at the door to the moment [Carer] walks back in, [Name] spends a whole day at [Nursery]: buses, puddles, songs and snack. And at home time, the door opens, just like always.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Back-cover fixed line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Illustrated from [Name]'s photo and checked by a person before print.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Placeholders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[Name], [Carer] (field label: "who usually picks [Name] up"), [Object], [Nursery], [Teacher] (optional; fallback "the teacher", capitalised at the start of a sentence), [Giver].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Anchor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[Object] on every spread it fits (10 of 14). Lock one nursery interior sheet (door, window, peg wall, carpet, book corner, table). Ada and [Teacher] drawn identically throughout. Spreads 2 and 14 use the same street.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Must not show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 crying child alone; no adult looking sad at the window; no late carer; no clock faces or times; no "big boys/girls don't cry"; no napping requirement.</w:t>
            </w:r>
          </w:p>
        </w:tc>
      </w:tr>
    </w:tbl>
    <w:p w:rsidR="00000000" w:rsidDel="00000000" w:rsidP="00000000" w:rsidRDefault="00000000" w:rsidRPr="00000000" w14:paraId="0000001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b w:val="1"/>
          <w:bCs w:val="1"/>
          <w:rtl w:val="0"/>
        </w:rPr>
        <w:t xml:space="preserve">Page 1:</w:t>
      </w:r>
      <w:r w:rsidDel="00000000" w:rsidR="00000000" w:rsidRPr="00000000">
        <w:rPr>
          <w:rtl w:val="0"/>
        </w:rPr>
        <w:t xml:space="preserve"> band, title, subtitle, "Illustrated from [Name]'s photo", small spot of [Object].</w:t>
      </w:r>
    </w:p>
    <w:p w:rsidR="00000000" w:rsidDel="00000000" w:rsidP="00000000" w:rsidRDefault="00000000" w:rsidRPr="00000000" w14:paraId="0000001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1 · pp 2–3 · 20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Morning. [Name] and [Carer] pack the nursery bag. Spare socks. A water bottle. And [Object]. "[Object] comes too," says [Name].</w:t>
      </w:r>
    </w:p>
    <w:p w:rsidR="00000000" w:rsidDel="00000000" w:rsidP="00000000" w:rsidRDefault="00000000" w:rsidRPr="00000000" w14:paraId="0000002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Hall at home. [Name] tucks [Object] into a small backpack; [Carer] holds spare socks.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[Object].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Wall above.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2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2 · pp 4–5 · 22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Out of the front door. Along the same pavement as always. Past the postbox. Past the big tree. And here is [Nursery].</w:t>
      </w:r>
    </w:p>
    <w:p w:rsidR="00000000" w:rsidDel="00000000" w:rsidP="00000000" w:rsidRDefault="00000000" w:rsidRPr="00000000" w14:paraId="0000002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Terraced street, postbox, big tree. [Name] holds [Carer]'s hand; [Object] peeks from the bag.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[Object].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Sky.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2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3 · pp 6–7 · 23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[Teacher] is at the door. Time for the goodbye. Two kisses. One big hug. "I always come back at home time," says [Carer].</w:t>
      </w:r>
    </w:p>
    <w:p w:rsidR="00000000" w:rsidDel="00000000" w:rsidP="00000000" w:rsidRDefault="00000000" w:rsidRPr="00000000" w14:paraId="0000002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Nursery front door. [Teacher] smiles in the doorway; [Carer] crouches for the hug.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[Object] in the bag.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Above the door.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2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4 · pp 8–9 · 22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[Carer] goes. [Name] waves at the window, and [Carer] waves back. [Teacher] holds [Name]'s hand. "[Carer] always comes back at home time."</w:t>
      </w:r>
    </w:p>
    <w:p w:rsidR="00000000" w:rsidDel="00000000" w:rsidP="00000000" w:rsidRDefault="00000000" w:rsidRPr="00000000" w14:paraId="0000003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Inside by the window. [Name] waves; [Carer], outside, waves back smiling; [Teacher] holds [Name]'s hand.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[Object] in the bag on the floor.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Upper wall.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3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5 · pp 10–11 · 20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Coat on the peg. [Name]'s peg has [Name]'s own picture on it. Wellies on the rack. Bag in the tray.</w:t>
      </w:r>
    </w:p>
    <w:p w:rsidR="00000000" w:rsidDel="00000000" w:rsidP="00000000" w:rsidRDefault="00000000" w:rsidRPr="00000000" w14:paraId="0000003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Peg wall. [Name] hangs a coat on a peg marked with a small picture (no letters); wellies on the rack.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[Object] peeking from the bag on the tray.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Above the pegs.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3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6 · pp 12–13 · 21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  <w:t xml:space="preserve">Play time! A girl called Ada has the red bus. [Name] has the blue bus. Brrm, brrm. They swap. Brrm, brrm.</w:t>
      </w:r>
    </w:p>
    <w:p w:rsidR="00000000" w:rsidDel="00000000" w:rsidP="00000000" w:rsidRDefault="00000000" w:rsidRPr="00000000" w14:paraId="0000003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Play area. [Name] and Ada swap a red and a blue toy bus, both grinning.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Buses; Ada.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Upper right.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4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7 · pp 14–15 · 22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  <w:t xml:space="preserve">Morning snack at the little table. Toast and banana. [Name] sits next to Ada. Munch, munch, munch. Ada has a banana moustache!</w:t>
      </w:r>
    </w:p>
    <w:p w:rsidR="00000000" w:rsidDel="00000000" w:rsidP="00000000" w:rsidRDefault="00000000" w:rsidRPr="00000000" w14:paraId="0000004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Little table, toast and banana. Ada has a banana smear on her lip; [Name] laughs.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Ada.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Upper.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4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8 · pp 16–17 · 23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Outside time. It's raining! Wellies on. [Name] finds the biggest puddle. "Ada! Come and splash!" Splash goes [Name]. Splash goes Ada. [Teacher] laughs.</w:t>
      </w:r>
    </w:p>
    <w:p w:rsidR="00000000" w:rsidDel="00000000" w:rsidP="00000000" w:rsidRDefault="00000000" w:rsidRPr="00000000" w14:paraId="0000004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Nursery garden in the rain, wellies and raincoats. [Name] beckons Ada towards a big puddle; both mid-splash; [Teacher] laughing behind.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Ada, [Teacher].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Grey sky.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4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9 · pp 18–19 · 23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[Name] misses [Carer]. [Teacher] sits close. "You miss [Carer]," says [Teacher]. "I know. [Carer] comes back at home time." [Name] holds [Object] close.</w:t>
      </w:r>
    </w:p>
    <w:p w:rsidR="00000000" w:rsidDel="00000000" w:rsidP="00000000" w:rsidRDefault="00000000" w:rsidRPr="00000000" w14:paraId="0000005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Quiet corner. [Teacher] sits close beside [Name] at child height; [Name] thoughtful, a little sad but calm, holding [Object] close. No tears, no window.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[Object].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Wall above.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5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10 · pp 20–21 · 24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Song time on the carpet. Everyone sits in a circle. [Name] watches first. Then comes a bit [Name] knows. Clap, clap! [Name] joins in.</w:t>
      </w:r>
    </w:p>
    <w:p w:rsidR="00000000" w:rsidDel="00000000" w:rsidP="00000000" w:rsidRDefault="00000000" w:rsidRPr="00000000" w14:paraId="0000005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Carpet circle. [Name] sits a little back, watching, then clapping along with a small smile; other children around.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Ada, [Teacher].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Wall above.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5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11 · pp 22–23 · 20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  <w:t xml:space="preserve">Quiet time. [Name] curls up in the cosy corner with [Object] and a picture book. The room goes still. Shhh.</w:t>
      </w:r>
    </w:p>
    <w:p w:rsidR="00000000" w:rsidDel="00000000" w:rsidP="00000000" w:rsidRDefault="00000000" w:rsidRPr="00000000" w14:paraId="0000005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Cosy book corner with cushions. [Name] curled up with [Object] and an open picture book (no readable text); face lit.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[Object].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Upper half.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5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12 · pp 24–25 · 21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Afternoon snack! Crackers and apple. [Name] looks at the door. Coats on soon. Nearly home time. Crunch, crunch, crunch. Last crumb!</w:t>
      </w:r>
    </w:p>
    <w:p w:rsidR="00000000" w:rsidDel="00000000" w:rsidP="00000000" w:rsidRDefault="00000000" w:rsidRPr="00000000" w14:paraId="0000006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Little table, crackers and apple; coats visible on the pegs behind. [Name] glances towards the door.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[Object] on the table.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Upper.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64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13 · pp 26–27 · 21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The door opens. Who is it? It's [Carer]! [Name] runs. Big hug. "You came back!" "I always come back," says [Carer].</w:t>
      </w:r>
    </w:p>
    <w:p w:rsidR="00000000" w:rsidDel="00000000" w:rsidP="00000000" w:rsidRDefault="00000000" w:rsidRPr="00000000" w14:paraId="00000068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Door opens; [Carer] in the doorway; [Name] runs into a hug, face visible over [Carer]'s shoulder.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[Object].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Above the door.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6A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b w:val="1"/>
          <w:bCs w:val="1"/>
          <w:rtl w:val="0"/>
        </w:rPr>
        <w:t xml:space="preserve">Spread 14 · pp 28–29 · 22 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Walking home, [Name] tells [Carer] about Ada and the big puddle. Past the big tree. Past the postbox. And there is home.</w:t>
      </w:r>
    </w:p>
    <w:p w:rsidR="00000000" w:rsidDel="00000000" w:rsidP="00000000" w:rsidRDefault="00000000" w:rsidRPr="00000000" w14:paraId="0000006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numPr>
          <w:ilvl w:val="0"/>
          <w:numId w:val="1"/>
        </w:numPr>
        <w:ind w:left="720" w:hanging="360"/>
      </w:pPr>
      <w:r w:rsidDel="00000000" w:rsidR="00000000" w:rsidRPr="00000000">
        <w:rPr>
          <w:i w:val="1"/>
          <w:iCs w:val="1"/>
          <w:rtl w:val="0"/>
        </w:rPr>
        <w:t xml:space="preserve">Art:</w:t>
      </w:r>
      <w:r w:rsidDel="00000000" w:rsidR="00000000" w:rsidRPr="00000000">
        <w:rPr>
          <w:rtl w:val="0"/>
        </w:rPr>
        <w:t xml:space="preserve"> The same street as spread 2, late-afternoon light: big tree, postbox, then the family's front door. [Name] talks, arms wide; [Carer] listens, carrying the bag. </w:t>
      </w:r>
      <w:r w:rsidDel="00000000" w:rsidR="00000000" w:rsidRPr="00000000">
        <w:rPr>
          <w:i w:val="1"/>
          <w:iCs w:val="1"/>
          <w:rtl w:val="0"/>
        </w:rPr>
        <w:t xml:space="preserve">Anchor:</w:t>
      </w:r>
      <w:r w:rsidDel="00000000" w:rsidR="00000000" w:rsidRPr="00000000">
        <w:rPr>
          <w:rtl w:val="0"/>
        </w:rPr>
        <w:t xml:space="preserve"> [Object] in [Carer]'s hand. </w:t>
      </w:r>
      <w:r w:rsidDel="00000000" w:rsidR="00000000" w:rsidRPr="00000000">
        <w:rPr>
          <w:i w:val="1"/>
          <w:iCs w:val="1"/>
          <w:rtl w:val="0"/>
        </w:rPr>
        <w:t xml:space="preserve">Calm zone:</w:t>
      </w:r>
      <w:r w:rsidDel="00000000" w:rsidR="00000000" w:rsidRPr="00000000">
        <w:rPr>
          <w:rtl w:val="0"/>
        </w:rPr>
        <w:t xml:space="preserve"> Sky. </w:t>
      </w:r>
      <w:r w:rsidDel="00000000" w:rsidR="00000000" w:rsidRPr="00000000">
        <w:rPr>
          <w:i w:val="1"/>
          <w:iCs w:val="1"/>
          <w:rtl w:val="0"/>
        </w:rPr>
        <w:t xml:space="preserve">Route:</w:t>
      </w:r>
      <w:r w:rsidDel="00000000" w:rsidR="00000000" w:rsidRPr="00000000">
        <w:rPr>
          <w:rtl w:val="0"/>
        </w:rPr>
        <w:t xml:space="preserve"> Morning Light.</w:t>
      </w:r>
    </w:p>
    <w:p w:rsidR="00000000" w:rsidDel="00000000" w:rsidP="00000000" w:rsidRDefault="00000000" w:rsidRPr="00000000" w14:paraId="00000070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b w:val="1"/>
          <w:bCs w:val="1"/>
          <w:rtl w:val="0"/>
        </w:rPr>
        <w:t xml:space="preserve">Pp 30–31 · Words for the real moment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Block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Copy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You could say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"I always come back at home time."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Try together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"Who could you ask for a hug or help at nursery?"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In real life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Choose a short goodbye you can repeat. It might be two kisses and a big hug, like in the story. Tell [Name] who is coming back, and when.</w:t>
            </w:r>
          </w:p>
        </w:tc>
      </w:tr>
    </w:tbl>
    <w:p w:rsidR="00000000" w:rsidDel="00000000" w:rsidP="00000000" w:rsidRDefault="00000000" w:rsidRPr="00000000" w14:paraId="0000007B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P 32:</w:t>
      </w:r>
      <w:r w:rsidDel="00000000" w:rsidR="00000000" w:rsidRPr="00000000">
        <w:rPr>
          <w:rtl w:val="0"/>
        </w:rPr>
        <w:t xml:space="preserve"> For [Name], from [Giver]. Read-it-again: Read this story a few nights in a row, and once more just before the day itself.</w:t>
      </w:r>
    </w:p>
    <w:p w:rsidR="00000000" w:rsidDel="00000000" w:rsidP="00000000" w:rsidRDefault="00000000" w:rsidRPr="00000000" w14:paraId="0000007D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b w:val="1"/>
          <w:bCs w:val="1"/>
          <w:rtl w:val="0"/>
        </w:rPr>
        <w:t xml:space="preserve">v2 change log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Where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Why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Title "[Name]'s Nursery Day — and Then You Come Back"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Title "[Name]'s Nursery Day", subtitle "And Then You Come Back"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Cleaner cover, keeps the emotional hook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Spreads 3, 4, 9 and p 30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"after afternoon snack"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"at home time"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Always true, for half-day and full-day children; no new field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"Splash goes [Name]… Splosh goes [Teacher]"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[Name] finds the puddle and invites Ada: "Ada! Come and splash!"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One small choice by the child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"Just for a moment"; looking at the window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[Teacher] sits close: "You miss [Carer]. I know."; [Name] holds [Object]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Missing someone is allowed; support, not distraction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10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"[Name] knows this one! … sings the loudest bit"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"[Name] watches first. Then comes a bit [Name] knows… joins in."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More believable first day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11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Lies on a rest mat, eyes closed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Cosy corner with [Object] and a picture book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Works for 4–5 year olds who don't nap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12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17 words, under the minimum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21 words: "[Name] looks at the door. Coats on soon. Nearly home time."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Fixes the word count; builds to the reunion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Spread 14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"Tomorrow we do it again… And you come back again."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"Past the big tree. Past the postbox. And there is home."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Not every child goes the next day; closes the circle with spread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Pp 30–31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"Choose your goodbye together, two kisses and one hug"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Goodbye as an example; tell [Name] who comes back, and when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Suggestion, not a rule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Slots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[Teacher] required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[Teacher] optional with fallback; [Carer] labelled "who usually picks [Name] up"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Gift buyers may not know the teacher; the promise must match the real pickup</w:t>
            </w:r>
          </w:p>
        </w:tc>
      </w:tr>
    </w:tbl>
    <w:p w:rsidR="00000000" w:rsidDel="00000000" w:rsidP="00000000" w:rsidRDefault="00000000" w:rsidRPr="00000000" w14:paraId="000000AC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b w:val="1"/>
          <w:bCs w:val="1"/>
          <w:rtl w:val="0"/>
        </w:rPr>
        <w:t xml:space="preserve">Kept on purpose:</w:t>
      </w:r>
      <w:r w:rsidDel="00000000" w:rsidR="00000000" w:rsidRPr="00000000">
        <w:rPr>
          <w:rtl w:val="0"/>
        </w:rPr>
        <w:t xml:space="preserve"> nursery only (no [Place] slot as in Story 2), because Ada, the carpet circle and the peg wall are nursery scenes; event read-it-again line, because nursery has a real first day.</w:t>
      </w:r>
    </w:p>
    <w:p w:rsidR="00000000" w:rsidDel="00000000" w:rsidP="00000000" w:rsidRDefault="00000000" w:rsidRPr="00000000" w14:paraId="000000AE">
      <w:pPr>
        <w:spacing w:after="0" w:before="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b w:val="1"/>
          <w:bCs w:val="1"/>
          <w:rtl w:val="0"/>
        </w:rPr>
        <w:t xml:space="preserve">For Abdo (Book Factory), held for the final batch:</w:t>
      </w:r>
      <w:r w:rsidDel="00000000" w:rsidR="00000000" w:rsidRPr="00000000">
        <w:rPr>
          <w:rtl w:val="0"/>
        </w:rPr>
        <w:t xml:space="preserve"> subtitle line on the cover and title page; [Teacher] optional with capitalised fallback; [Carer] field label; spread 14 reuses the spread 2 street; spread 11 book corner added to the nursery set sheet.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