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0AC9A" w14:textId="77777777" w:rsidR="00C7155B" w:rsidRDefault="00C7155B" w:rsidP="00C7155B">
      <w:pPr>
        <w:pStyle w:val="Standard"/>
        <w:rPr>
          <w:rFonts w:hint="eastAsia"/>
        </w:rPr>
      </w:pPr>
      <w:bookmarkStart w:id="0" w:name="_Hlk197217201"/>
      <w:bookmarkEnd w:id="0"/>
      <w:r>
        <w:rPr>
          <w:noProof/>
        </w:rPr>
        <w:drawing>
          <wp:inline distT="0" distB="0" distL="0" distR="0" wp14:anchorId="413A2FF7" wp14:editId="704EF284">
            <wp:extent cx="1009771" cy="952530"/>
            <wp:effectExtent l="0" t="0" r="0" b="0"/>
            <wp:docPr id="1542154468" name="Picture 2" descr="A logo of a compan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54468" name="Picture 2" descr="A logo of a company&#10;&#10;AI-generated content may be incorrect.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771" cy="9525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BA9F5A" wp14:editId="557FFAAA">
            <wp:simplePos x="0" y="0"/>
            <wp:positionH relativeFrom="column">
              <wp:posOffset>4726442</wp:posOffset>
            </wp:positionH>
            <wp:positionV relativeFrom="paragraph">
              <wp:posOffset>-75620</wp:posOffset>
            </wp:positionV>
            <wp:extent cx="752368" cy="1016629"/>
            <wp:effectExtent l="0" t="0" r="0" b="0"/>
            <wp:wrapSquare wrapText="bothSides"/>
            <wp:docPr id="1063163323" name="Picture 1" descr="A drawing of a person sitting on a chai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63323" name="Picture 1" descr="A drawing of a person sitting on a chair&#10;&#10;AI-generated content may be incorrect.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368" cy="1016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1AA49A4" w14:textId="77777777" w:rsidR="00C7155B" w:rsidRDefault="00C7155B" w:rsidP="00C7155B">
      <w:pPr>
        <w:pStyle w:val="Standard"/>
        <w:rPr>
          <w:rFonts w:hint="eastAsia"/>
        </w:rPr>
      </w:pPr>
    </w:p>
    <w:p w14:paraId="6CD7ED2B" w14:textId="77777777" w:rsidR="00C7155B" w:rsidRDefault="00C7155B" w:rsidP="00C7155B">
      <w:pPr>
        <w:pStyle w:val="Standard"/>
        <w:rPr>
          <w:rFonts w:hint="eastAsia"/>
          <w:sz w:val="32"/>
          <w:szCs w:val="32"/>
        </w:rPr>
      </w:pPr>
      <w:r>
        <w:rPr>
          <w:sz w:val="32"/>
          <w:szCs w:val="32"/>
        </w:rPr>
        <w:t>Faculty of Engineering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Cairo University</w:t>
      </w:r>
    </w:p>
    <w:p w14:paraId="32B28D99" w14:textId="77777777" w:rsidR="00C7155B" w:rsidRDefault="00C7155B" w:rsidP="00C7155B">
      <w:pPr>
        <w:pStyle w:val="Standard"/>
        <w:rPr>
          <w:rFonts w:hint="eastAsia"/>
          <w:sz w:val="32"/>
          <w:szCs w:val="32"/>
        </w:rPr>
      </w:pPr>
      <w:r>
        <w:rPr>
          <w:sz w:val="32"/>
          <w:szCs w:val="32"/>
        </w:rPr>
        <w:t>Credit Hours System</w:t>
      </w:r>
    </w:p>
    <w:p w14:paraId="06EEED8B" w14:textId="77777777" w:rsidR="00C7155B" w:rsidRDefault="00C7155B" w:rsidP="00C7155B">
      <w:pPr>
        <w:pStyle w:val="Standard"/>
        <w:rPr>
          <w:rFonts w:hint="eastAsia"/>
          <w:sz w:val="32"/>
          <w:szCs w:val="32"/>
        </w:rPr>
      </w:pPr>
    </w:p>
    <w:p w14:paraId="171BA180" w14:textId="77777777" w:rsidR="00C7155B" w:rsidRDefault="00C7155B" w:rsidP="00C7155B">
      <w:pPr>
        <w:pStyle w:val="Standard"/>
        <w:jc w:val="center"/>
        <w:rPr>
          <w:rFonts w:hint="eastAsia"/>
          <w:b/>
          <w:bCs/>
          <w:color w:val="C9211E"/>
          <w:sz w:val="32"/>
          <w:szCs w:val="32"/>
        </w:rPr>
      </w:pPr>
    </w:p>
    <w:p w14:paraId="4FCB19E2" w14:textId="4ED78173" w:rsidR="00C7155B" w:rsidRDefault="00C7155B" w:rsidP="00C7155B">
      <w:pPr>
        <w:pStyle w:val="Standard"/>
        <w:jc w:val="center"/>
        <w:rPr>
          <w:rFonts w:hint="eastAsia"/>
          <w:b/>
          <w:bCs/>
          <w:color w:val="C9211E"/>
          <w:sz w:val="78"/>
          <w:szCs w:val="78"/>
        </w:rPr>
      </w:pPr>
      <w:r w:rsidRPr="00C7155B">
        <w:rPr>
          <w:b/>
          <w:bCs/>
          <w:color w:val="C9211E"/>
          <w:sz w:val="78"/>
          <w:szCs w:val="78"/>
        </w:rPr>
        <w:t>OS Scheduler</w:t>
      </w:r>
    </w:p>
    <w:p w14:paraId="3DACCC91" w14:textId="77777777" w:rsidR="00C7155B" w:rsidRDefault="00C7155B" w:rsidP="00C7155B">
      <w:pPr>
        <w:pStyle w:val="Standard"/>
        <w:jc w:val="center"/>
        <w:rPr>
          <w:rFonts w:hint="eastAsia"/>
          <w:b/>
          <w:bCs/>
          <w:color w:val="355269"/>
          <w:sz w:val="64"/>
          <w:szCs w:val="64"/>
        </w:rPr>
      </w:pPr>
      <w:r>
        <w:rPr>
          <w:b/>
          <w:bCs/>
          <w:color w:val="355269"/>
          <w:sz w:val="64"/>
          <w:szCs w:val="64"/>
        </w:rPr>
        <w:t>#Report</w:t>
      </w:r>
    </w:p>
    <w:p w14:paraId="4B3E51A5" w14:textId="77777777" w:rsidR="00C7155B" w:rsidRDefault="00C7155B" w:rsidP="00C7155B">
      <w:pPr>
        <w:pStyle w:val="Standard"/>
        <w:rPr>
          <w:rFonts w:hint="eastAsia"/>
        </w:rPr>
      </w:pPr>
    </w:p>
    <w:p w14:paraId="30CEF34B" w14:textId="77777777" w:rsidR="00C7155B" w:rsidRDefault="00C7155B" w:rsidP="00C7155B">
      <w:pPr>
        <w:pStyle w:val="Standard"/>
        <w:rPr>
          <w:rFonts w:hint="eastAsia"/>
        </w:rPr>
      </w:pPr>
    </w:p>
    <w:p w14:paraId="6FA55D95" w14:textId="77777777" w:rsidR="00C7155B" w:rsidRDefault="00C7155B" w:rsidP="00C7155B">
      <w:pPr>
        <w:pStyle w:val="Standard"/>
        <w:rPr>
          <w:rFonts w:hint="eastAsia"/>
        </w:rPr>
      </w:pPr>
    </w:p>
    <w:p w14:paraId="104DB164" w14:textId="77777777" w:rsidR="00C7155B" w:rsidRDefault="00C7155B" w:rsidP="00C7155B">
      <w:pPr>
        <w:pStyle w:val="Standard"/>
        <w:rPr>
          <w:rFonts w:hint="eastAsia"/>
        </w:rPr>
      </w:pPr>
    </w:p>
    <w:p w14:paraId="464ECE9D" w14:textId="77777777" w:rsidR="00C7155B" w:rsidRDefault="00C7155B" w:rsidP="00C7155B">
      <w:pPr>
        <w:pStyle w:val="Standard"/>
        <w:rPr>
          <w:rFonts w:hint="eastAsia"/>
        </w:rPr>
      </w:pPr>
    </w:p>
    <w:p w14:paraId="71C33F3C" w14:textId="77777777" w:rsidR="00C7155B" w:rsidRDefault="00C7155B" w:rsidP="00C7155B">
      <w:pPr>
        <w:pStyle w:val="Standard"/>
        <w:rPr>
          <w:rFonts w:hint="eastAsia"/>
        </w:rPr>
      </w:pPr>
    </w:p>
    <w:p w14:paraId="2B96B0E4" w14:textId="77777777" w:rsidR="00C7155B" w:rsidRDefault="00C7155B" w:rsidP="00C7155B">
      <w:pPr>
        <w:pStyle w:val="Standard"/>
        <w:rPr>
          <w:rFonts w:hint="eastAsia"/>
        </w:rPr>
      </w:pPr>
    </w:p>
    <w:p w14:paraId="3C5E54F6" w14:textId="77777777" w:rsidR="00C7155B" w:rsidRDefault="00C7155B" w:rsidP="00C7155B">
      <w:pPr>
        <w:pStyle w:val="Standard"/>
        <w:rPr>
          <w:rFonts w:hint="eastAsia"/>
        </w:rPr>
      </w:pPr>
    </w:p>
    <w:p w14:paraId="12AD1A14" w14:textId="77777777" w:rsidR="00C7155B" w:rsidRDefault="00C7155B" w:rsidP="00C7155B">
      <w:pPr>
        <w:pStyle w:val="Standard"/>
        <w:rPr>
          <w:rFonts w:hint="eastAsia"/>
        </w:rPr>
      </w:pPr>
    </w:p>
    <w:p w14:paraId="1EFD0EDD" w14:textId="77777777" w:rsidR="00C7155B" w:rsidRDefault="00C7155B" w:rsidP="00C7155B">
      <w:pPr>
        <w:pStyle w:val="Standard"/>
        <w:rPr>
          <w:rFonts w:hint="eastAsia"/>
        </w:rPr>
      </w:pPr>
    </w:p>
    <w:p w14:paraId="36041B02" w14:textId="77777777" w:rsidR="00C7155B" w:rsidRPr="00025C4F" w:rsidRDefault="00C7155B" w:rsidP="00C7155B">
      <w:pPr>
        <w:pStyle w:val="Standard"/>
        <w:rPr>
          <w:rFonts w:hint="eastAsia"/>
          <w:b/>
          <w:bCs/>
          <w:color w:val="C0504D" w:themeColor="accent2"/>
          <w:sz w:val="44"/>
          <w:szCs w:val="44"/>
        </w:rPr>
      </w:pPr>
      <w:r w:rsidRPr="00025C4F">
        <w:rPr>
          <w:b/>
          <w:bCs/>
          <w:color w:val="C0504D" w:themeColor="accent2"/>
          <w:sz w:val="44"/>
          <w:szCs w:val="44"/>
        </w:rPr>
        <w:t>Made by:</w:t>
      </w:r>
    </w:p>
    <w:p w14:paraId="27E3CCE7" w14:textId="77777777" w:rsidR="00C7155B" w:rsidRDefault="00C7155B" w:rsidP="00C7155B">
      <w:pPr>
        <w:pStyle w:val="Heading1"/>
      </w:pPr>
      <w:r>
        <w:t>Abdelrahman Essam Mohamed   1230057</w:t>
      </w:r>
    </w:p>
    <w:p w14:paraId="693890AF" w14:textId="77777777" w:rsidR="00C7155B" w:rsidRDefault="00C7155B" w:rsidP="00C7155B">
      <w:pPr>
        <w:pStyle w:val="Heading1"/>
      </w:pPr>
      <w:r>
        <w:t>Akmal Mohamed Emad   1230136</w:t>
      </w:r>
    </w:p>
    <w:p w14:paraId="3A138774" w14:textId="77777777" w:rsidR="00C7155B" w:rsidRPr="00B37FAF" w:rsidRDefault="00C7155B" w:rsidP="00C7155B">
      <w:pPr>
        <w:pStyle w:val="Heading1"/>
      </w:pPr>
      <w:r>
        <w:t>Youssef Nasser Sayed   1230135</w:t>
      </w:r>
    </w:p>
    <w:p w14:paraId="1A404CFA" w14:textId="62C12E2C" w:rsidR="00C7155B" w:rsidRDefault="00C7155B" w:rsidP="00C7155B">
      <w:pPr>
        <w:pStyle w:val="Heading1"/>
      </w:pPr>
      <w:r>
        <w:t xml:space="preserve">Mohamed Amr Safwat   </w:t>
      </w:r>
      <w:r w:rsidR="00446974">
        <w:t>1230246</w:t>
      </w:r>
    </w:p>
    <w:p w14:paraId="2FD5D283" w14:textId="77777777" w:rsidR="00C7155B" w:rsidRDefault="00C7155B" w:rsidP="00C7155B"/>
    <w:p w14:paraId="70608334" w14:textId="643F39F7" w:rsidR="00F534CA" w:rsidRPr="00C7155B" w:rsidRDefault="00000000" w:rsidP="00C7155B">
      <w:pPr>
        <w:pStyle w:val="Heading1"/>
        <w:jc w:val="center"/>
      </w:pPr>
      <w:bookmarkStart w:id="1" w:name="_8twuz0bv4hrp" w:colFirst="0" w:colLast="0"/>
      <w:bookmarkEnd w:id="1"/>
      <w:r w:rsidRPr="002026D6">
        <w:rPr>
          <w:sz w:val="36"/>
          <w:szCs w:val="36"/>
        </w:rPr>
        <w:lastRenderedPageBreak/>
        <w:t>Scheduling Project Deliverables</w:t>
      </w:r>
    </w:p>
    <w:p w14:paraId="419656EE" w14:textId="77777777" w:rsidR="00F534CA" w:rsidRDefault="00000000">
      <w:pPr>
        <w:pStyle w:val="Heading2"/>
      </w:pPr>
      <w:r>
        <w:t>1. Code Files</w:t>
      </w:r>
    </w:p>
    <w:p w14:paraId="3F91B7CF" w14:textId="77777777" w:rsidR="00F534CA" w:rsidRDefault="00000000">
      <w:r>
        <w:t>The following code files are included in this deliverable:</w:t>
      </w:r>
    </w:p>
    <w:p w14:paraId="544567C0" w14:textId="77777777" w:rsidR="00F534CA" w:rsidRDefault="00000000">
      <w:r>
        <w:t>- scheduler.c</w:t>
      </w:r>
    </w:p>
    <w:p w14:paraId="05AA0BA4" w14:textId="77777777" w:rsidR="00F534CA" w:rsidRDefault="00000000">
      <w:r>
        <w:t>- scheduler.h</w:t>
      </w:r>
    </w:p>
    <w:p w14:paraId="678D52B7" w14:textId="77777777" w:rsidR="00F534CA" w:rsidRDefault="00000000">
      <w:r>
        <w:t>- process.c</w:t>
      </w:r>
    </w:p>
    <w:p w14:paraId="33AB22E7" w14:textId="77777777" w:rsidR="00F534CA" w:rsidRDefault="00000000">
      <w:r>
        <w:t>- process_generator.c</w:t>
      </w:r>
    </w:p>
    <w:p w14:paraId="4766CB63" w14:textId="77777777" w:rsidR="00F534CA" w:rsidRDefault="00000000">
      <w:pPr>
        <w:pStyle w:val="Heading2"/>
      </w:pPr>
      <w:r>
        <w:t>2. Test Cases</w:t>
      </w:r>
    </w:p>
    <w:p w14:paraId="68788FF3" w14:textId="2B4DAD73" w:rsidR="00F534CA" w:rsidRDefault="00000000">
      <w:r>
        <w:t>```bash</w:t>
      </w:r>
      <w:r>
        <w:br/>
      </w:r>
      <w:proofErr w:type="spellStart"/>
      <w:r>
        <w:t>gcc</w:t>
      </w:r>
      <w:proofErr w:type="spellEnd"/>
      <w:r>
        <w:t xml:space="preserve"> -o </w:t>
      </w:r>
      <w:proofErr w:type="spellStart"/>
      <w:r>
        <w:t>process.out</w:t>
      </w:r>
      <w:proofErr w:type="spellEnd"/>
      <w:r>
        <w:t xml:space="preserve"> </w:t>
      </w:r>
      <w:proofErr w:type="spellStart"/>
      <w:r>
        <w:t>process.c</w:t>
      </w:r>
      <w:proofErr w:type="spellEnd"/>
      <w:r>
        <w:br/>
        <w:t>gcc -o scheduler.out scheduler.c -lm</w:t>
      </w:r>
      <w:r>
        <w:br/>
        <w:t>gcc -o generator.out process_generator.c</w:t>
      </w:r>
      <w:r>
        <w:br/>
      </w:r>
      <w:r>
        <w:br/>
      </w:r>
    </w:p>
    <w:p w14:paraId="74373A30" w14:textId="77777777" w:rsidR="00F534CA" w:rsidRDefault="00000000">
      <w:pPr>
        <w:pStyle w:val="Heading2"/>
      </w:pPr>
      <w:r>
        <w:t>3. Report</w:t>
      </w:r>
    </w:p>
    <w:p w14:paraId="05C02646" w14:textId="77777777" w:rsidR="00F534CA" w:rsidRDefault="00000000">
      <w:pPr>
        <w:pStyle w:val="Heading3"/>
      </w:pPr>
      <w:r>
        <w:t>3.1 Data Structures Used</w:t>
      </w:r>
    </w:p>
    <w:p w14:paraId="3788EF05" w14:textId="16B3C9CF" w:rsidR="00F534CA" w:rsidRDefault="00000000">
      <w:r>
        <w:t xml:space="preserve">• </w:t>
      </w:r>
      <w:r w:rsidR="00B417CE">
        <w:t>Queue</w:t>
      </w:r>
      <w:r>
        <w:t xml:space="preserve"> for Round‐Robin (RR) to hold ready processes in FIFO order.</w:t>
      </w:r>
    </w:p>
    <w:p w14:paraId="1B46775F" w14:textId="77777777" w:rsidR="00F534CA" w:rsidRDefault="00000000">
      <w:r>
        <w:t>• MinHeap for Shortest Remaining Time Next (SRTN) and Highest Priority First (HPF), keyed by remaining time and priority respectively.</w:t>
      </w:r>
    </w:p>
    <w:p w14:paraId="795E4835" w14:textId="77777777" w:rsidR="00F534CA" w:rsidRDefault="00000000">
      <w:pPr>
        <w:pStyle w:val="Heading3"/>
      </w:pPr>
      <w:r>
        <w:t>3.2 Algorithm Explanation &amp; Results</w:t>
      </w:r>
    </w:p>
    <w:p w14:paraId="31050B25" w14:textId="77777777" w:rsidR="00F534CA" w:rsidRDefault="00000000">
      <w:r>
        <w:t>• RR: Each process runs up to a fixed quantum (2s). If it doesn’t finish, it’s preempted and enqueued back.</w:t>
      </w:r>
    </w:p>
    <w:p w14:paraId="298967E1" w14:textId="77777777" w:rsidR="00F534CA" w:rsidRDefault="00000000">
      <w:r>
        <w:t>• SRTN: Always runs the process with the smallest remaining time, preempting whenever a shorter one arrives.</w:t>
      </w:r>
    </w:p>
    <w:p w14:paraId="1762E9A0" w14:textId="77777777" w:rsidR="00F534CA" w:rsidRDefault="00000000">
      <w:r>
        <w:t>• HPF: Runs to completion the ready process with the highest priority (lowest numerical value).</w:t>
      </w:r>
    </w:p>
    <w:p w14:paraId="521762DC" w14:textId="1D37D4D7" w:rsidR="00F534CA" w:rsidRDefault="00000000">
      <w:pPr>
        <w:pStyle w:val="Heading3"/>
      </w:pPr>
      <w:r>
        <w:t>3.3 Assumptions</w:t>
      </w:r>
    </w:p>
    <w:p w14:paraId="663876D9" w14:textId="77777777" w:rsidR="00F534CA" w:rsidRDefault="00000000">
      <w:r>
        <w:t>- Time unit = 1 s; arrival and running times are integers.</w:t>
      </w:r>
    </w:p>
    <w:p w14:paraId="35E257CC" w14:textId="5E47A41C" w:rsidR="00F534CA" w:rsidRDefault="00000000" w:rsidP="00C7155B">
      <w:r>
        <w:t>- Context‐switch overhead ≈ 0, ignoring signal handling delay.</w:t>
      </w:r>
    </w:p>
    <w:p w14:paraId="3E1847BD" w14:textId="77777777" w:rsidR="00C7155B" w:rsidRDefault="00C7155B" w:rsidP="00C7155B"/>
    <w:p w14:paraId="3E9C4082" w14:textId="77777777" w:rsidR="00F534CA" w:rsidRDefault="00000000">
      <w:pPr>
        <w:pStyle w:val="Heading3"/>
      </w:pPr>
      <w:r>
        <w:lastRenderedPageBreak/>
        <w:t>3.4 Workload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10"/>
      </w:tblGrid>
      <w:tr w:rsidR="004C3BEB" w14:paraId="2EB9CB4D" w14:textId="77777777" w:rsidTr="004C3BEB">
        <w:tc>
          <w:tcPr>
            <w:tcW w:w="4428" w:type="dxa"/>
          </w:tcPr>
          <w:p w14:paraId="0840EC96" w14:textId="555097D9" w:rsidR="004C3BEB" w:rsidRPr="004C3BEB" w:rsidRDefault="004C3BEB" w:rsidP="004C3BEB">
            <w:pPr>
              <w:rPr>
                <w:sz w:val="28"/>
                <w:szCs w:val="28"/>
              </w:rPr>
            </w:pPr>
            <w:r w:rsidRPr="004C3BEB">
              <w:rPr>
                <w:sz w:val="28"/>
                <w:szCs w:val="28"/>
              </w:rPr>
              <w:t>Name</w:t>
            </w:r>
          </w:p>
        </w:tc>
        <w:tc>
          <w:tcPr>
            <w:tcW w:w="4428" w:type="dxa"/>
          </w:tcPr>
          <w:p w14:paraId="3DC0F668" w14:textId="7C6FB0D4" w:rsidR="004C3BEB" w:rsidRPr="004C3BEB" w:rsidRDefault="004C3BEB" w:rsidP="004C3BEB">
            <w:pPr>
              <w:rPr>
                <w:sz w:val="28"/>
                <w:szCs w:val="28"/>
              </w:rPr>
            </w:pPr>
            <w:r w:rsidRPr="004C3BEB">
              <w:rPr>
                <w:sz w:val="28"/>
                <w:szCs w:val="28"/>
              </w:rPr>
              <w:t>Workload</w:t>
            </w:r>
          </w:p>
        </w:tc>
      </w:tr>
      <w:tr w:rsidR="004C3BEB" w14:paraId="7041C16B" w14:textId="77777777" w:rsidTr="004C3BEB">
        <w:tc>
          <w:tcPr>
            <w:tcW w:w="4428" w:type="dxa"/>
          </w:tcPr>
          <w:p w14:paraId="28B90272" w14:textId="59EB1935" w:rsidR="004C3BEB" w:rsidRPr="004C3BEB" w:rsidRDefault="004C3BEB" w:rsidP="004C3BEB">
            <w:pPr>
              <w:rPr>
                <w:sz w:val="28"/>
                <w:szCs w:val="28"/>
              </w:rPr>
            </w:pPr>
            <w:r w:rsidRPr="004C3BEB">
              <w:rPr>
                <w:sz w:val="28"/>
                <w:szCs w:val="28"/>
              </w:rPr>
              <w:t>Abdelrahman Essam Mohamed</w:t>
            </w:r>
          </w:p>
        </w:tc>
        <w:tc>
          <w:tcPr>
            <w:tcW w:w="4428" w:type="dxa"/>
          </w:tcPr>
          <w:p w14:paraId="0019A2AA" w14:textId="26B93414" w:rsidR="004C3BEB" w:rsidRDefault="004C3BEB" w:rsidP="004C3BEB">
            <w:pPr>
              <w:rPr>
                <w:sz w:val="28"/>
                <w:szCs w:val="28"/>
              </w:rPr>
            </w:pPr>
            <w:r w:rsidRPr="004C3BEB">
              <w:rPr>
                <w:sz w:val="28"/>
                <w:szCs w:val="28"/>
              </w:rPr>
              <w:t>RR, PCB, printing, Circular</w:t>
            </w:r>
            <w:r w:rsidR="00C7155B">
              <w:rPr>
                <w:sz w:val="28"/>
                <w:szCs w:val="28"/>
              </w:rPr>
              <w:t xml:space="preserve"> (</w:t>
            </w:r>
            <w:r w:rsidR="00C7155B" w:rsidRPr="00C7155B">
              <w:t xml:space="preserve">not </w:t>
            </w:r>
            <w:r w:rsidR="00C7155B">
              <w:t>circular</w:t>
            </w:r>
            <w:r w:rsidR="00C7155B">
              <w:rPr>
                <w:sz w:val="28"/>
                <w:szCs w:val="28"/>
              </w:rPr>
              <w:t>)</w:t>
            </w:r>
            <w:r w:rsidRPr="004C3BEB">
              <w:rPr>
                <w:sz w:val="28"/>
                <w:szCs w:val="28"/>
              </w:rPr>
              <w:t xml:space="preserve"> queue</w:t>
            </w:r>
          </w:p>
          <w:p w14:paraId="5C9F8F1A" w14:textId="1A2DE3A0" w:rsidR="00B417CE" w:rsidRPr="004C3BEB" w:rsidRDefault="00B417CE" w:rsidP="004C3BEB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Scheduler</w:t>
            </w:r>
            <w:proofErr w:type="gramEnd"/>
            <w:r>
              <w:rPr>
                <w:sz w:val="28"/>
                <w:szCs w:val="28"/>
              </w:rPr>
              <w:t>.h</w:t>
            </w:r>
            <w:proofErr w:type="spellEnd"/>
          </w:p>
        </w:tc>
      </w:tr>
      <w:tr w:rsidR="004C3BEB" w14:paraId="532107FC" w14:textId="77777777" w:rsidTr="004C3BEB">
        <w:tc>
          <w:tcPr>
            <w:tcW w:w="4428" w:type="dxa"/>
          </w:tcPr>
          <w:p w14:paraId="25A61212" w14:textId="45C3771E" w:rsidR="004C3BEB" w:rsidRPr="004C3BEB" w:rsidRDefault="004C3BEB" w:rsidP="004C3BEB">
            <w:pPr>
              <w:rPr>
                <w:sz w:val="28"/>
                <w:szCs w:val="28"/>
              </w:rPr>
            </w:pPr>
            <w:r w:rsidRPr="004C3BEB">
              <w:rPr>
                <w:sz w:val="28"/>
                <w:szCs w:val="28"/>
              </w:rPr>
              <w:t>Akmal Mohamed Emad</w:t>
            </w:r>
          </w:p>
        </w:tc>
        <w:tc>
          <w:tcPr>
            <w:tcW w:w="4428" w:type="dxa"/>
          </w:tcPr>
          <w:p w14:paraId="6F0FFB1A" w14:textId="737027C4" w:rsidR="004C3BEB" w:rsidRPr="004C3BEB" w:rsidRDefault="004C3BEB" w:rsidP="004C3BEB">
            <w:pPr>
              <w:rPr>
                <w:sz w:val="28"/>
                <w:szCs w:val="28"/>
              </w:rPr>
            </w:pPr>
            <w:r w:rsidRPr="004C3BEB">
              <w:rPr>
                <w:sz w:val="28"/>
                <w:szCs w:val="28"/>
              </w:rPr>
              <w:t xml:space="preserve">SRTN, minheap </w:t>
            </w:r>
            <w:proofErr w:type="gramStart"/>
            <w:r w:rsidRPr="004C3BEB">
              <w:rPr>
                <w:sz w:val="28"/>
                <w:szCs w:val="28"/>
              </w:rPr>
              <w:t>struct</w:t>
            </w:r>
            <w:proofErr w:type="gramEnd"/>
            <w:r w:rsidRPr="004C3BEB">
              <w:rPr>
                <w:sz w:val="28"/>
                <w:szCs w:val="28"/>
              </w:rPr>
              <w:t xml:space="preserve"> &amp; functions, message queue</w:t>
            </w:r>
          </w:p>
        </w:tc>
      </w:tr>
      <w:tr w:rsidR="004C3BEB" w14:paraId="49F2345B" w14:textId="77777777" w:rsidTr="004C3BEB">
        <w:tc>
          <w:tcPr>
            <w:tcW w:w="4428" w:type="dxa"/>
          </w:tcPr>
          <w:p w14:paraId="353C2BFC" w14:textId="3E3DE89D" w:rsidR="004C3BEB" w:rsidRPr="004C3BEB" w:rsidRDefault="004C3BEB" w:rsidP="004C3BEB">
            <w:pPr>
              <w:rPr>
                <w:sz w:val="28"/>
                <w:szCs w:val="28"/>
              </w:rPr>
            </w:pPr>
            <w:r w:rsidRPr="004C3BEB">
              <w:rPr>
                <w:sz w:val="28"/>
                <w:szCs w:val="28"/>
              </w:rPr>
              <w:t>Youssef Nasser Sayed</w:t>
            </w:r>
          </w:p>
        </w:tc>
        <w:tc>
          <w:tcPr>
            <w:tcW w:w="4428" w:type="dxa"/>
          </w:tcPr>
          <w:p w14:paraId="6070296D" w14:textId="503ADC6C" w:rsidR="004C3BEB" w:rsidRPr="004C3BEB" w:rsidRDefault="004C3BEB" w:rsidP="004C3BEB">
            <w:pPr>
              <w:rPr>
                <w:sz w:val="28"/>
                <w:szCs w:val="28"/>
              </w:rPr>
            </w:pPr>
            <w:r w:rsidRPr="004C3BEB">
              <w:rPr>
                <w:sz w:val="28"/>
                <w:szCs w:val="28"/>
              </w:rPr>
              <w:t>HPF, calculator, some minheap functions</w:t>
            </w:r>
          </w:p>
        </w:tc>
      </w:tr>
      <w:tr w:rsidR="004C3BEB" w14:paraId="7D2C983D" w14:textId="77777777" w:rsidTr="004C3BEB">
        <w:tc>
          <w:tcPr>
            <w:tcW w:w="4428" w:type="dxa"/>
          </w:tcPr>
          <w:p w14:paraId="6BCF6744" w14:textId="485BBC8D" w:rsidR="004C3BEB" w:rsidRPr="004C3BEB" w:rsidRDefault="004C3BEB" w:rsidP="004C3BEB">
            <w:pPr>
              <w:rPr>
                <w:sz w:val="28"/>
                <w:szCs w:val="28"/>
              </w:rPr>
            </w:pPr>
            <w:r w:rsidRPr="004C3BEB">
              <w:rPr>
                <w:sz w:val="28"/>
                <w:szCs w:val="28"/>
              </w:rPr>
              <w:t>Mohamed Amr Safwat</w:t>
            </w:r>
          </w:p>
        </w:tc>
        <w:tc>
          <w:tcPr>
            <w:tcW w:w="4428" w:type="dxa"/>
          </w:tcPr>
          <w:p w14:paraId="0EB97E3D" w14:textId="37FC52BC" w:rsidR="004C3BEB" w:rsidRPr="004C3BEB" w:rsidRDefault="00B37FAF" w:rsidP="004C3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 generator, reading input</w:t>
            </w:r>
          </w:p>
        </w:tc>
      </w:tr>
    </w:tbl>
    <w:p w14:paraId="47F126D4" w14:textId="0F04DDEA" w:rsidR="004C3BEB" w:rsidRPr="004C3BEB" w:rsidRDefault="004C3BEB" w:rsidP="004C3BEB"/>
    <w:p w14:paraId="4B935066" w14:textId="77777777" w:rsidR="00F534CA" w:rsidRDefault="00000000">
      <w:pPr>
        <w:pStyle w:val="Heading3"/>
      </w:pPr>
      <w:r>
        <w:t>3.5 Time-Taken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534CA" w14:paraId="0F59C516" w14:textId="77777777">
        <w:tc>
          <w:tcPr>
            <w:tcW w:w="4320" w:type="dxa"/>
          </w:tcPr>
          <w:p w14:paraId="6D80440D" w14:textId="77777777" w:rsidR="00F534CA" w:rsidRDefault="00000000">
            <w:r>
              <w:t>Task</w:t>
            </w:r>
          </w:p>
        </w:tc>
        <w:tc>
          <w:tcPr>
            <w:tcW w:w="4320" w:type="dxa"/>
          </w:tcPr>
          <w:p w14:paraId="6CBFA640" w14:textId="77777777" w:rsidR="00F534CA" w:rsidRDefault="00000000">
            <w:r>
              <w:t>Time Taken</w:t>
            </w:r>
          </w:p>
        </w:tc>
      </w:tr>
      <w:tr w:rsidR="00F534CA" w14:paraId="4A4C692A" w14:textId="77777777">
        <w:tc>
          <w:tcPr>
            <w:tcW w:w="4320" w:type="dxa"/>
          </w:tcPr>
          <w:p w14:paraId="01EA9CC3" w14:textId="77777777" w:rsidR="00F534CA" w:rsidRDefault="00000000">
            <w:r>
              <w:t>Designing queue &amp; heap structures</w:t>
            </w:r>
          </w:p>
        </w:tc>
        <w:tc>
          <w:tcPr>
            <w:tcW w:w="4320" w:type="dxa"/>
          </w:tcPr>
          <w:p w14:paraId="208C880F" w14:textId="77777777" w:rsidR="00F534CA" w:rsidRDefault="00000000">
            <w:r>
              <w:t>1 h</w:t>
            </w:r>
          </w:p>
        </w:tc>
      </w:tr>
      <w:tr w:rsidR="00F534CA" w14:paraId="2F1FAD57" w14:textId="77777777">
        <w:tc>
          <w:tcPr>
            <w:tcW w:w="4320" w:type="dxa"/>
          </w:tcPr>
          <w:p w14:paraId="706B4633" w14:textId="77777777" w:rsidR="00F534CA" w:rsidRDefault="00000000">
            <w:r>
              <w:t>Implementing RR scheduler</w:t>
            </w:r>
          </w:p>
        </w:tc>
        <w:tc>
          <w:tcPr>
            <w:tcW w:w="4320" w:type="dxa"/>
          </w:tcPr>
          <w:p w14:paraId="5E70F97A" w14:textId="1DD3CAE1" w:rsidR="00F534CA" w:rsidRDefault="00CA3230">
            <w:r>
              <w:t>A</w:t>
            </w:r>
            <w:r w:rsidR="00DD0C00">
              <w:t xml:space="preserve"> </w:t>
            </w:r>
            <w:proofErr w:type="gramStart"/>
            <w:r>
              <w:t>LOT</w:t>
            </w:r>
            <w:proofErr w:type="gramEnd"/>
            <w:r>
              <w:t xml:space="preserve"> h</w:t>
            </w:r>
          </w:p>
        </w:tc>
      </w:tr>
      <w:tr w:rsidR="00DD0C00" w14:paraId="61C21741" w14:textId="77777777">
        <w:tc>
          <w:tcPr>
            <w:tcW w:w="4320" w:type="dxa"/>
          </w:tcPr>
          <w:p w14:paraId="35227E95" w14:textId="0C6C5544" w:rsidR="00DD0C00" w:rsidRDefault="00DD0C00">
            <w:r>
              <w:t>Process generator</w:t>
            </w:r>
          </w:p>
        </w:tc>
        <w:tc>
          <w:tcPr>
            <w:tcW w:w="4320" w:type="dxa"/>
          </w:tcPr>
          <w:p w14:paraId="075EFAA4" w14:textId="73750CD5" w:rsidR="00DD0C00" w:rsidRDefault="00DD0C00">
            <w:r>
              <w:t>5-6 h</w:t>
            </w:r>
          </w:p>
        </w:tc>
      </w:tr>
      <w:tr w:rsidR="00DD0C00" w14:paraId="28C3D06E" w14:textId="77777777">
        <w:tc>
          <w:tcPr>
            <w:tcW w:w="4320" w:type="dxa"/>
          </w:tcPr>
          <w:p w14:paraId="739FA0BF" w14:textId="706C5915" w:rsidR="00DD0C00" w:rsidRDefault="00DD0C00">
            <w:r>
              <w:t>Implementing HPF</w:t>
            </w:r>
          </w:p>
        </w:tc>
        <w:tc>
          <w:tcPr>
            <w:tcW w:w="4320" w:type="dxa"/>
          </w:tcPr>
          <w:p w14:paraId="4DE6C296" w14:textId="328F76D1" w:rsidR="00DD0C00" w:rsidRDefault="00DD0C00">
            <w:r>
              <w:t>4 h</w:t>
            </w:r>
          </w:p>
        </w:tc>
      </w:tr>
      <w:tr w:rsidR="00DD0C00" w14:paraId="5638737E" w14:textId="77777777">
        <w:tc>
          <w:tcPr>
            <w:tcW w:w="4320" w:type="dxa"/>
          </w:tcPr>
          <w:p w14:paraId="6586BD4F" w14:textId="323A7793" w:rsidR="00DD0C00" w:rsidRDefault="00DD0C00">
            <w:r>
              <w:t>Calculator</w:t>
            </w:r>
          </w:p>
        </w:tc>
        <w:tc>
          <w:tcPr>
            <w:tcW w:w="4320" w:type="dxa"/>
          </w:tcPr>
          <w:p w14:paraId="7D197F60" w14:textId="0597BA57" w:rsidR="00DD0C00" w:rsidRDefault="00DD0C00">
            <w:r>
              <w:t>1 h</w:t>
            </w:r>
          </w:p>
        </w:tc>
      </w:tr>
      <w:tr w:rsidR="00F534CA" w14:paraId="42EAF37F" w14:textId="77777777">
        <w:tc>
          <w:tcPr>
            <w:tcW w:w="4320" w:type="dxa"/>
          </w:tcPr>
          <w:p w14:paraId="6D49AB49" w14:textId="7E267C4C" w:rsidR="00F534CA" w:rsidRDefault="00000000">
            <w:r>
              <w:t xml:space="preserve">Implementing SRTN </w:t>
            </w:r>
          </w:p>
        </w:tc>
        <w:tc>
          <w:tcPr>
            <w:tcW w:w="4320" w:type="dxa"/>
          </w:tcPr>
          <w:p w14:paraId="3E3CF0B4" w14:textId="50BD81B4" w:rsidR="00F534CA" w:rsidRDefault="00DD0C00">
            <w:r>
              <w:t>6 h</w:t>
            </w:r>
          </w:p>
        </w:tc>
      </w:tr>
      <w:tr w:rsidR="00F534CA" w14:paraId="7851992B" w14:textId="77777777">
        <w:tc>
          <w:tcPr>
            <w:tcW w:w="4320" w:type="dxa"/>
          </w:tcPr>
          <w:p w14:paraId="4A8C1B43" w14:textId="77777777" w:rsidR="00F534CA" w:rsidRDefault="00000000">
            <w:r>
              <w:t>Developing test cases &amp; runs</w:t>
            </w:r>
          </w:p>
        </w:tc>
        <w:tc>
          <w:tcPr>
            <w:tcW w:w="4320" w:type="dxa"/>
          </w:tcPr>
          <w:p w14:paraId="7BFEC828" w14:textId="77777777" w:rsidR="00F534CA" w:rsidRDefault="00000000">
            <w:r>
              <w:t>1 h</w:t>
            </w:r>
          </w:p>
        </w:tc>
      </w:tr>
      <w:tr w:rsidR="00F534CA" w14:paraId="3E975C4C" w14:textId="77777777">
        <w:tc>
          <w:tcPr>
            <w:tcW w:w="4320" w:type="dxa"/>
          </w:tcPr>
          <w:p w14:paraId="6D6E0386" w14:textId="77777777" w:rsidR="00F534CA" w:rsidRDefault="00000000">
            <w:r>
              <w:t>Writing &amp; formatting the report</w:t>
            </w:r>
          </w:p>
        </w:tc>
        <w:tc>
          <w:tcPr>
            <w:tcW w:w="4320" w:type="dxa"/>
          </w:tcPr>
          <w:p w14:paraId="308A2417" w14:textId="4A1363F8" w:rsidR="00F534CA" w:rsidRDefault="00DD0C00">
            <w:r>
              <w:t>10 min</w:t>
            </w:r>
          </w:p>
        </w:tc>
      </w:tr>
    </w:tbl>
    <w:p w14:paraId="18323655" w14:textId="77777777" w:rsidR="00725C83" w:rsidRDefault="00725C83"/>
    <w:sectPr w:rsidR="00725C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522391">
    <w:abstractNumId w:val="8"/>
  </w:num>
  <w:num w:numId="2" w16cid:durableId="395669776">
    <w:abstractNumId w:val="6"/>
  </w:num>
  <w:num w:numId="3" w16cid:durableId="1631395815">
    <w:abstractNumId w:val="5"/>
  </w:num>
  <w:num w:numId="4" w16cid:durableId="1209146293">
    <w:abstractNumId w:val="4"/>
  </w:num>
  <w:num w:numId="5" w16cid:durableId="966662572">
    <w:abstractNumId w:val="7"/>
  </w:num>
  <w:num w:numId="6" w16cid:durableId="511142396">
    <w:abstractNumId w:val="3"/>
  </w:num>
  <w:num w:numId="7" w16cid:durableId="546717748">
    <w:abstractNumId w:val="2"/>
  </w:num>
  <w:num w:numId="8" w16cid:durableId="1127165581">
    <w:abstractNumId w:val="1"/>
  </w:num>
  <w:num w:numId="9" w16cid:durableId="157339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26D6"/>
    <w:rsid w:val="0029639D"/>
    <w:rsid w:val="00326F90"/>
    <w:rsid w:val="00407A57"/>
    <w:rsid w:val="00446974"/>
    <w:rsid w:val="004C3BEB"/>
    <w:rsid w:val="00570354"/>
    <w:rsid w:val="00725C83"/>
    <w:rsid w:val="00AA1D8D"/>
    <w:rsid w:val="00B37FAF"/>
    <w:rsid w:val="00B417CE"/>
    <w:rsid w:val="00B47730"/>
    <w:rsid w:val="00C2794C"/>
    <w:rsid w:val="00C7155B"/>
    <w:rsid w:val="00CA3230"/>
    <w:rsid w:val="00CB0664"/>
    <w:rsid w:val="00DC4985"/>
    <w:rsid w:val="00DD0C00"/>
    <w:rsid w:val="00F534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DB5F82"/>
  <w14:defaultImageDpi w14:val="300"/>
  <w15:docId w15:val="{D71C6A51-2E89-4B35-A31F-C07A668E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5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">
    <w:name w:val="Standard"/>
    <w:rsid w:val="00C7155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281</Words>
  <Characters>1577</Characters>
  <Application>Microsoft Office Word</Application>
  <DocSecurity>0</DocSecurity>
  <Lines>98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Abdalrahman Essam</cp:lastModifiedBy>
  <cp:revision>7</cp:revision>
  <dcterms:created xsi:type="dcterms:W3CDTF">2025-05-04T19:46:00Z</dcterms:created>
  <dcterms:modified xsi:type="dcterms:W3CDTF">2025-05-04T20:39:00Z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413e1959-8ebd-495a-a4fd-a8f415016428</vt:lpwstr>
  </property>
</Properties>
</file>