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4BB1" w14:textId="3151D08E" w:rsidR="002B5F70" w:rsidRDefault="002B5F70">
      <w:pPr>
        <w:rPr>
          <w:rFonts w:ascii="inherit" w:eastAsia="Times New Roman" w:hAnsi="inherit" w:cs="Courier New"/>
          <w:color w:val="333333"/>
          <w:kern w:val="0"/>
          <w:lang w:eastAsia="en-AU"/>
          <w14:ligatures w14:val="none"/>
        </w:rPr>
      </w:pPr>
    </w:p>
    <w:p w14:paraId="54EDEE86" w14:textId="77777777" w:rsidR="0010186E" w:rsidRDefault="0010186E">
      <w:pPr>
        <w:rPr>
          <w:rFonts w:ascii="inherit" w:eastAsia="Times New Roman" w:hAnsi="inherit" w:cs="Courier New"/>
          <w:color w:val="333333"/>
          <w:kern w:val="0"/>
          <w:lang w:eastAsia="en-AU"/>
          <w14:ligatures w14:val="none"/>
        </w:rPr>
      </w:pPr>
    </w:p>
    <w:p w14:paraId="41C34191" w14:textId="77777777" w:rsidR="0010186E" w:rsidRDefault="0010186E">
      <w:pPr>
        <w:rPr>
          <w:rFonts w:ascii="inherit" w:eastAsia="Times New Roman" w:hAnsi="inherit" w:cs="Courier New"/>
          <w:color w:val="333333"/>
          <w:kern w:val="0"/>
          <w:lang w:eastAsia="en-AU"/>
          <w14:ligatures w14:val="none"/>
        </w:rPr>
      </w:pPr>
    </w:p>
    <w:p w14:paraId="627D34E8" w14:textId="53A16716" w:rsidR="0010186E" w:rsidRDefault="0010186E">
      <w:hyperlink r:id="rId5" w:history="1">
        <w:r>
          <w:rPr>
            <w:rStyle w:val="Hyperlink"/>
          </w:rPr>
          <w:t>Population projections | Planning (nsw.gov.au)</w:t>
        </w:r>
      </w:hyperlink>
    </w:p>
    <w:p w14:paraId="5A832975" w14:textId="77777777" w:rsidR="0010186E" w:rsidRDefault="0010186E"/>
    <w:p w14:paraId="74ECECC4" w14:textId="383A0008" w:rsidR="0010186E" w:rsidRDefault="0010186E">
      <w:hyperlink r:id="rId6" w:history="1">
        <w:r>
          <w:rPr>
            <w:rStyle w:val="Hyperlink"/>
          </w:rPr>
          <w:t>Projections | Planning (nsw.gov.au)</w:t>
        </w:r>
      </w:hyperlink>
    </w:p>
    <w:p w14:paraId="48396F5A" w14:textId="77777777" w:rsidR="0010186E" w:rsidRDefault="0010186E"/>
    <w:p w14:paraId="47821576" w14:textId="519E1371" w:rsidR="0010186E" w:rsidRDefault="0010186E">
      <w:hyperlink r:id="rId7" w:history="1">
        <w:r>
          <w:rPr>
            <w:rStyle w:val="Hyperlink"/>
          </w:rPr>
          <w:t>Sydney’s population forecast to hit 6.1 million by 2033 (smh.com.au)</w:t>
        </w:r>
      </w:hyperlink>
    </w:p>
    <w:p w14:paraId="5812F053" w14:textId="77777777" w:rsidR="0010186E" w:rsidRDefault="0010186E"/>
    <w:p w14:paraId="67B106A6" w14:textId="5826E7B1" w:rsidR="0010186E" w:rsidRDefault="0010186E">
      <w:hyperlink r:id="rId8" w:history="1">
        <w:r>
          <w:rPr>
            <w:rStyle w:val="Hyperlink"/>
          </w:rPr>
          <w:t>NSW Population projection 2031 LGA level — Peclet data showcase portal (opendatasoft.com)</w:t>
        </w:r>
      </w:hyperlink>
    </w:p>
    <w:p w14:paraId="09F64A71" w14:textId="77777777" w:rsidR="0010186E" w:rsidRDefault="0010186E"/>
    <w:p w14:paraId="37776647" w14:textId="0CF7438B" w:rsidR="0010186E" w:rsidRDefault="0010186E">
      <w:hyperlink r:id="rId9" w:history="1">
        <w:r>
          <w:rPr>
            <w:rStyle w:val="Hyperlink"/>
          </w:rPr>
          <w:t>Population Projections, Australia, 2017 (base) - 2066 | Australian Bureau of Statistics (abs.gov.au)</w:t>
        </w:r>
      </w:hyperlink>
    </w:p>
    <w:p w14:paraId="60780895" w14:textId="77777777" w:rsidR="0010186E" w:rsidRDefault="0010186E"/>
    <w:p w14:paraId="057FA93E" w14:textId="42682105" w:rsidR="0010186E" w:rsidRDefault="0010186E">
      <w:hyperlink r:id="rId10" w:anchor=":~:text=The%20growth%20of%20world%20population,and%20energy%20use%20per%20capita)." w:history="1">
        <w:r>
          <w:rPr>
            <w:rStyle w:val="Hyperlink"/>
          </w:rPr>
          <w:t>Population and the energy problem | SpringerLink</w:t>
        </w:r>
      </w:hyperlink>
    </w:p>
    <w:p w14:paraId="66D22F50" w14:textId="77777777" w:rsidR="0010186E" w:rsidRDefault="0010186E"/>
    <w:p w14:paraId="1EC0F16A" w14:textId="4588EFB6" w:rsidR="0010186E" w:rsidRDefault="0010186E">
      <w:hyperlink r:id="rId11" w:history="1">
        <w:r>
          <w:rPr>
            <w:rStyle w:val="Hyperlink"/>
          </w:rPr>
          <w:t>How will population growth affect energy? | HowStuffWorks</w:t>
        </w:r>
      </w:hyperlink>
    </w:p>
    <w:p w14:paraId="6B17D49D" w14:textId="77777777" w:rsidR="0010186E" w:rsidRDefault="0010186E"/>
    <w:p w14:paraId="3A768DBD" w14:textId="5392C51C" w:rsidR="0010186E" w:rsidRDefault="0010186E">
      <w:hyperlink r:id="rId12" w:history="1">
        <w:r>
          <w:rPr>
            <w:rStyle w:val="Hyperlink"/>
          </w:rPr>
          <w:t>Population density and energy consumption: A study in Indonesian provinces - ScienceDirect</w:t>
        </w:r>
      </w:hyperlink>
    </w:p>
    <w:p w14:paraId="2BF8CD40" w14:textId="77777777" w:rsidR="0010186E" w:rsidRDefault="0010186E"/>
    <w:p w14:paraId="6F75C89C" w14:textId="2D26AD36" w:rsidR="0010186E" w:rsidRDefault="0010186E">
      <w:hyperlink r:id="rId13" w:history="1">
        <w:r>
          <w:rPr>
            <w:rStyle w:val="Hyperlink"/>
          </w:rPr>
          <w:t>World population growth and the role of annual energy use per capita - PubMed (nih.gov)</w:t>
        </w:r>
      </w:hyperlink>
    </w:p>
    <w:p w14:paraId="71821B17" w14:textId="77777777" w:rsidR="0010186E" w:rsidRDefault="0010186E"/>
    <w:p w14:paraId="313532AF" w14:textId="2092A4D2" w:rsidR="0010186E" w:rsidRDefault="0010186E">
      <w:hyperlink r:id="rId14" w:history="1">
        <w:r>
          <w:rPr>
            <w:rStyle w:val="Hyperlink"/>
          </w:rPr>
          <w:t>Population density and energy consumption: A study in Indonesian provinces (cell.com)</w:t>
        </w:r>
      </w:hyperlink>
    </w:p>
    <w:p w14:paraId="2E8A496F" w14:textId="77777777" w:rsidR="0010186E" w:rsidRDefault="0010186E"/>
    <w:p w14:paraId="6DBDDB89" w14:textId="1BA839A0" w:rsidR="0010186E" w:rsidRDefault="0010186E">
      <w:hyperlink r:id="rId15" w:history="1">
        <w:r>
          <w:rPr>
            <w:rStyle w:val="Hyperlink"/>
          </w:rPr>
          <w:t>google.com/url?sa=t&amp;rct=j&amp;q=&amp;esrc=s&amp;source=web&amp;cd=&amp;ved=2ahUKEwjilPHU_KaBAxUER2wGHWhqCssQFnoECC8QAQ&amp;url=https%3A%2F%2Fwww.atlantis-press.com%2Farticle%2F25894622.pdf&amp;usg=AOvVaw3hQZ_iK1iKFuf32Lb2XtQe&amp;opi=89978449</w:t>
        </w:r>
      </w:hyperlink>
    </w:p>
    <w:p w14:paraId="0382A1AF" w14:textId="77777777" w:rsidR="0010186E" w:rsidRDefault="0010186E"/>
    <w:p w14:paraId="0ED45D29" w14:textId="07907230" w:rsidR="0010186E" w:rsidRDefault="0010186E">
      <w:hyperlink r:id="rId16" w:history="1">
        <w:r>
          <w:rPr>
            <w:rStyle w:val="Hyperlink"/>
          </w:rPr>
          <w:t>Population and the Energy Problem on JSTOR</w:t>
        </w:r>
      </w:hyperlink>
    </w:p>
    <w:p w14:paraId="466831AC" w14:textId="77777777" w:rsidR="0010186E" w:rsidRDefault="0010186E"/>
    <w:p w14:paraId="77C2D07A" w14:textId="07B291AF" w:rsidR="0010186E" w:rsidRDefault="0010186E" w:rsidP="0010186E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(PDF) Linear regression long-term energy demand forecast modelling in Ogun State, Nigeria (researchgate.net)</w:t>
        </w:r>
      </w:hyperlink>
    </w:p>
    <w:p w14:paraId="7BF1D62E" w14:textId="14367396" w:rsidR="0010186E" w:rsidRDefault="0010186E" w:rsidP="0010186E">
      <w:hyperlink r:id="rId18" w:history="1">
        <w:r>
          <w:rPr>
            <w:rStyle w:val="Hyperlink"/>
          </w:rPr>
          <w:t>Research on medium- and long-term electricity demand forecasting under climate change - ScienceDirect</w:t>
        </w:r>
      </w:hyperlink>
    </w:p>
    <w:p w14:paraId="02907E53" w14:textId="77777777" w:rsidR="0010186E" w:rsidRDefault="0010186E" w:rsidP="0010186E"/>
    <w:p w14:paraId="61984FA9" w14:textId="2046AA66" w:rsidR="0010186E" w:rsidRDefault="0010186E" w:rsidP="0010186E">
      <w:hyperlink r:id="rId19" w:history="1">
        <w:r>
          <w:rPr>
            <w:rStyle w:val="Hyperlink"/>
          </w:rPr>
          <w:t>Energy and Population (rff.org)</w:t>
        </w:r>
      </w:hyperlink>
    </w:p>
    <w:p w14:paraId="021B4195" w14:textId="77777777" w:rsidR="003024E5" w:rsidRDefault="003024E5" w:rsidP="0010186E"/>
    <w:p w14:paraId="6CEEFB24" w14:textId="66C18597" w:rsidR="003024E5" w:rsidRDefault="003024E5" w:rsidP="0010186E">
      <w:hyperlink r:id="rId20" w:history="1">
        <w:r>
          <w:rPr>
            <w:rStyle w:val="Hyperlink"/>
          </w:rPr>
          <w:t>Processes | Free Full-Text | Annual Electricity and Energy Consumption Forecasting for the UK Based on Back Propagation Neural Network, Multiple Linear Regression, and Least Square Support Vector Machine (mdpi.com)</w:t>
        </w:r>
      </w:hyperlink>
    </w:p>
    <w:p w14:paraId="211B3DC5" w14:textId="77777777" w:rsidR="003024E5" w:rsidRDefault="003024E5" w:rsidP="0010186E"/>
    <w:p w14:paraId="5F0FC615" w14:textId="1BFFEE74" w:rsidR="003024E5" w:rsidRDefault="003024E5" w:rsidP="0010186E">
      <w:hyperlink r:id="rId21" w:history="1">
        <w:r>
          <w:rPr>
            <w:rStyle w:val="Hyperlink"/>
          </w:rPr>
          <w:t>undesa_pd_2022_policy_brief_population_growth.pdf</w:t>
        </w:r>
      </w:hyperlink>
    </w:p>
    <w:sectPr w:rsidR="00302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A4EB2"/>
    <w:multiLevelType w:val="hybridMultilevel"/>
    <w:tmpl w:val="5706046C"/>
    <w:lvl w:ilvl="0" w:tplc="2BB8BF96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75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AE"/>
    <w:rsid w:val="0010186E"/>
    <w:rsid w:val="00277591"/>
    <w:rsid w:val="002B5F70"/>
    <w:rsid w:val="003024E5"/>
    <w:rsid w:val="00913DAE"/>
    <w:rsid w:val="00CF2C4D"/>
    <w:rsid w:val="00D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BEAE"/>
  <w15:chartTrackingRefBased/>
  <w15:docId w15:val="{A070438B-17B6-4613-BDBE-A518CB67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DAE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018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1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straliademo.opendatasoft.com/explore/dataset/nsw-population-projection-2031-lga-level0/table/?sort=average_population_growth_per_year" TargetMode="External"/><Relationship Id="rId13" Type="http://schemas.openxmlformats.org/officeDocument/2006/relationships/hyperlink" Target="https://pubmed.ncbi.nlm.nih.gov/12294507/" TargetMode="External"/><Relationship Id="rId18" Type="http://schemas.openxmlformats.org/officeDocument/2006/relationships/hyperlink" Target="https://www.sciencedirect.com/science/article/pii/S23524847220045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n.org/development/desa/pd/sites/www.un.org.development.desa.pd/files/undesa_pd_2022_policy_brief_population_growth.pdf" TargetMode="External"/><Relationship Id="rId7" Type="http://schemas.openxmlformats.org/officeDocument/2006/relationships/hyperlink" Target="https://www.smh.com.au/politics/nsw/sydney-s-population-forecast-to-hit-6-1-million-by-2033-20230104-p5cacv.html" TargetMode="External"/><Relationship Id="rId12" Type="http://schemas.openxmlformats.org/officeDocument/2006/relationships/hyperlink" Target="https://www.sciencedirect.com/science/article/pii/S2405844022019223" TargetMode="External"/><Relationship Id="rId17" Type="http://schemas.openxmlformats.org/officeDocument/2006/relationships/hyperlink" Target="https://www.researchgate.net/publication/333343026_Linear_regression_long-term_energy_demand_forecast_modelling_in_Ogun_State_Niger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stor.org/stable/27503199" TargetMode="External"/><Relationship Id="rId20" Type="http://schemas.openxmlformats.org/officeDocument/2006/relationships/hyperlink" Target="https://www.mdpi.com/2227-9717/11/1/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lanning.nsw.gov.au/research-and-demography/population-projections/projections" TargetMode="External"/><Relationship Id="rId11" Type="http://schemas.openxmlformats.org/officeDocument/2006/relationships/hyperlink" Target="https://science.howstuffworks.com/environmental/energy/population-growth-affect-energy.htm" TargetMode="External"/><Relationship Id="rId5" Type="http://schemas.openxmlformats.org/officeDocument/2006/relationships/hyperlink" Target="https://www.planning.nsw.gov.au/research-and-demography/population-projections" TargetMode="External"/><Relationship Id="rId15" Type="http://schemas.openxmlformats.org/officeDocument/2006/relationships/hyperlink" Target="https://www.google.com/url?sa=t&amp;rct=j&amp;q=&amp;esrc=s&amp;source=web&amp;cd=&amp;ved=2ahUKEwjilPHU_KaBAxUER2wGHWhqCssQFnoECC8QAQ&amp;url=https%3A%2F%2Fwww.atlantis-press.com%2Farticle%2F25894622.pdf&amp;usg=AOvVaw3hQZ_iK1iKFuf32Lb2XtQe&amp;opi=8997844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ink.springer.com/article/10.1007/BF01357916" TargetMode="External"/><Relationship Id="rId19" Type="http://schemas.openxmlformats.org/officeDocument/2006/relationships/hyperlink" Target="https://media.rff.org/documents/RFF-IB-04-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s.gov.au/statistics/people/population/population-projections-australia/latest-release" TargetMode="External"/><Relationship Id="rId14" Type="http://schemas.openxmlformats.org/officeDocument/2006/relationships/hyperlink" Target="https://www.cell.com/heliyon/pdf/S2405-8440(22)01922-3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450</Words>
  <Characters>2911</Characters>
  <Application>Microsoft Office Word</Application>
  <DocSecurity>0</DocSecurity>
  <Lines>93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Dameen</dc:creator>
  <cp:keywords/>
  <dc:description/>
  <cp:lastModifiedBy>Abdelrhman Dameen</cp:lastModifiedBy>
  <cp:revision>1</cp:revision>
  <dcterms:created xsi:type="dcterms:W3CDTF">2023-09-13T02:12:00Z</dcterms:created>
  <dcterms:modified xsi:type="dcterms:W3CDTF">2023-09-13T06:57:00Z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c748ecc1-9198-48c5-9313-6a48f0d66e36</vt:lpwstr>
  </property>
</Properties>
</file>