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i/>
          <w:i/>
        </w:rPr>
      </w:pPr>
      <w:r>
        <w:rPr>
          <w:i/>
        </w:rPr>
        <w:t>Date: 06/06/2023</w:t>
      </w:r>
    </w:p>
    <w:p>
      <w:pPr>
        <w:pStyle w:val="Normal"/>
        <w:jc w:val="right"/>
        <w:rPr>
          <w:i/>
          <w:i/>
        </w:rPr>
      </w:pPr>
      <w:r>
        <w:rPr>
          <w:i/>
        </w:rPr>
      </w:r>
      <w:bookmarkStart w:id="0" w:name="_gjdgxs"/>
      <w:bookmarkStart w:id="1" w:name="_gjdgxs"/>
      <w:bookmarkEnd w:id="1"/>
    </w:p>
    <w:tbl>
      <w:tblPr>
        <w:tblStyle w:val="a"/>
        <w:tblW w:w="9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6885"/>
        <w:gridCol w:w="2473"/>
      </w:tblGrid>
      <w:tr>
        <w:trPr/>
        <w:tc>
          <w:tcPr>
            <w:tcW w:w="688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Examen final SE</w:t>
            </w:r>
          </w:p>
        </w:tc>
        <w:tc>
          <w:tcPr>
            <w:tcW w:w="247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Prenom Nom Abdrahman haimeda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Matricule 22053</w:t>
            </w:r>
          </w:p>
        </w:tc>
      </w:tr>
    </w:tbl>
    <w:p>
      <w:pPr>
        <w:pStyle w:val="Normal"/>
        <w:keepNext w:val="true"/>
        <w:keepLines/>
        <w:spacing w:lineRule="auto" w:line="240" w:before="0" w:after="6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</w:r>
      <w:bookmarkStart w:id="2" w:name="_30j0zll"/>
      <w:bookmarkStart w:id="3" w:name="_30j0zll"/>
      <w:bookmarkEnd w:id="3"/>
    </w:p>
    <w:p>
      <w:pPr>
        <w:pStyle w:val="Normal"/>
        <w:keepNext w:val="true"/>
        <w:keepLines/>
        <w:spacing w:lineRule="auto" w:line="240" w:before="360" w:after="120"/>
        <w:rPr>
          <w:b/>
          <w:b/>
          <w:i/>
          <w:i/>
          <w:color w:val="000000"/>
          <w:sz w:val="32"/>
          <w:szCs w:val="32"/>
        </w:rPr>
      </w:pPr>
      <w:bookmarkStart w:id="4" w:name="_1fob9te"/>
      <w:bookmarkEnd w:id="4"/>
      <w:r>
        <w:rPr>
          <w:b/>
          <w:i/>
          <w:color w:val="000000"/>
          <w:sz w:val="32"/>
          <w:szCs w:val="32"/>
        </w:rPr>
        <w:t>Exercice 1</w:t>
      </w:r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bookmarkStart w:id="5" w:name="_3znysh7"/>
      <w:bookmarkEnd w:id="5"/>
      <w:r>
        <w:rPr>
          <w:b/>
          <w:i/>
          <w:color w:val="434343"/>
          <w:sz w:val="28"/>
          <w:szCs w:val="28"/>
        </w:rPr>
        <w:t>Q1)</w:t>
      </w:r>
    </w:p>
    <w:p>
      <w:pPr>
        <w:pStyle w:val="Normal"/>
        <w:spacing w:lineRule="auto" w:line="240" w:before="320" w:after="80"/>
        <w:rPr>
          <w:u w:val="single"/>
        </w:rPr>
      </w:pPr>
      <w:r>
        <w:rPr>
          <w:b/>
          <w:i/>
          <w:color w:val="434343"/>
          <w:sz w:val="28"/>
          <w:szCs w:val="28"/>
          <w:u w:val="single"/>
        </w:rPr>
        <w:t>Voisi les commendes dans le capture d’écrane</w:t>
      </w:r>
    </w:p>
    <w:p>
      <w:pPr>
        <w:pStyle w:val="Normal"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93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Ecrire la commande ici (exemple : man ls)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head -15 /etc/passwd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bookmarkStart w:id="6" w:name="_2et92p0"/>
      <w:bookmarkEnd w:id="6"/>
      <w:r>
        <w:rPr>
          <w:b/>
          <w:i/>
          <w:color w:val="434343"/>
          <w:sz w:val="28"/>
          <w:szCs w:val="28"/>
        </w:rPr>
        <w:t>Q2)</w:t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tail -15 /etc/passwd</w:t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</w:r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  <w:t>Q3)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sed -n 'g15' /etc/passwd</w:t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</w:r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  <w:t>Q4)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</w:r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  <w:t>Q5)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</w:r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  <w:t>Q6)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</w:r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  <w:t>Q7)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  <w:t xml:space="preserve">Récapitulatif) </w:t>
      </w:r>
      <w:r>
        <w:rPr/>
        <w:t>Insérez dans la zone ci-dessous</w:t>
      </w:r>
      <w:r>
        <w:rPr>
          <w:b/>
          <w:i/>
          <w:color w:val="434343"/>
          <w:sz w:val="28"/>
          <w:szCs w:val="28"/>
        </w:rPr>
        <w:t xml:space="preserve"> </w:t>
      </w:r>
      <w:r>
        <w:rPr/>
        <w:t>une capture d'écran de toutes les commandes que vous avez tapées dans l'exercice 1 :</w:t>
      </w:r>
    </w:p>
    <w:tbl>
      <w:tblPr>
        <w:tblW w:w="95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539"/>
      </w:tblGrid>
      <w:tr>
        <w:trPr>
          <w:trHeight w:val="988" w:hRule="atLeast"/>
        </w:trPr>
        <w:tc>
          <w:tcPr>
            <w:tcW w:w="9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/>
              <w:t>[Insérez la capture d'écran ici]</w:t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bookmarkStart w:id="7" w:name="_GoBack"/>
      <w:r>
        <w:rPr>
          <w:b/>
          <w:i/>
          <w:color w:val="434343"/>
          <w:sz w:val="28"/>
          <w:szCs w:val="28"/>
        </w:rPr>
        <w:t>Exercice 2</w:t>
      </w:r>
      <w:bookmarkEnd w:id="7"/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</w:rPr>
      </w:pPr>
      <w:r>
        <w:rPr>
          <w:b/>
          <w:i/>
          <w:color w:val="434343"/>
          <w:sz w:val="28"/>
          <w:szCs w:val="28"/>
        </w:rPr>
        <w:t>Q1)</w:t>
      </w:r>
    </w:p>
    <w:tbl>
      <w:tblPr>
        <w:tblW w:w="95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539"/>
      </w:tblGrid>
      <w:tr>
        <w:trPr>
          <w:trHeight w:val="988" w:hRule="atLeast"/>
        </w:trPr>
        <w:tc>
          <w:tcPr>
            <w:tcW w:w="9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/>
              <w:t>[Insérez le script shell ici]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b w:val="false"/>
                <w:color w:val="DCDCAA"/>
                <w:sz w:val="21"/>
                <w:shd w:fill="000000" w:val="clear"/>
              </w:rPr>
              <w:t>read</w:t>
            </w:r>
            <w:r>
              <w:rPr>
                <w:rFonts w:eastAsia="Courier New" w:cs="Courier New" w:ascii="Courier New" w:hAnsi="Courier New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color w:val="CE9178"/>
                <w:sz w:val="21"/>
                <w:shd w:fill="000000" w:val="clear"/>
              </w:rPr>
              <w:t>-p</w:t>
            </w:r>
            <w:r>
              <w:rPr>
                <w:rFonts w:eastAsia="Courier New" w:cs="Courier New" w:ascii="Courier New" w:hAnsi="Courier New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color w:val="CE9178"/>
                <w:sz w:val="21"/>
                <w:shd w:fill="000000" w:val="clear"/>
              </w:rPr>
              <w:t>"Donneé un repertoire "</w:t>
            </w:r>
            <w:r>
              <w:rPr>
                <w:rFonts w:eastAsia="Courier New" w:cs="Courier New" w:ascii="Courier New" w:hAnsi="Courier New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eastAsia="Courier New" w:cs="Courier New" w:ascii="Courier New" w:hAnsi="Courier New"/>
                <w:b w:val="false"/>
                <w:color w:val="CE9178"/>
                <w:sz w:val="21"/>
                <w:shd w:fill="000000" w:val="clear"/>
              </w:rPr>
              <w:t>rep</w:t>
            </w:r>
            <w:r>
              <w:rPr>
                <w:rFonts w:eastAsia="Courier New" w:cs="Courier New" w:ascii="Courier New" w:hAnsi="Courier New"/>
                <w:b w:val="false"/>
                <w:color w:val="FFFFFF"/>
                <w:sz w:val="21"/>
                <w:shd w:fill="000000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ls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$rep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  <w:lang w:val="en-US"/>
        </w:rPr>
      </w:pPr>
      <w:r>
        <w:rPr>
          <w:b/>
          <w:i/>
          <w:color w:val="434343"/>
          <w:sz w:val="28"/>
          <w:szCs w:val="28"/>
          <w:lang w:val="en-US"/>
        </w:rPr>
        <w:t>Q2)</w:t>
      </w:r>
    </w:p>
    <w:tbl>
      <w:tblPr>
        <w:tblW w:w="95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539"/>
      </w:tblGrid>
      <w:tr>
        <w:trPr>
          <w:trHeight w:val="988" w:hRule="atLeast"/>
        </w:trPr>
        <w:tc>
          <w:tcPr>
            <w:tcW w:w="9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$1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exp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000000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$2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[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000000" w:val="clear"/>
              </w:rPr>
              <w:t>-e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$f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]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then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grep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-c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$exp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$f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000000" w:val="clear"/>
              </w:rPr>
              <w:t>&gt;&gt;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result.txt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else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echo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 xml:space="preserve">"Ereur !!"  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 xml:space="preserve">exit 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fi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 w:before="0" w:after="283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  <w:lang w:val="en-US"/>
        </w:rPr>
      </w:pPr>
      <w:r>
        <w:rPr>
          <w:b/>
          <w:i/>
          <w:color w:val="434343"/>
          <w:sz w:val="28"/>
          <w:szCs w:val="28"/>
          <w:lang w:val="en-US"/>
        </w:rPr>
        <w:t>Q3)</w:t>
      </w:r>
    </w:p>
    <w:tbl>
      <w:tblPr>
        <w:tblW w:w="95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539"/>
      </w:tblGrid>
      <w:tr>
        <w:trPr>
          <w:trHeight w:val="988" w:hRule="atLeast"/>
        </w:trPr>
        <w:tc>
          <w:tcPr>
            <w:tcW w:w="9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7CA668"/>
                <w:sz w:val="21"/>
                <w:shd w:fill="000000" w:val="clear"/>
              </w:rPr>
              <w:t>#!/bin/bash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echo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"Entrez le nom d'utilisateur à vérifier :"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read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username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id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-u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$username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000000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/dev/null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000000" w:val="clear"/>
              </w:rPr>
              <w:t>2&gt;&amp;1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;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then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echo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"L'utilisateur existe."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sudo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adduser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$username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sudo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passwd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$username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='1233456'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read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-p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"Entrez le nom de groupe "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grp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id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-g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$grp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000000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/dev/null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000000" w:val="clear"/>
              </w:rPr>
              <w:t>2&gt;&amp;1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;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then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sudo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usermod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-aG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$grp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$username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else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sudo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addgroup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$grp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sudo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usermod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-aG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$grp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$username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fi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else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echo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"L'utilisateur n'existe pas."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fi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read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-p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"Donneé le nom du dossier "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[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000000" w:val="clear"/>
              </w:rPr>
              <w:t>-d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]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then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chmod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000000" w:val="clear"/>
              </w:rPr>
              <w:t>u+r+w+x,g+r+w+x,o+r+x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$D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else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000000" w:val="clear"/>
              </w:rPr>
              <w:t>mhdir</w:t>
            </w: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000000" w:val="clear"/>
              </w:rPr>
              <w:t>$D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000000" w:val="clear"/>
              </w:rPr>
              <w:t>fi</w:t>
            </w:r>
          </w:p>
          <w:p>
            <w:pPr>
              <w:pStyle w:val="Normal"/>
              <w:widowControl w:val="false"/>
              <w:spacing w:lineRule="atLeast" w:line="285" w:before="0" w:after="283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tLeast" w:line="285" w:before="0" w:after="283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ascii="Droid Sans Mono;monospace;monospace" w:hAnsi="Droid Sans Mono;monospace;monospace"/>
                <w:b w:val="false"/>
                <w:color w:val="FFFFFF"/>
                <w:sz w:val="21"/>
                <w:shd w:fill="000000" w:val="clear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rFonts w:eastAsia="Courier New" w:cs="Courier New" w:ascii="Courier New" w:hAnsi="Courier New"/>
                <w:lang w:val="en-US"/>
              </w:rPr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  <w:lang w:val="en-US"/>
        </w:rPr>
      </w:pPr>
      <w:r>
        <w:rPr>
          <w:b/>
          <w:i/>
          <w:color w:val="434343"/>
          <w:sz w:val="28"/>
          <w:szCs w:val="28"/>
          <w:lang w:val="en-US"/>
        </w:rPr>
        <w:t>Q3)</w:t>
      </w:r>
    </w:p>
    <w:tbl>
      <w:tblPr>
        <w:tblW w:w="95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539"/>
      </w:tblGrid>
      <w:tr>
        <w:trPr>
          <w:trHeight w:val="988" w:hRule="atLeast"/>
        </w:trPr>
        <w:tc>
          <w:tcPr>
            <w:tcW w:w="9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lang w:val="en-US"/>
              </w:rPr>
            </w:pPr>
            <w:r>
              <w:rPr>
                <w:lang w:val="en-US"/>
              </w:rPr>
              <w:t>[Insérez le script shell ici]</w:t>
            </w:r>
          </w:p>
        </w:tc>
      </w:tr>
    </w:tbl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  <w:lang w:val="en-US"/>
        </w:rPr>
      </w:pPr>
      <w:r>
        <w:rPr>
          <w:b/>
          <w:i/>
          <w:color w:val="434343"/>
          <w:sz w:val="28"/>
          <w:szCs w:val="28"/>
          <w:lang w:val="en-US"/>
        </w:rPr>
      </w:r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  <w:lang w:val="en-US"/>
        </w:rPr>
      </w:pPr>
      <w:r>
        <w:rPr>
          <w:b/>
          <w:i/>
          <w:color w:val="434343"/>
          <w:sz w:val="28"/>
          <w:szCs w:val="28"/>
          <w:lang w:val="en-US"/>
        </w:rPr>
      </w:r>
    </w:p>
    <w:p>
      <w:pPr>
        <w:pStyle w:val="Normal"/>
        <w:keepNext w:val="true"/>
        <w:keepLines/>
        <w:spacing w:lineRule="auto" w:line="240" w:before="320" w:after="80"/>
        <w:rPr>
          <w:b/>
          <w:b/>
          <w:i/>
          <w:i/>
          <w:color w:val="434343"/>
          <w:sz w:val="28"/>
          <w:szCs w:val="28"/>
          <w:lang w:val="en-US"/>
        </w:rPr>
      </w:pPr>
      <w:r>
        <w:rPr>
          <w:b/>
          <w:i/>
          <w:lang w:val="en-US"/>
        </w:rPr>
      </w:r>
      <w:bookmarkStart w:id="8" w:name="_tyjcwt"/>
      <w:bookmarkStart w:id="9" w:name="_tyjcwt"/>
      <w:bookmarkEnd w:id="9"/>
    </w:p>
    <w:p>
      <w:pPr>
        <w:pStyle w:val="Normal"/>
        <w:rPr>
          <w:b/>
          <w:b/>
          <w:i/>
          <w:i/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true"/>
      <w:keepLines/>
      <w:spacing w:lineRule="auto" w:line="240" w:before="320" w:after="80"/>
      <w:rPr>
        <w:b/>
        <w:b/>
        <w:i/>
        <w:i/>
        <w:color w:val="434343"/>
        <w:sz w:val="28"/>
        <w:szCs w:val="28"/>
        <w:lang w:val="en-US"/>
      </w:rPr>
    </w:pPr>
    <w:r>
      <w:rPr>
        <w:b/>
        <w:i/>
        <w:color w:val="434343"/>
        <w:sz w:val="28"/>
        <w:szCs w:val="28"/>
        <w:lang w:val="en-US"/>
      </w:rPr>
      <w:t>Q3...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0e19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5</Pages>
  <Words>203</Words>
  <Characters>975</Characters>
  <CharactersWithSpaces>1125</CharactersWithSpaces>
  <Paragraphs>63</Paragraphs>
  <Company>Univ-Tours.fr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2023-06-06T07:49:00Z</dcterms:created>
  <dc:creator>Meya Haroune</dc:creator>
  <dc:description/>
  <dc:language>fr-FR</dc:language>
  <cp:lastModifiedBy/>
  <dcterms:modified xsi:type="dcterms:W3CDTF">2023-06-07T10:34:33Z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