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C66ED3" w14:paraId="57B2D06F" w14:textId="77777777" w:rsidTr="00C66ED3">
        <w:trPr>
          <w:trHeight w:val="425"/>
        </w:trPr>
        <w:tc>
          <w:tcPr>
            <w:tcW w:w="1428" w:type="dxa"/>
          </w:tcPr>
          <w:p w14:paraId="3E05824E" w14:textId="2E14BDDD" w:rsidR="00C66ED3" w:rsidRDefault="00C66ED3" w:rsidP="00C66ED3">
            <w:pPr>
              <w:jc w:val="center"/>
            </w:pPr>
          </w:p>
        </w:tc>
        <w:tc>
          <w:tcPr>
            <w:tcW w:w="3786" w:type="dxa"/>
          </w:tcPr>
          <w:p w14:paraId="43083CE4" w14:textId="77777777" w:rsidR="00C66ED3" w:rsidRDefault="00C66ED3" w:rsidP="00C66ED3">
            <w:pPr>
              <w:jc w:val="center"/>
            </w:pPr>
            <w:r>
              <w:t>Stored procedure</w:t>
            </w:r>
          </w:p>
        </w:tc>
        <w:tc>
          <w:tcPr>
            <w:tcW w:w="4518" w:type="dxa"/>
          </w:tcPr>
          <w:p w14:paraId="7464BCFB" w14:textId="0C415FE3" w:rsidR="00C66ED3" w:rsidRDefault="00C66ED3" w:rsidP="00C66ED3">
            <w:pPr>
              <w:jc w:val="center"/>
            </w:pPr>
            <w:r>
              <w:t>Trigger</w:t>
            </w:r>
          </w:p>
        </w:tc>
      </w:tr>
      <w:tr w:rsidR="00C66ED3" w14:paraId="65E2A2CB" w14:textId="77777777" w:rsidTr="00C66ED3">
        <w:trPr>
          <w:trHeight w:val="550"/>
        </w:trPr>
        <w:tc>
          <w:tcPr>
            <w:tcW w:w="1428" w:type="dxa"/>
          </w:tcPr>
          <w:p w14:paraId="01F317DB" w14:textId="6B4A0708" w:rsidR="00C66ED3" w:rsidRDefault="00C66ED3" w:rsidP="00C66ED3">
            <w:pPr>
              <w:jc w:val="center"/>
            </w:pPr>
            <w:r>
              <w:t>execution</w:t>
            </w:r>
          </w:p>
        </w:tc>
        <w:tc>
          <w:tcPr>
            <w:tcW w:w="3786" w:type="dxa"/>
          </w:tcPr>
          <w:p w14:paraId="675C7E86" w14:textId="3B19C5BF" w:rsidR="00C66ED3" w:rsidRDefault="00C66ED3" w:rsidP="00C66ED3">
            <w:pPr>
              <w:jc w:val="center"/>
            </w:pPr>
            <w:r>
              <w:t>Must be called in the code</w:t>
            </w:r>
          </w:p>
        </w:tc>
        <w:tc>
          <w:tcPr>
            <w:tcW w:w="4518" w:type="dxa"/>
          </w:tcPr>
          <w:p w14:paraId="30C01135" w14:textId="5360FDDD" w:rsidR="00C66ED3" w:rsidRDefault="00C66ED3" w:rsidP="00C66ED3">
            <w:pPr>
              <w:jc w:val="center"/>
            </w:pPr>
            <w:r>
              <w:t>Can’t be called in the code,</w:t>
            </w:r>
          </w:p>
          <w:p w14:paraId="65E6E4C1" w14:textId="295849F3" w:rsidR="00C66ED3" w:rsidRDefault="00C66ED3" w:rsidP="00C66ED3">
            <w:pPr>
              <w:jc w:val="center"/>
            </w:pPr>
            <w:r>
              <w:t>But executed automatically when condition apply</w:t>
            </w:r>
          </w:p>
        </w:tc>
      </w:tr>
      <w:tr w:rsidR="00C66ED3" w14:paraId="3C665B86" w14:textId="77777777" w:rsidTr="00C66ED3">
        <w:trPr>
          <w:trHeight w:val="434"/>
        </w:trPr>
        <w:tc>
          <w:tcPr>
            <w:tcW w:w="1428" w:type="dxa"/>
          </w:tcPr>
          <w:p w14:paraId="212B3737" w14:textId="28374A31" w:rsidR="00C66ED3" w:rsidRDefault="00C66ED3" w:rsidP="00C66ED3">
            <w:pPr>
              <w:jc w:val="center"/>
            </w:pPr>
            <w:r>
              <w:t>Parameters</w:t>
            </w:r>
          </w:p>
        </w:tc>
        <w:tc>
          <w:tcPr>
            <w:tcW w:w="3786" w:type="dxa"/>
          </w:tcPr>
          <w:p w14:paraId="11F1F633" w14:textId="18F597BC" w:rsidR="00C66ED3" w:rsidRDefault="00C66ED3" w:rsidP="00C66ED3">
            <w:pPr>
              <w:jc w:val="center"/>
            </w:pPr>
            <w:r>
              <w:t>Accept parameters</w:t>
            </w:r>
          </w:p>
        </w:tc>
        <w:tc>
          <w:tcPr>
            <w:tcW w:w="4518" w:type="dxa"/>
          </w:tcPr>
          <w:p w14:paraId="0A7EC55E" w14:textId="6B4C1ED4" w:rsidR="00C66ED3" w:rsidRDefault="00C66ED3" w:rsidP="00C66ED3">
            <w:pPr>
              <w:jc w:val="center"/>
            </w:pPr>
            <w:r>
              <w:t>Don’t accept parameters</w:t>
            </w:r>
          </w:p>
        </w:tc>
      </w:tr>
      <w:tr w:rsidR="00C66ED3" w14:paraId="78FE0C80" w14:textId="77777777" w:rsidTr="00C66ED3">
        <w:trPr>
          <w:trHeight w:val="351"/>
        </w:trPr>
        <w:tc>
          <w:tcPr>
            <w:tcW w:w="1428" w:type="dxa"/>
          </w:tcPr>
          <w:p w14:paraId="08249508" w14:textId="7479E2E0" w:rsidR="00C66ED3" w:rsidRDefault="00DE7783" w:rsidP="00C66ED3">
            <w:pPr>
              <w:jc w:val="center"/>
            </w:pPr>
            <w:r>
              <w:t>Return</w:t>
            </w:r>
          </w:p>
        </w:tc>
        <w:tc>
          <w:tcPr>
            <w:tcW w:w="3786" w:type="dxa"/>
          </w:tcPr>
          <w:p w14:paraId="7E7604E8" w14:textId="2B08AB2B" w:rsidR="00C66ED3" w:rsidRDefault="00DE7783" w:rsidP="00C66ED3">
            <w:pPr>
              <w:jc w:val="center"/>
            </w:pPr>
            <w:r>
              <w:t>Can return value</w:t>
            </w:r>
          </w:p>
        </w:tc>
        <w:tc>
          <w:tcPr>
            <w:tcW w:w="4518" w:type="dxa"/>
          </w:tcPr>
          <w:p w14:paraId="10A7308B" w14:textId="60846DFD" w:rsidR="00C66ED3" w:rsidRDefault="00DE7783" w:rsidP="00C66ED3">
            <w:pPr>
              <w:jc w:val="center"/>
            </w:pPr>
            <w:r>
              <w:t>Don’t return value</w:t>
            </w:r>
          </w:p>
        </w:tc>
      </w:tr>
      <w:tr w:rsidR="00C66ED3" w14:paraId="48014062" w14:textId="77777777" w:rsidTr="00C66ED3">
        <w:trPr>
          <w:trHeight w:val="428"/>
        </w:trPr>
        <w:tc>
          <w:tcPr>
            <w:tcW w:w="1428" w:type="dxa"/>
          </w:tcPr>
          <w:p w14:paraId="00FD4EA7" w14:textId="77777777" w:rsidR="00C66ED3" w:rsidRDefault="00C66ED3" w:rsidP="00C66ED3">
            <w:pPr>
              <w:jc w:val="center"/>
            </w:pPr>
          </w:p>
        </w:tc>
        <w:tc>
          <w:tcPr>
            <w:tcW w:w="3786" w:type="dxa"/>
          </w:tcPr>
          <w:p w14:paraId="10BEFB9E" w14:textId="77777777" w:rsidR="00C66ED3" w:rsidRDefault="00C66ED3" w:rsidP="00C66ED3">
            <w:pPr>
              <w:jc w:val="center"/>
            </w:pPr>
          </w:p>
        </w:tc>
        <w:tc>
          <w:tcPr>
            <w:tcW w:w="4518" w:type="dxa"/>
          </w:tcPr>
          <w:p w14:paraId="09C7908E" w14:textId="77777777" w:rsidR="00C66ED3" w:rsidRDefault="00C66ED3" w:rsidP="00C66ED3">
            <w:pPr>
              <w:jc w:val="center"/>
            </w:pPr>
          </w:p>
        </w:tc>
      </w:tr>
      <w:tr w:rsidR="00C66ED3" w14:paraId="210CF155" w14:textId="77777777" w:rsidTr="00C66ED3">
        <w:trPr>
          <w:trHeight w:val="335"/>
        </w:trPr>
        <w:tc>
          <w:tcPr>
            <w:tcW w:w="1428" w:type="dxa"/>
          </w:tcPr>
          <w:p w14:paraId="70F0AF79" w14:textId="77777777" w:rsidR="00C66ED3" w:rsidRDefault="00C66ED3" w:rsidP="00C66ED3">
            <w:pPr>
              <w:jc w:val="center"/>
            </w:pPr>
          </w:p>
        </w:tc>
        <w:tc>
          <w:tcPr>
            <w:tcW w:w="3786" w:type="dxa"/>
          </w:tcPr>
          <w:p w14:paraId="5C88A054" w14:textId="77777777" w:rsidR="00C66ED3" w:rsidRDefault="00C66ED3" w:rsidP="00C66ED3">
            <w:pPr>
              <w:jc w:val="center"/>
            </w:pPr>
          </w:p>
        </w:tc>
        <w:tc>
          <w:tcPr>
            <w:tcW w:w="4518" w:type="dxa"/>
          </w:tcPr>
          <w:p w14:paraId="007B9B99" w14:textId="77777777" w:rsidR="00C66ED3" w:rsidRDefault="00C66ED3" w:rsidP="00C66ED3">
            <w:pPr>
              <w:jc w:val="center"/>
            </w:pPr>
          </w:p>
        </w:tc>
      </w:tr>
    </w:tbl>
    <w:p w14:paraId="6E995105" w14:textId="3744EEF7" w:rsidR="00185E8F" w:rsidRDefault="00185E8F" w:rsidP="00C66ED3">
      <w:pPr>
        <w:jc w:val="center"/>
      </w:pPr>
    </w:p>
    <w:p w14:paraId="0D7B411A" w14:textId="77777777" w:rsidR="00BC0F5E" w:rsidRDefault="00BC0F5E" w:rsidP="00C66ED3">
      <w:pPr>
        <w:jc w:val="center"/>
      </w:pPr>
    </w:p>
    <w:p w14:paraId="7DB50BEF" w14:textId="77777777" w:rsidR="00BC0F5E" w:rsidRDefault="00BC0F5E" w:rsidP="00C66ED3">
      <w:pPr>
        <w:jc w:val="center"/>
      </w:pPr>
    </w:p>
    <w:p w14:paraId="4A540277" w14:textId="5C73F03C" w:rsidR="00BC0F5E" w:rsidRPr="008D759F" w:rsidRDefault="008D759F" w:rsidP="008D759F">
      <w:pPr>
        <w:rPr>
          <w:b/>
          <w:bCs/>
        </w:rPr>
      </w:pPr>
      <w:r w:rsidRPr="008D759F">
        <w:rPr>
          <w:b/>
          <w:bCs/>
        </w:rPr>
        <w:t>2- Drop &amp; delete</w:t>
      </w:r>
    </w:p>
    <w:p w14:paraId="62344DFF" w14:textId="77777777" w:rsidR="00BC0F5E" w:rsidRDefault="00BC0F5E" w:rsidP="00C66ED3">
      <w:pPr>
        <w:jc w:val="center"/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1428"/>
        <w:gridCol w:w="3786"/>
        <w:gridCol w:w="4518"/>
      </w:tblGrid>
      <w:tr w:rsidR="00BC0F5E" w14:paraId="42CBBF58" w14:textId="77777777" w:rsidTr="000F289D">
        <w:trPr>
          <w:trHeight w:val="425"/>
        </w:trPr>
        <w:tc>
          <w:tcPr>
            <w:tcW w:w="1428" w:type="dxa"/>
          </w:tcPr>
          <w:p w14:paraId="7F73E3A1" w14:textId="77777777" w:rsidR="00BC0F5E" w:rsidRDefault="00BC0F5E" w:rsidP="000F289D">
            <w:pPr>
              <w:jc w:val="center"/>
            </w:pPr>
          </w:p>
        </w:tc>
        <w:tc>
          <w:tcPr>
            <w:tcW w:w="3786" w:type="dxa"/>
          </w:tcPr>
          <w:p w14:paraId="1BF09AB1" w14:textId="371557B2" w:rsidR="00BC0F5E" w:rsidRDefault="00BC0F5E" w:rsidP="000F289D">
            <w:pPr>
              <w:jc w:val="center"/>
            </w:pPr>
            <w:r>
              <w:t>Drop</w:t>
            </w:r>
          </w:p>
        </w:tc>
        <w:tc>
          <w:tcPr>
            <w:tcW w:w="4518" w:type="dxa"/>
          </w:tcPr>
          <w:p w14:paraId="786B2DDF" w14:textId="14076DC3" w:rsidR="00BC0F5E" w:rsidRDefault="00BC0F5E" w:rsidP="000F289D">
            <w:pPr>
              <w:jc w:val="center"/>
            </w:pPr>
            <w:r>
              <w:t>delete</w:t>
            </w:r>
          </w:p>
        </w:tc>
      </w:tr>
      <w:tr w:rsidR="00BC0F5E" w14:paraId="57C5B1BE" w14:textId="77777777" w:rsidTr="000F289D">
        <w:trPr>
          <w:trHeight w:val="550"/>
        </w:trPr>
        <w:tc>
          <w:tcPr>
            <w:tcW w:w="1428" w:type="dxa"/>
          </w:tcPr>
          <w:p w14:paraId="1D786C36" w14:textId="7C0A8C21" w:rsidR="00BC0F5E" w:rsidRDefault="00BC0F5E" w:rsidP="000F289D">
            <w:pPr>
              <w:jc w:val="center"/>
            </w:pPr>
          </w:p>
        </w:tc>
        <w:tc>
          <w:tcPr>
            <w:tcW w:w="3786" w:type="dxa"/>
          </w:tcPr>
          <w:p w14:paraId="2FDC13E8" w14:textId="0702A88E" w:rsidR="00BC0F5E" w:rsidRDefault="00BC0F5E" w:rsidP="000F289D">
            <w:pPr>
              <w:jc w:val="center"/>
            </w:pPr>
            <w:r>
              <w:t>DDL Query</w:t>
            </w:r>
          </w:p>
        </w:tc>
        <w:tc>
          <w:tcPr>
            <w:tcW w:w="4518" w:type="dxa"/>
          </w:tcPr>
          <w:p w14:paraId="46C39205" w14:textId="62686DA2" w:rsidR="00BC0F5E" w:rsidRDefault="00BC0F5E" w:rsidP="000F289D">
            <w:pPr>
              <w:jc w:val="center"/>
            </w:pPr>
            <w:r>
              <w:t>DML Query</w:t>
            </w:r>
          </w:p>
        </w:tc>
      </w:tr>
      <w:tr w:rsidR="00BC0F5E" w14:paraId="0B858028" w14:textId="77777777" w:rsidTr="000F289D">
        <w:trPr>
          <w:trHeight w:val="550"/>
        </w:trPr>
        <w:tc>
          <w:tcPr>
            <w:tcW w:w="1428" w:type="dxa"/>
          </w:tcPr>
          <w:p w14:paraId="6D2AAE13" w14:textId="77777777" w:rsidR="00BC0F5E" w:rsidRDefault="00BC0F5E" w:rsidP="000F289D">
            <w:pPr>
              <w:jc w:val="center"/>
            </w:pPr>
          </w:p>
        </w:tc>
        <w:tc>
          <w:tcPr>
            <w:tcW w:w="3786" w:type="dxa"/>
          </w:tcPr>
          <w:p w14:paraId="1964FBC7" w14:textId="22151C42" w:rsidR="00BC0F5E" w:rsidRDefault="00BC0F5E" w:rsidP="000F289D">
            <w:pPr>
              <w:jc w:val="center"/>
            </w:pPr>
            <w:r>
              <w:t>Can’t be found in log files</w:t>
            </w:r>
          </w:p>
        </w:tc>
        <w:tc>
          <w:tcPr>
            <w:tcW w:w="4518" w:type="dxa"/>
          </w:tcPr>
          <w:p w14:paraId="521BB1EC" w14:textId="4A08EFF4" w:rsidR="00BC0F5E" w:rsidRDefault="00BC0F5E" w:rsidP="000F289D">
            <w:pPr>
              <w:jc w:val="center"/>
            </w:pPr>
            <w:r>
              <w:t>Can be found in log files</w:t>
            </w:r>
          </w:p>
        </w:tc>
      </w:tr>
      <w:tr w:rsidR="00BC0F5E" w14:paraId="34A5AC3A" w14:textId="77777777" w:rsidTr="000F289D">
        <w:trPr>
          <w:trHeight w:val="434"/>
        </w:trPr>
        <w:tc>
          <w:tcPr>
            <w:tcW w:w="1428" w:type="dxa"/>
          </w:tcPr>
          <w:p w14:paraId="56409D64" w14:textId="3BAEDA54" w:rsidR="00BC0F5E" w:rsidRDefault="00BC0F5E" w:rsidP="00BC0F5E">
            <w:pPr>
              <w:jc w:val="center"/>
            </w:pPr>
          </w:p>
        </w:tc>
        <w:tc>
          <w:tcPr>
            <w:tcW w:w="3786" w:type="dxa"/>
          </w:tcPr>
          <w:p w14:paraId="07E2D73A" w14:textId="058B5D82" w:rsidR="00BC0F5E" w:rsidRDefault="00BC0F5E" w:rsidP="00BC0F5E">
            <w:pPr>
              <w:jc w:val="center"/>
            </w:pPr>
            <w:r>
              <w:t>Can’t be rolled back</w:t>
            </w:r>
          </w:p>
        </w:tc>
        <w:tc>
          <w:tcPr>
            <w:tcW w:w="4518" w:type="dxa"/>
          </w:tcPr>
          <w:p w14:paraId="24679401" w14:textId="31B25164" w:rsidR="00BC0F5E" w:rsidRDefault="00BC0F5E" w:rsidP="00BC0F5E">
            <w:pPr>
              <w:jc w:val="center"/>
            </w:pPr>
            <w:r>
              <w:t>Can be rolled back</w:t>
            </w:r>
          </w:p>
        </w:tc>
      </w:tr>
      <w:tr w:rsidR="00BC0F5E" w14:paraId="050D3314" w14:textId="77777777" w:rsidTr="000F289D">
        <w:trPr>
          <w:trHeight w:val="351"/>
        </w:trPr>
        <w:tc>
          <w:tcPr>
            <w:tcW w:w="1428" w:type="dxa"/>
          </w:tcPr>
          <w:p w14:paraId="52CCF9F2" w14:textId="3DFAAA99" w:rsidR="00BC0F5E" w:rsidRDefault="00BC0F5E" w:rsidP="00BC0F5E">
            <w:pPr>
              <w:jc w:val="center"/>
            </w:pPr>
          </w:p>
        </w:tc>
        <w:tc>
          <w:tcPr>
            <w:tcW w:w="3786" w:type="dxa"/>
          </w:tcPr>
          <w:p w14:paraId="1C9DA0B1" w14:textId="4F55A066" w:rsidR="00BC0F5E" w:rsidRDefault="00BC0F5E" w:rsidP="00BC0F5E">
            <w:pPr>
              <w:jc w:val="center"/>
            </w:pPr>
            <w:r>
              <w:t xml:space="preserve">Can’t use where </w:t>
            </w:r>
            <w:r>
              <w:t xml:space="preserve">statement </w:t>
            </w:r>
            <w:r>
              <w:t>in it</w:t>
            </w:r>
          </w:p>
        </w:tc>
        <w:tc>
          <w:tcPr>
            <w:tcW w:w="4518" w:type="dxa"/>
          </w:tcPr>
          <w:p w14:paraId="662A6FBA" w14:textId="1796632F" w:rsidR="00BC0F5E" w:rsidRDefault="00BC0F5E" w:rsidP="00BC0F5E">
            <w:pPr>
              <w:jc w:val="center"/>
            </w:pPr>
            <w:proofErr w:type="gramStart"/>
            <w:r>
              <w:t>Can</w:t>
            </w:r>
            <w:proofErr w:type="gramEnd"/>
            <w:r>
              <w:t xml:space="preserve"> use where statement in it</w:t>
            </w:r>
          </w:p>
        </w:tc>
      </w:tr>
      <w:tr w:rsidR="00BC0F5E" w14:paraId="75CBC9D2" w14:textId="77777777" w:rsidTr="000F289D">
        <w:trPr>
          <w:trHeight w:val="428"/>
        </w:trPr>
        <w:tc>
          <w:tcPr>
            <w:tcW w:w="1428" w:type="dxa"/>
          </w:tcPr>
          <w:p w14:paraId="666D2715" w14:textId="77777777" w:rsidR="00BC0F5E" w:rsidRDefault="00BC0F5E" w:rsidP="00BC0F5E">
            <w:pPr>
              <w:jc w:val="center"/>
            </w:pPr>
          </w:p>
        </w:tc>
        <w:tc>
          <w:tcPr>
            <w:tcW w:w="3786" w:type="dxa"/>
          </w:tcPr>
          <w:p w14:paraId="04813FE7" w14:textId="1065BCF7" w:rsidR="00BC0F5E" w:rsidRDefault="00BC0F5E" w:rsidP="00BC0F5E">
            <w:pPr>
              <w:jc w:val="center"/>
            </w:pPr>
            <w:r>
              <w:t>Fast</w:t>
            </w:r>
          </w:p>
        </w:tc>
        <w:tc>
          <w:tcPr>
            <w:tcW w:w="4518" w:type="dxa"/>
          </w:tcPr>
          <w:p w14:paraId="6D7D2A47" w14:textId="50242035" w:rsidR="00BC0F5E" w:rsidRDefault="00BC0F5E" w:rsidP="00BC0F5E">
            <w:pPr>
              <w:jc w:val="center"/>
            </w:pPr>
            <w:r>
              <w:t>Slow</w:t>
            </w:r>
          </w:p>
        </w:tc>
      </w:tr>
      <w:tr w:rsidR="008D759F" w14:paraId="485024FE" w14:textId="77777777" w:rsidTr="000F289D">
        <w:trPr>
          <w:trHeight w:val="428"/>
        </w:trPr>
        <w:tc>
          <w:tcPr>
            <w:tcW w:w="1428" w:type="dxa"/>
          </w:tcPr>
          <w:p w14:paraId="0EDA9106" w14:textId="77777777" w:rsidR="008D759F" w:rsidRDefault="008D759F" w:rsidP="00BC0F5E">
            <w:pPr>
              <w:jc w:val="center"/>
            </w:pPr>
          </w:p>
        </w:tc>
        <w:tc>
          <w:tcPr>
            <w:tcW w:w="3786" w:type="dxa"/>
          </w:tcPr>
          <w:p w14:paraId="71FA3E56" w14:textId="7D4B6364" w:rsidR="008D759F" w:rsidRDefault="008D759F" w:rsidP="00BC0F5E">
            <w:pPr>
              <w:jc w:val="center"/>
            </w:pPr>
            <w:r>
              <w:t>Works with child tables only</w:t>
            </w:r>
          </w:p>
        </w:tc>
        <w:tc>
          <w:tcPr>
            <w:tcW w:w="4518" w:type="dxa"/>
          </w:tcPr>
          <w:p w14:paraId="28365B0F" w14:textId="729EC740" w:rsidR="008D759F" w:rsidRDefault="008D759F" w:rsidP="00BC0F5E">
            <w:pPr>
              <w:jc w:val="center"/>
            </w:pPr>
            <w:r>
              <w:t xml:space="preserve">Works with any type of </w:t>
            </w:r>
            <w:proofErr w:type="gramStart"/>
            <w:r>
              <w:t>tables</w:t>
            </w:r>
            <w:proofErr w:type="gramEnd"/>
            <w:r>
              <w:t xml:space="preserve"> whether it’s parent or child table </w:t>
            </w:r>
          </w:p>
        </w:tc>
      </w:tr>
      <w:tr w:rsidR="00BC0F5E" w14:paraId="320B1462" w14:textId="77777777" w:rsidTr="000F289D">
        <w:trPr>
          <w:trHeight w:val="335"/>
        </w:trPr>
        <w:tc>
          <w:tcPr>
            <w:tcW w:w="1428" w:type="dxa"/>
          </w:tcPr>
          <w:p w14:paraId="260A6A03" w14:textId="77777777" w:rsidR="00BC0F5E" w:rsidRDefault="00BC0F5E" w:rsidP="00BC0F5E">
            <w:pPr>
              <w:jc w:val="center"/>
            </w:pPr>
          </w:p>
        </w:tc>
        <w:tc>
          <w:tcPr>
            <w:tcW w:w="3786" w:type="dxa"/>
          </w:tcPr>
          <w:p w14:paraId="7891BE24" w14:textId="5143F5FE" w:rsidR="00BC0F5E" w:rsidRDefault="00BC0F5E" w:rsidP="00BC0F5E">
            <w:pPr>
              <w:jc w:val="center"/>
            </w:pPr>
            <w:r>
              <w:t xml:space="preserve">Remove the whole table with its structure </w:t>
            </w:r>
          </w:p>
        </w:tc>
        <w:tc>
          <w:tcPr>
            <w:tcW w:w="4518" w:type="dxa"/>
          </w:tcPr>
          <w:p w14:paraId="0A386F1B" w14:textId="3740EF9C" w:rsidR="00BC0F5E" w:rsidRDefault="00BC0F5E" w:rsidP="00BC0F5E">
            <w:pPr>
              <w:jc w:val="center"/>
            </w:pPr>
            <w:r>
              <w:t>Deletes row from table but keeps its structure</w:t>
            </w:r>
          </w:p>
        </w:tc>
      </w:tr>
    </w:tbl>
    <w:p w14:paraId="3BBEC173" w14:textId="77777777" w:rsidR="00BC0F5E" w:rsidRDefault="00BC0F5E" w:rsidP="00C66ED3">
      <w:pPr>
        <w:jc w:val="center"/>
      </w:pPr>
    </w:p>
    <w:tbl>
      <w:tblPr>
        <w:tblStyle w:val="TableGrid"/>
        <w:tblpPr w:leftFromText="180" w:rightFromText="180" w:horzAnchor="margin" w:tblpXSpec="center" w:tblpY="960"/>
        <w:tblW w:w="9514" w:type="dxa"/>
        <w:tblLook w:val="04A0" w:firstRow="1" w:lastRow="0" w:firstColumn="1" w:lastColumn="0" w:noHBand="0" w:noVBand="1"/>
      </w:tblPr>
      <w:tblGrid>
        <w:gridCol w:w="2378"/>
        <w:gridCol w:w="2378"/>
        <w:gridCol w:w="2379"/>
        <w:gridCol w:w="2379"/>
      </w:tblGrid>
      <w:tr w:rsidR="008D759F" w14:paraId="4FB240F6" w14:textId="77777777" w:rsidTr="008D759F">
        <w:trPr>
          <w:trHeight w:val="428"/>
        </w:trPr>
        <w:tc>
          <w:tcPr>
            <w:tcW w:w="2378" w:type="dxa"/>
          </w:tcPr>
          <w:p w14:paraId="71CD990A" w14:textId="7FC9E71B" w:rsidR="008D759F" w:rsidRDefault="008D759F" w:rsidP="008D759F">
            <w:pPr>
              <w:jc w:val="center"/>
            </w:pPr>
            <w:r>
              <w:lastRenderedPageBreak/>
              <w:t>DDL</w:t>
            </w:r>
          </w:p>
        </w:tc>
        <w:tc>
          <w:tcPr>
            <w:tcW w:w="2378" w:type="dxa"/>
          </w:tcPr>
          <w:p w14:paraId="7775185B" w14:textId="730CA31D" w:rsidR="008D759F" w:rsidRDefault="008D759F" w:rsidP="008D759F">
            <w:pPr>
              <w:jc w:val="center"/>
            </w:pPr>
            <w:r>
              <w:t>DML</w:t>
            </w:r>
          </w:p>
        </w:tc>
        <w:tc>
          <w:tcPr>
            <w:tcW w:w="2379" w:type="dxa"/>
          </w:tcPr>
          <w:p w14:paraId="6234417C" w14:textId="761AC97C" w:rsidR="008D759F" w:rsidRDefault="008D759F" w:rsidP="008D759F">
            <w:pPr>
              <w:jc w:val="center"/>
            </w:pPr>
            <w:r>
              <w:t>DCL</w:t>
            </w:r>
          </w:p>
        </w:tc>
        <w:tc>
          <w:tcPr>
            <w:tcW w:w="2379" w:type="dxa"/>
          </w:tcPr>
          <w:p w14:paraId="09C11794" w14:textId="687A3678" w:rsidR="008D759F" w:rsidRDefault="008D759F" w:rsidP="008D759F">
            <w:pPr>
              <w:jc w:val="center"/>
            </w:pPr>
            <w:r>
              <w:t>DQL</w:t>
            </w:r>
          </w:p>
        </w:tc>
      </w:tr>
      <w:tr w:rsidR="008D759F" w14:paraId="0AE9B984" w14:textId="77777777" w:rsidTr="008D759F">
        <w:trPr>
          <w:trHeight w:val="704"/>
        </w:trPr>
        <w:tc>
          <w:tcPr>
            <w:tcW w:w="2378" w:type="dxa"/>
          </w:tcPr>
          <w:p w14:paraId="0473000D" w14:textId="6D7168C2" w:rsidR="008D759F" w:rsidRDefault="008D759F" w:rsidP="008D759F">
            <w:pPr>
              <w:jc w:val="center"/>
            </w:pPr>
            <w:r>
              <w:t>Concerns about meta data &amp; structures</w:t>
            </w:r>
          </w:p>
        </w:tc>
        <w:tc>
          <w:tcPr>
            <w:tcW w:w="2378" w:type="dxa"/>
          </w:tcPr>
          <w:p w14:paraId="4AD5AEAA" w14:textId="1B3D3890" w:rsidR="008D759F" w:rsidRDefault="008D759F" w:rsidP="008D759F">
            <w:pPr>
              <w:jc w:val="center"/>
            </w:pPr>
            <w:r>
              <w:t>Concerns about data</w:t>
            </w:r>
          </w:p>
        </w:tc>
        <w:tc>
          <w:tcPr>
            <w:tcW w:w="2379" w:type="dxa"/>
          </w:tcPr>
          <w:p w14:paraId="029A9597" w14:textId="14D362EC" w:rsidR="008D759F" w:rsidRDefault="008D759F" w:rsidP="008D759F">
            <w:pPr>
              <w:jc w:val="center"/>
            </w:pPr>
            <w:r>
              <w:t>Concerns about security and permissions</w:t>
            </w:r>
          </w:p>
        </w:tc>
        <w:tc>
          <w:tcPr>
            <w:tcW w:w="2379" w:type="dxa"/>
          </w:tcPr>
          <w:p w14:paraId="7F696F8F" w14:textId="4CB74DC1" w:rsidR="008D759F" w:rsidRDefault="008D759F" w:rsidP="008D759F">
            <w:pPr>
              <w:jc w:val="center"/>
            </w:pPr>
            <w:r>
              <w:t xml:space="preserve">Concerns about displaying and retrieving data </w:t>
            </w:r>
          </w:p>
        </w:tc>
      </w:tr>
      <w:tr w:rsidR="008D759F" w14:paraId="6B44E7CE" w14:textId="77777777" w:rsidTr="008D759F">
        <w:trPr>
          <w:trHeight w:val="1147"/>
        </w:trPr>
        <w:tc>
          <w:tcPr>
            <w:tcW w:w="2378" w:type="dxa"/>
          </w:tcPr>
          <w:p w14:paraId="437EAB09" w14:textId="30537A29" w:rsidR="008D759F" w:rsidRDefault="008D759F" w:rsidP="008D759F">
            <w:pPr>
              <w:jc w:val="center"/>
            </w:pPr>
            <w:r>
              <w:t xml:space="preserve">Create – alter – drop – delete- select into – stored procedure - truncate </w:t>
            </w:r>
          </w:p>
        </w:tc>
        <w:tc>
          <w:tcPr>
            <w:tcW w:w="2378" w:type="dxa"/>
          </w:tcPr>
          <w:p w14:paraId="6D7446F1" w14:textId="37C02E74" w:rsidR="008D759F" w:rsidRDefault="008D759F" w:rsidP="008D759F">
            <w:pPr>
              <w:jc w:val="center"/>
            </w:pPr>
            <w:r>
              <w:t>Insert – update – delete – merge</w:t>
            </w:r>
          </w:p>
        </w:tc>
        <w:tc>
          <w:tcPr>
            <w:tcW w:w="2379" w:type="dxa"/>
          </w:tcPr>
          <w:p w14:paraId="20D2811E" w14:textId="4C4788A8" w:rsidR="008D759F" w:rsidRDefault="008D759F" w:rsidP="008D759F">
            <w:pPr>
              <w:jc w:val="center"/>
            </w:pPr>
            <w:r>
              <w:t>Grant – Deny - Revoke</w:t>
            </w:r>
          </w:p>
        </w:tc>
        <w:tc>
          <w:tcPr>
            <w:tcW w:w="2379" w:type="dxa"/>
          </w:tcPr>
          <w:p w14:paraId="46B00F39" w14:textId="1E29454E" w:rsidR="008D759F" w:rsidRDefault="008D759F" w:rsidP="008D759F">
            <w:pPr>
              <w:jc w:val="center"/>
            </w:pPr>
            <w:r>
              <w:t>Select</w:t>
            </w:r>
          </w:p>
        </w:tc>
      </w:tr>
    </w:tbl>
    <w:p w14:paraId="42175D77" w14:textId="52F0A499" w:rsidR="008D759F" w:rsidRPr="008D759F" w:rsidRDefault="008D759F" w:rsidP="008D759F">
      <w:pPr>
        <w:rPr>
          <w:b/>
          <w:bCs/>
        </w:rPr>
      </w:pPr>
      <w:r w:rsidRPr="008D759F">
        <w:rPr>
          <w:b/>
          <w:bCs/>
        </w:rPr>
        <w:t xml:space="preserve">5 </w:t>
      </w:r>
      <w:proofErr w:type="gramStart"/>
      <w:r w:rsidRPr="008D759F">
        <w:rPr>
          <w:b/>
          <w:bCs/>
        </w:rPr>
        <w:t xml:space="preserve">-  </w:t>
      </w:r>
      <w:r w:rsidRPr="008D759F">
        <w:rPr>
          <w:b/>
          <w:bCs/>
        </w:rPr>
        <w:t>DDL</w:t>
      </w:r>
      <w:proofErr w:type="gramEnd"/>
      <w:r w:rsidRPr="008D759F">
        <w:rPr>
          <w:b/>
          <w:bCs/>
        </w:rPr>
        <w:t>,</w:t>
      </w:r>
      <w:proofErr w:type="gramStart"/>
      <w:r w:rsidRPr="008D759F">
        <w:rPr>
          <w:b/>
          <w:bCs/>
        </w:rPr>
        <w:t>DML,DCL</w:t>
      </w:r>
      <w:proofErr w:type="gramEnd"/>
      <w:r w:rsidRPr="008D759F">
        <w:rPr>
          <w:b/>
          <w:bCs/>
        </w:rPr>
        <w:t xml:space="preserve"> and DQL </w:t>
      </w:r>
    </w:p>
    <w:p w14:paraId="011DF89B" w14:textId="00511821" w:rsidR="008D759F" w:rsidRDefault="008D759F" w:rsidP="008D759F"/>
    <w:p w14:paraId="774CBAAC" w14:textId="77777777" w:rsidR="008D759F" w:rsidRPr="008D759F" w:rsidRDefault="008D759F" w:rsidP="008D759F"/>
    <w:p w14:paraId="50D22271" w14:textId="77777777" w:rsidR="008D759F" w:rsidRPr="008D759F" w:rsidRDefault="008D759F" w:rsidP="008D759F"/>
    <w:p w14:paraId="57AA6C48" w14:textId="3994649E" w:rsidR="008D759F" w:rsidRDefault="008D759F" w:rsidP="008D759F">
      <w:pPr>
        <w:rPr>
          <w:b/>
          <w:bCs/>
        </w:rPr>
      </w:pPr>
      <w:r w:rsidRPr="008D759F">
        <w:rPr>
          <w:b/>
          <w:bCs/>
        </w:rPr>
        <w:t xml:space="preserve">7- </w:t>
      </w:r>
      <w:proofErr w:type="gramStart"/>
      <w:r w:rsidRPr="008D759F">
        <w:rPr>
          <w:b/>
          <w:bCs/>
        </w:rPr>
        <w:t>Varchar(</w:t>
      </w:r>
      <w:proofErr w:type="gramEnd"/>
      <w:r w:rsidRPr="008D759F">
        <w:rPr>
          <w:b/>
          <w:bCs/>
        </w:rPr>
        <w:t>50) and varchar(max)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759F" w:rsidRPr="008D759F" w14:paraId="2BB9BFB9" w14:textId="77777777" w:rsidTr="008D759F">
        <w:tc>
          <w:tcPr>
            <w:tcW w:w="4675" w:type="dxa"/>
          </w:tcPr>
          <w:p w14:paraId="1869D854" w14:textId="3D1D545E" w:rsidR="008D759F" w:rsidRPr="008D759F" w:rsidRDefault="008D759F" w:rsidP="008D759F">
            <w:pPr>
              <w:jc w:val="center"/>
            </w:pPr>
            <w:proofErr w:type="gramStart"/>
            <w:r w:rsidRPr="008D759F">
              <w:t>Varchar(</w:t>
            </w:r>
            <w:proofErr w:type="gramEnd"/>
            <w:r w:rsidRPr="008D759F">
              <w:t>50)</w:t>
            </w:r>
          </w:p>
        </w:tc>
        <w:tc>
          <w:tcPr>
            <w:tcW w:w="4675" w:type="dxa"/>
          </w:tcPr>
          <w:p w14:paraId="2F9CC18B" w14:textId="3E401D91" w:rsidR="008D759F" w:rsidRPr="008D759F" w:rsidRDefault="008D759F" w:rsidP="008D759F">
            <w:pPr>
              <w:jc w:val="center"/>
            </w:pPr>
            <w:r w:rsidRPr="008D759F">
              <w:t>Varchar(max)</w:t>
            </w:r>
          </w:p>
        </w:tc>
      </w:tr>
      <w:tr w:rsidR="003B442E" w:rsidRPr="008D759F" w14:paraId="01589732" w14:textId="77777777" w:rsidTr="008D759F">
        <w:tc>
          <w:tcPr>
            <w:tcW w:w="4675" w:type="dxa"/>
          </w:tcPr>
          <w:p w14:paraId="1650947A" w14:textId="78ECEA79" w:rsidR="003B442E" w:rsidRPr="008D759F" w:rsidRDefault="003B442E" w:rsidP="008D759F">
            <w:pPr>
              <w:jc w:val="center"/>
            </w:pPr>
            <w:r>
              <w:t>Fixed length</w:t>
            </w:r>
          </w:p>
        </w:tc>
        <w:tc>
          <w:tcPr>
            <w:tcW w:w="4675" w:type="dxa"/>
          </w:tcPr>
          <w:p w14:paraId="2C5CDB5F" w14:textId="536E7F51" w:rsidR="003B442E" w:rsidRPr="008D759F" w:rsidRDefault="003B442E" w:rsidP="008D759F">
            <w:pPr>
              <w:jc w:val="center"/>
            </w:pPr>
            <w:r>
              <w:t>Variable length</w:t>
            </w:r>
          </w:p>
        </w:tc>
      </w:tr>
      <w:tr w:rsidR="008D759F" w:rsidRPr="008D759F" w14:paraId="7856D4D9" w14:textId="77777777" w:rsidTr="008D759F">
        <w:tc>
          <w:tcPr>
            <w:tcW w:w="4675" w:type="dxa"/>
          </w:tcPr>
          <w:p w14:paraId="0FFCE7F6" w14:textId="15765534" w:rsidR="008D759F" w:rsidRPr="008D759F" w:rsidRDefault="003B442E" w:rsidP="008D759F">
            <w:pPr>
              <w:jc w:val="center"/>
            </w:pPr>
            <w:r>
              <w:t>Max size 50 characters</w:t>
            </w:r>
          </w:p>
        </w:tc>
        <w:tc>
          <w:tcPr>
            <w:tcW w:w="4675" w:type="dxa"/>
          </w:tcPr>
          <w:p w14:paraId="745B9457" w14:textId="0D927E96" w:rsidR="008D759F" w:rsidRPr="008D759F" w:rsidRDefault="003B442E" w:rsidP="008D759F">
            <w:pPr>
              <w:jc w:val="center"/>
            </w:pPr>
            <w:r>
              <w:t>Max size is up to 2 GB</w:t>
            </w:r>
          </w:p>
        </w:tc>
      </w:tr>
      <w:tr w:rsidR="003B442E" w:rsidRPr="008D759F" w14:paraId="62183336" w14:textId="77777777" w:rsidTr="008D759F">
        <w:tc>
          <w:tcPr>
            <w:tcW w:w="4675" w:type="dxa"/>
          </w:tcPr>
          <w:p w14:paraId="55A517D4" w14:textId="1252C1B4" w:rsidR="003B442E" w:rsidRDefault="003B442E" w:rsidP="008D759F">
            <w:pPr>
              <w:jc w:val="center"/>
            </w:pPr>
            <w:r>
              <w:t>Used for known values</w:t>
            </w:r>
          </w:p>
        </w:tc>
        <w:tc>
          <w:tcPr>
            <w:tcW w:w="4675" w:type="dxa"/>
          </w:tcPr>
          <w:p w14:paraId="398FF0DD" w14:textId="1129B95E" w:rsidR="003B442E" w:rsidRDefault="003B442E" w:rsidP="008D759F">
            <w:pPr>
              <w:jc w:val="center"/>
            </w:pPr>
            <w:r>
              <w:t>Used for unknown values</w:t>
            </w:r>
          </w:p>
        </w:tc>
      </w:tr>
      <w:tr w:rsidR="003B442E" w:rsidRPr="008D759F" w14:paraId="7946C527" w14:textId="77777777" w:rsidTr="008D759F">
        <w:tc>
          <w:tcPr>
            <w:tcW w:w="4675" w:type="dxa"/>
          </w:tcPr>
          <w:p w14:paraId="1120E667" w14:textId="23F6B504" w:rsidR="003B442E" w:rsidRDefault="003B442E" w:rsidP="008D759F">
            <w:pPr>
              <w:jc w:val="center"/>
            </w:pPr>
            <w:r>
              <w:t>Faster in backup and restore</w:t>
            </w:r>
          </w:p>
        </w:tc>
        <w:tc>
          <w:tcPr>
            <w:tcW w:w="4675" w:type="dxa"/>
          </w:tcPr>
          <w:p w14:paraId="3633B8D6" w14:textId="17DF8D90" w:rsidR="003B442E" w:rsidRDefault="003B442E" w:rsidP="008D759F">
            <w:pPr>
              <w:jc w:val="center"/>
            </w:pPr>
            <w:r>
              <w:t>Slower</w:t>
            </w:r>
            <w:r>
              <w:t xml:space="preserve"> in backup and restore</w:t>
            </w:r>
          </w:p>
        </w:tc>
      </w:tr>
    </w:tbl>
    <w:p w14:paraId="41965206" w14:textId="77777777" w:rsidR="008D759F" w:rsidRPr="008D759F" w:rsidRDefault="008D759F" w:rsidP="008D759F">
      <w:pPr>
        <w:rPr>
          <w:b/>
          <w:bCs/>
        </w:rPr>
      </w:pPr>
    </w:p>
    <w:p w14:paraId="3268CA13" w14:textId="77777777" w:rsidR="008D759F" w:rsidRPr="008D759F" w:rsidRDefault="008D759F" w:rsidP="008D759F"/>
    <w:p w14:paraId="682257B1" w14:textId="6994D739" w:rsidR="008D759F" w:rsidRPr="00DB2D49" w:rsidRDefault="00DB2D49" w:rsidP="008D759F">
      <w:pPr>
        <w:rPr>
          <w:b/>
          <w:bCs/>
        </w:rPr>
      </w:pPr>
      <w:r w:rsidRPr="00DB2D49">
        <w:rPr>
          <w:b/>
          <w:bCs/>
        </w:rPr>
        <w:t>8- SQL and windows authentication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DB2D49" w14:paraId="21150172" w14:textId="77777777" w:rsidTr="00DB2D49">
        <w:trPr>
          <w:jc w:val="center"/>
        </w:trPr>
        <w:tc>
          <w:tcPr>
            <w:tcW w:w="4675" w:type="dxa"/>
          </w:tcPr>
          <w:p w14:paraId="7FDF20BE" w14:textId="46E264A0" w:rsidR="00DB2D49" w:rsidRDefault="00DB2D49" w:rsidP="00DB2D49">
            <w:pPr>
              <w:jc w:val="center"/>
            </w:pPr>
            <w:r>
              <w:t>SQL auth</w:t>
            </w:r>
          </w:p>
        </w:tc>
        <w:tc>
          <w:tcPr>
            <w:tcW w:w="4675" w:type="dxa"/>
          </w:tcPr>
          <w:p w14:paraId="2DF8139C" w14:textId="778C46BC" w:rsidR="00DB2D49" w:rsidRDefault="00DB2D49" w:rsidP="00DB2D49">
            <w:pPr>
              <w:jc w:val="center"/>
            </w:pPr>
            <w:r>
              <w:t>Windows Auth</w:t>
            </w:r>
          </w:p>
        </w:tc>
      </w:tr>
      <w:tr w:rsidR="00DB2D49" w14:paraId="3D282460" w14:textId="77777777" w:rsidTr="00DB2D49">
        <w:trPr>
          <w:jc w:val="center"/>
        </w:trPr>
        <w:tc>
          <w:tcPr>
            <w:tcW w:w="4675" w:type="dxa"/>
          </w:tcPr>
          <w:p w14:paraId="3DE5279D" w14:textId="458A0193" w:rsidR="00DB2D49" w:rsidRDefault="00DB2D49" w:rsidP="00DB2D49">
            <w:pPr>
              <w:jc w:val="center"/>
            </w:pPr>
            <w:r>
              <w:t xml:space="preserve">User identity confirmed by </w:t>
            </w:r>
            <w:proofErr w:type="spellStart"/>
            <w:r>
              <w:t>sql</w:t>
            </w:r>
            <w:proofErr w:type="spellEnd"/>
            <w:r>
              <w:t xml:space="preserve"> server</w:t>
            </w:r>
          </w:p>
        </w:tc>
        <w:tc>
          <w:tcPr>
            <w:tcW w:w="4675" w:type="dxa"/>
          </w:tcPr>
          <w:p w14:paraId="1B2D8A87" w14:textId="61228C78" w:rsidR="00DB2D49" w:rsidRDefault="00DB2D49" w:rsidP="00DB2D49">
            <w:pPr>
              <w:jc w:val="center"/>
            </w:pPr>
            <w:r w:rsidRPr="00DB2D49">
              <w:t> </w:t>
            </w:r>
            <w:r>
              <w:t>U</w:t>
            </w:r>
            <w:r w:rsidRPr="00DB2D49">
              <w:t>ser identity is confirmed by Windows</w:t>
            </w:r>
          </w:p>
        </w:tc>
      </w:tr>
      <w:tr w:rsidR="00DB2D49" w14:paraId="26B29640" w14:textId="77777777" w:rsidTr="00DB2D49">
        <w:trPr>
          <w:jc w:val="center"/>
        </w:trPr>
        <w:tc>
          <w:tcPr>
            <w:tcW w:w="4675" w:type="dxa"/>
          </w:tcPr>
          <w:p w14:paraId="283A674F" w14:textId="70330C61" w:rsidR="00DB2D49" w:rsidRDefault="00DB2D49" w:rsidP="00DB2D49">
            <w:pPr>
              <w:jc w:val="center"/>
            </w:pPr>
            <w:r>
              <w:t>Less secure</w:t>
            </w:r>
          </w:p>
        </w:tc>
        <w:tc>
          <w:tcPr>
            <w:tcW w:w="4675" w:type="dxa"/>
          </w:tcPr>
          <w:p w14:paraId="639A04AF" w14:textId="76CCFD08" w:rsidR="00DB2D49" w:rsidRPr="00DB2D49" w:rsidRDefault="00DB2D49" w:rsidP="00DB2D49">
            <w:pPr>
              <w:jc w:val="center"/>
            </w:pPr>
            <w:r>
              <w:t>More secure</w:t>
            </w:r>
          </w:p>
        </w:tc>
      </w:tr>
      <w:tr w:rsidR="00DB2D49" w14:paraId="35AF367C" w14:textId="77777777" w:rsidTr="00DB2D49">
        <w:trPr>
          <w:jc w:val="center"/>
        </w:trPr>
        <w:tc>
          <w:tcPr>
            <w:tcW w:w="4675" w:type="dxa"/>
          </w:tcPr>
          <w:p w14:paraId="5C29C908" w14:textId="226D2317" w:rsidR="00DB2D49" w:rsidRDefault="00135706" w:rsidP="00DB2D49">
            <w:pPr>
              <w:jc w:val="center"/>
              <w:rPr>
                <w:rFonts w:hint="cs"/>
                <w:rtl/>
                <w:lang w:bidi="ar-EG"/>
              </w:rPr>
            </w:pPr>
            <w:r>
              <w:rPr>
                <w:lang w:bidi="ar-EG"/>
              </w:rPr>
              <w:t xml:space="preserve">Must enter credentials to connect </w:t>
            </w:r>
          </w:p>
        </w:tc>
        <w:tc>
          <w:tcPr>
            <w:tcW w:w="4675" w:type="dxa"/>
          </w:tcPr>
          <w:p w14:paraId="4A1228AC" w14:textId="4CD8CDA3" w:rsidR="00DB2D49" w:rsidRDefault="00135706" w:rsidP="00DB2D49">
            <w:pPr>
              <w:jc w:val="center"/>
            </w:pPr>
            <w:r>
              <w:t>Can connect without credentials</w:t>
            </w:r>
          </w:p>
        </w:tc>
      </w:tr>
    </w:tbl>
    <w:p w14:paraId="5710A2E7" w14:textId="77777777" w:rsidR="008D759F" w:rsidRDefault="008D759F" w:rsidP="008D759F"/>
    <w:p w14:paraId="50D849B6" w14:textId="77777777" w:rsidR="00DB2D49" w:rsidRPr="008D759F" w:rsidRDefault="00DB2D49" w:rsidP="008D759F"/>
    <w:p w14:paraId="0C5327C5" w14:textId="77777777" w:rsidR="008D759F" w:rsidRPr="00C66ED3" w:rsidRDefault="008D759F" w:rsidP="008D759F"/>
    <w:sectPr w:rsidR="008D759F" w:rsidRPr="00C66E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07B97"/>
    <w:multiLevelType w:val="hybridMultilevel"/>
    <w:tmpl w:val="0CB6DDAA"/>
    <w:lvl w:ilvl="0" w:tplc="C3B0D3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104E3"/>
    <w:multiLevelType w:val="hybridMultilevel"/>
    <w:tmpl w:val="C00646AC"/>
    <w:lvl w:ilvl="0" w:tplc="9F2E319E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num w:numId="1" w16cid:durableId="1473909302">
    <w:abstractNumId w:val="0"/>
  </w:num>
  <w:num w:numId="2" w16cid:durableId="10637187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8F"/>
    <w:rsid w:val="00135706"/>
    <w:rsid w:val="00185E8F"/>
    <w:rsid w:val="00267301"/>
    <w:rsid w:val="003B442E"/>
    <w:rsid w:val="00456353"/>
    <w:rsid w:val="008D759F"/>
    <w:rsid w:val="00BC0F5E"/>
    <w:rsid w:val="00C66ED3"/>
    <w:rsid w:val="00DB2D49"/>
    <w:rsid w:val="00DE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F3C5"/>
  <w15:chartTrackingRefBased/>
  <w15:docId w15:val="{B4A88F07-7804-4B09-A913-E9A334CB6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F5E"/>
  </w:style>
  <w:style w:type="paragraph" w:styleId="Heading1">
    <w:name w:val="heading 1"/>
    <w:basedOn w:val="Normal"/>
    <w:next w:val="Normal"/>
    <w:link w:val="Heading1Char"/>
    <w:uiPriority w:val="9"/>
    <w:qFormat/>
    <w:rsid w:val="00185E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5E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E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E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E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E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E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E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E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E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5E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E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E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E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E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E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E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E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5E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E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5E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5E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5E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5E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5E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E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E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5E8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3D5BB-5054-405A-92FA-443F91E97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Ragae</dc:creator>
  <cp:keywords/>
  <dc:description/>
  <cp:lastModifiedBy>Abdelrahman Ragae</cp:lastModifiedBy>
  <cp:revision>3</cp:revision>
  <dcterms:created xsi:type="dcterms:W3CDTF">2025-05-05T20:46:00Z</dcterms:created>
  <dcterms:modified xsi:type="dcterms:W3CDTF">2025-05-05T22:16:00Z</dcterms:modified>
</cp:coreProperties>
</file>