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7D4A4" w14:textId="529F369F" w:rsidR="00F849B7" w:rsidRDefault="00B01E8F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9698CC5" wp14:editId="5D098E26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429000" cy="89535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89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9B55D2" w14:textId="77777777" w:rsidR="00EB3402" w:rsidRDefault="00EB3402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0738481D" w14:textId="77777777" w:rsidR="00EB3402" w:rsidRDefault="00EB3402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15332674" w14:textId="77777777" w:rsidR="00B33373" w:rsidRDefault="00B3337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Angle </w:t>
                            </w:r>
                            <w:r w:rsidR="001E1B12">
                              <w:rPr>
                                <w:rFonts w:ascii="Arial" w:hAnsi="Arial" w:cs="Arial"/>
                              </w:rPr>
                              <w:t>Rue d’Ethiopie et Avenue Mohamed</w:t>
                            </w:r>
                          </w:p>
                          <w:p w14:paraId="6656E02B" w14:textId="77777777" w:rsidR="00EB3402" w:rsidRDefault="001E1B12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</w:t>
                            </w:r>
                            <w:r w:rsidR="00EB3402">
                              <w:rPr>
                                <w:rFonts w:ascii="Arial" w:hAnsi="Arial" w:cs="Arial"/>
                              </w:rPr>
                              <w:t xml:space="preserve"> – B.P. 200 Djibouti</w:t>
                            </w:r>
                          </w:p>
                          <w:p w14:paraId="2DE2BC05" w14:textId="77777777" w:rsidR="00EB3402" w:rsidRPr="00B33373" w:rsidRDefault="00EB3402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Tél : (</w:t>
                            </w:r>
                            <w:r w:rsidR="00B33373"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+</w:t>
                            </w: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253) </w:t>
                            </w:r>
                            <w:r w:rsidR="00B33373" w:rsidRPr="00B33373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21 </w:t>
                            </w: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35 36 36 – Fax : (</w:t>
                            </w:r>
                            <w:r w:rsidR="00B33373"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+</w:t>
                            </w: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253) </w:t>
                            </w:r>
                            <w:r w:rsidR="00B33373" w:rsidRPr="00B33373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21 </w:t>
                            </w: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35 30 56</w:t>
                            </w:r>
                          </w:p>
                          <w:p w14:paraId="6E53E2F5" w14:textId="77777777" w:rsidR="00EB3402" w:rsidRDefault="00EB3402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698CC5" id="Rectangle 13" o:spid="_x0000_s1026" style="position:absolute;left:0;text-align:left;margin-left:-11.45pt;margin-top:-52.6pt;width:270pt;height:70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" stroked="f">
                <v:textbox>
                  <w:txbxContent>
                    <w:p w14:paraId="699B55D2" w14:textId="77777777" w:rsidR="00EB3402" w:rsidRDefault="00EB3402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0738481D" w14:textId="77777777" w:rsidR="00EB3402" w:rsidRDefault="00EB3402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15332674" w14:textId="77777777" w:rsidR="00B33373" w:rsidRDefault="00B3337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Angle </w:t>
                      </w:r>
                      <w:r w:rsidR="001E1B12">
                        <w:rPr>
                          <w:rFonts w:ascii="Arial" w:hAnsi="Arial" w:cs="Arial"/>
                        </w:rPr>
                        <w:t>Rue d’Ethiopie et Avenue Mohamed</w:t>
                      </w:r>
                    </w:p>
                    <w:p w14:paraId="6656E02B" w14:textId="77777777" w:rsidR="00EB3402" w:rsidRDefault="001E1B12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</w:t>
                      </w:r>
                      <w:r w:rsidR="00EB3402">
                        <w:rPr>
                          <w:rFonts w:ascii="Arial" w:hAnsi="Arial" w:cs="Arial"/>
                        </w:rPr>
                        <w:t xml:space="preserve"> – B.P. 200 Djibouti</w:t>
                      </w:r>
                    </w:p>
                    <w:p w14:paraId="2DE2BC05" w14:textId="77777777" w:rsidR="00EB3402" w:rsidRPr="00B33373" w:rsidRDefault="00EB3402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 w:rsidRPr="00B33373">
                        <w:rPr>
                          <w:rFonts w:ascii="Arial" w:hAnsi="Arial" w:cs="Arial"/>
                          <w:color w:val="auto"/>
                        </w:rPr>
                        <w:t>Tél : (</w:t>
                      </w:r>
                      <w:r w:rsidR="00B33373" w:rsidRPr="00B33373">
                        <w:rPr>
                          <w:rFonts w:ascii="Arial" w:hAnsi="Arial" w:cs="Arial"/>
                          <w:color w:val="auto"/>
                        </w:rPr>
                        <w:t>+</w:t>
                      </w:r>
                      <w:r w:rsidRPr="00B33373">
                        <w:rPr>
                          <w:rFonts w:ascii="Arial" w:hAnsi="Arial" w:cs="Arial"/>
                          <w:color w:val="auto"/>
                        </w:rPr>
                        <w:t xml:space="preserve">253) </w:t>
                      </w:r>
                      <w:r w:rsidR="00B33373" w:rsidRPr="00B33373">
                        <w:rPr>
                          <w:rFonts w:ascii="Arial" w:hAnsi="Arial" w:cs="Arial"/>
                          <w:color w:val="auto"/>
                        </w:rPr>
                        <w:t xml:space="preserve">21 </w:t>
                      </w:r>
                      <w:r w:rsidRPr="00B33373">
                        <w:rPr>
                          <w:rFonts w:ascii="Arial" w:hAnsi="Arial" w:cs="Arial"/>
                          <w:color w:val="auto"/>
                        </w:rPr>
                        <w:t>35 36 36 – Fax : (</w:t>
                      </w:r>
                      <w:r w:rsidR="00B33373" w:rsidRPr="00B33373">
                        <w:rPr>
                          <w:rFonts w:ascii="Arial" w:hAnsi="Arial" w:cs="Arial"/>
                          <w:color w:val="auto"/>
                        </w:rPr>
                        <w:t>+</w:t>
                      </w:r>
                      <w:r w:rsidRPr="00B33373">
                        <w:rPr>
                          <w:rFonts w:ascii="Arial" w:hAnsi="Arial" w:cs="Arial"/>
                          <w:color w:val="auto"/>
                        </w:rPr>
                        <w:t xml:space="preserve">253) </w:t>
                      </w:r>
                      <w:r w:rsidR="00B33373" w:rsidRPr="00B33373">
                        <w:rPr>
                          <w:rFonts w:ascii="Arial" w:hAnsi="Arial" w:cs="Arial"/>
                          <w:color w:val="auto"/>
                        </w:rPr>
                        <w:t xml:space="preserve">21 </w:t>
                      </w:r>
                      <w:r w:rsidRPr="00B33373">
                        <w:rPr>
                          <w:rFonts w:ascii="Arial" w:hAnsi="Arial" w:cs="Arial"/>
                          <w:color w:val="auto"/>
                        </w:rPr>
                        <w:t>35 30 56</w:t>
                      </w:r>
                    </w:p>
                    <w:p w14:paraId="6E53E2F5" w14:textId="77777777" w:rsidR="00EB3402" w:rsidRDefault="00EB3402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849B7">
        <w:rPr>
          <w:noProof/>
        </w:rPr>
        <w:object w:dxaOrig="1440" w:dyaOrig="1440" w14:anchorId="414A4F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12" r:id="rId8"/>
        </w:object>
      </w:r>
    </w:p>
    <w:p w14:paraId="1AE55F06" w14:textId="77777777" w:rsidR="00F849B7" w:rsidRDefault="00F849B7">
      <w:pPr>
        <w:ind w:left="-284"/>
      </w:pPr>
    </w:p>
    <w:p w14:paraId="6C7B374A" w14:textId="77777777" w:rsidR="00F849B7" w:rsidRDefault="00F849B7">
      <w:pPr>
        <w:pStyle w:val="Titre2"/>
        <w:rPr>
          <w:sz w:val="22"/>
          <w:lang w:val="fr-FR"/>
        </w:rPr>
      </w:pPr>
      <w:r>
        <w:rPr>
          <w:sz w:val="22"/>
          <w:lang w:val="fr-FR"/>
        </w:rPr>
        <w:t>Q U I T T A N C E   A V E N A N T   “AUTOMOBILE”</w:t>
      </w:r>
    </w:p>
    <w:p w14:paraId="4E050CBA" w14:textId="77777777" w:rsidR="00F849B7" w:rsidRDefault="00F849B7">
      <w:pPr>
        <w:ind w:left="-284"/>
      </w:pPr>
    </w:p>
    <w:p w14:paraId="32C620F3" w14:textId="77777777" w:rsidR="00F849B7" w:rsidRDefault="00F849B7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F849B7" w14:paraId="089F8CB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5EADAE6" w14:textId="77777777" w:rsidR="00F849B7" w:rsidRDefault="00F849B7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4DDC947A" w14:textId="77777777" w:rsidR="00F849B7" w:rsidRDefault="00F849B7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238EDF4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7D0D771D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849B7" w14:paraId="6220CD24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6BE55790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585D136A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5BEBD20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016A3285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849B7" w14:paraId="6A285746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F6ABA18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5C71EBC1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96E3E6E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355DCA58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849B7" w14:paraId="2C37EB0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8A9194F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7A3CAF5B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5203717" w14:textId="77777777" w:rsidR="00F849B7" w:rsidRDefault="00F849B7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3FEE18BD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783FE8EB" w14:textId="77777777" w:rsidR="00F849B7" w:rsidRDefault="00F849B7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F849B7" w14:paraId="7C5D30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46D771DD" w14:textId="77777777" w:rsidR="00F849B7" w:rsidRDefault="00F849B7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5237F3BD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478E8C4D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42A93C5D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717DA62E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F849B7" w14:paraId="75FC15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1E0F916A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564A447B" w14:textId="77777777" w:rsidR="00F849B7" w:rsidRDefault="00F849B7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7A320CA1" w14:textId="77777777" w:rsidR="00F849B7" w:rsidRDefault="00F849B7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6D1B768B" w14:textId="77777777" w:rsidR="00F849B7" w:rsidRDefault="00F849B7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519FAEA7" w14:textId="77777777" w:rsidR="00F849B7" w:rsidRDefault="00F849B7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62DB8C31" w14:textId="77777777" w:rsidR="00F849B7" w:rsidRDefault="00F849B7">
      <w:pPr>
        <w:ind w:left="-284"/>
        <w:rPr>
          <w:sz w:val="16"/>
        </w:rPr>
      </w:pPr>
    </w:p>
    <w:p w14:paraId="1B9E100A" w14:textId="77777777" w:rsidR="00F849B7" w:rsidRDefault="00F849B7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1E1B12">
        <w:rPr>
          <w:sz w:val="22"/>
        </w:rPr>
        <w:t xml:space="preserve"> </w:t>
      </w:r>
      <w:r w:rsidR="00A0733B">
        <w:rPr>
          <w:sz w:val="22"/>
        </w:rPr>
        <w:t xml:space="preserve">de </w:t>
      </w:r>
      <w:r w:rsidR="001E1B12">
        <w:rPr>
          <w:sz w:val="22"/>
        </w:rPr>
        <w:t>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CRM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{{crm}}</w:t>
      </w:r>
      <w:r>
        <w:rPr>
          <w:b/>
          <w:bCs/>
          <w:sz w:val="22"/>
        </w:rPr>
        <w:fldChar w:fldCharType="end"/>
      </w:r>
    </w:p>
    <w:p w14:paraId="19DA1A1D" w14:textId="77777777" w:rsidR="00F849B7" w:rsidRDefault="00F849B7">
      <w:pPr>
        <w:ind w:left="-284"/>
        <w:rPr>
          <w:sz w:val="22"/>
        </w:rPr>
      </w:pPr>
    </w:p>
    <w:p w14:paraId="5F289324" w14:textId="77777777" w:rsidR="00F849B7" w:rsidRDefault="00F849B7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Véhicule assuré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{{Pfiscale}}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Carrosserie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{{Carross}}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places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2A1A64B" w14:textId="77777777" w:rsidR="00F849B7" w:rsidRDefault="00F849B7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Valeur vénale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Valeur_expertise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{{Valexp}}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7E755965" w14:textId="77777777" w:rsidR="00F849B7" w:rsidRDefault="00F849B7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Traction d’une remorque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REMORQUE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{{Remorque}}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76F362D6" w14:textId="77777777" w:rsidR="00F849B7" w:rsidRDefault="00F849B7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Transport de matières dangereuses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MAT_DANGEREUSES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{{MAT_DANGEREUSES}}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7223A25A" w14:textId="77777777" w:rsidR="00F849B7" w:rsidRDefault="00F849B7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Usage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usage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{{Usage}}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C184537" w14:textId="77777777" w:rsidR="00F849B7" w:rsidRDefault="00F849B7">
      <w:pPr>
        <w:pStyle w:val="Retraitcorpsdetexte3"/>
      </w:pPr>
      <w:r>
        <w:sym w:font="Symbol" w:char="F0B7"/>
      </w:r>
      <w:r>
        <w:t xml:space="preserve"> Garanties : </w:t>
      </w:r>
    </w:p>
    <w:p w14:paraId="2A2425D3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Responsabilité Civile auto</w:t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GARANTI.</w:t>
      </w:r>
    </w:p>
    <w:p w14:paraId="47CBD722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Bris de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GARO40A1_BDG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{{GARO40A1_BDG}}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GARANTI.</w:t>
      </w:r>
    </w:p>
    <w:p w14:paraId="72091821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Dommages au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GARO40A1_TR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{{GARO40A1_TR}}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61EF8F97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Incendie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GARO40A1_INC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{{GARO40A1_INC}}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3E647962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Vol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GARO40A1_VOL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{{GARO40A1_VOL}}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2F91832A" w14:textId="77777777" w:rsidR="00F849B7" w:rsidRDefault="00F849B7">
      <w:pPr>
        <w:ind w:left="-284"/>
      </w:pPr>
    </w:p>
    <w:p w14:paraId="7C619E92" w14:textId="77777777" w:rsidR="00F849B7" w:rsidRDefault="00F849B7">
      <w:pPr>
        <w:ind w:left="-284"/>
        <w:rPr>
          <w:b/>
          <w:bCs/>
          <w:sz w:val="22"/>
        </w:rPr>
      </w:pPr>
      <w:r>
        <w:rPr>
          <w:sz w:val="22"/>
        </w:rPr>
        <w:t xml:space="preserve">La police ci-dessus référencée est prorogée dans tous ses effets 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 xml:space="preserve">jours sans tacite reconduction </w:t>
      </w:r>
      <w:r>
        <w:rPr>
          <w:sz w:val="22"/>
        </w:rPr>
        <w:t xml:space="preserve">à compter du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date_effet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{{Effet}}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480D4FB5" w14:textId="77777777" w:rsidR="00F849B7" w:rsidRDefault="00F849B7">
      <w:pPr>
        <w:pStyle w:val="Retraitcorpsdetexte2"/>
        <w:rPr>
          <w:sz w:val="22"/>
        </w:rPr>
      </w:pPr>
    </w:p>
    <w:p w14:paraId="41B7B895" w14:textId="77777777" w:rsidR="00F849B7" w:rsidRDefault="00F849B7">
      <w:pPr>
        <w:pStyle w:val="Retraitcorpsdetexte2"/>
        <w:rPr>
          <w:sz w:val="22"/>
        </w:rPr>
      </w:pPr>
      <w:r>
        <w:rPr>
          <w:sz w:val="22"/>
        </w:rPr>
        <w:t xml:space="preserve">Elle expirera donc de plein droit et sans autre avis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à 24 heures.</w:t>
      </w:r>
    </w:p>
    <w:p w14:paraId="40310033" w14:textId="77777777" w:rsidR="00F849B7" w:rsidRDefault="00F849B7">
      <w:pPr>
        <w:ind w:left="-284"/>
        <w:rPr>
          <w:sz w:val="22"/>
        </w:rPr>
      </w:pPr>
    </w:p>
    <w:p w14:paraId="32E176BA" w14:textId="77777777" w:rsidR="00F849B7" w:rsidRDefault="00F849B7">
      <w:pPr>
        <w:pStyle w:val="Retraitcorpsdetexte3"/>
      </w:pPr>
      <w:r>
        <w:t>Pour le cas où l’encaissement aurait lieu postérieurement à la date d’effet indiqué ci-dessus, cet effet serait reporté au lendemain midi du jour du règlement sans cependant que soit modifiée la date d’expiration.</w:t>
      </w:r>
    </w:p>
    <w:p w14:paraId="0E947B04" w14:textId="77777777" w:rsidR="00F849B7" w:rsidRDefault="00F849B7">
      <w:pPr>
        <w:ind w:left="-284"/>
        <w:rPr>
          <w:sz w:val="22"/>
        </w:rPr>
      </w:pPr>
    </w:p>
    <w:p w14:paraId="713FF9D4" w14:textId="77777777" w:rsidR="00F849B7" w:rsidRDefault="00F849B7">
      <w:pPr>
        <w:ind w:left="-284"/>
        <w:rPr>
          <w:sz w:val="22"/>
        </w:rPr>
      </w:pPr>
    </w:p>
    <w:p w14:paraId="3E602EC1" w14:textId="77777777" w:rsidR="00F849B7" w:rsidRDefault="00F849B7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B01E8F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 \* MERGEFORMAT </w:instrText>
      </w:r>
      <w:r>
        <w:rPr>
          <w:b/>
          <w:bCs/>
          <w:sz w:val="22"/>
        </w:rPr>
        <w:fldChar w:fldCharType="separate"/>
      </w:r>
      <w:r w:rsidR="00B01E8F">
        <w:rPr>
          <w:b/>
          <w:bCs/>
          <w:noProof/>
          <w:sz w:val="22"/>
        </w:rPr>
        <w:t xml:space="preserve">11:25 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0AEE7BF5" w14:textId="77777777" w:rsidR="00F849B7" w:rsidRDefault="00F849B7">
      <w:pPr>
        <w:ind w:left="-284"/>
        <w:rPr>
          <w:sz w:val="22"/>
        </w:rPr>
      </w:pPr>
    </w:p>
    <w:p w14:paraId="7A16114F" w14:textId="77777777" w:rsidR="00F849B7" w:rsidRDefault="00F849B7">
      <w:pPr>
        <w:ind w:left="-284"/>
        <w:rPr>
          <w:sz w:val="22"/>
        </w:rPr>
      </w:pPr>
    </w:p>
    <w:p w14:paraId="3BA30374" w14:textId="77777777" w:rsidR="00F849B7" w:rsidRDefault="00F849B7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77C84770" w14:textId="77777777" w:rsidR="00F849B7" w:rsidRDefault="00FC1BE2">
      <w:pPr>
        <w:ind w:left="-284" w:right="-569"/>
      </w:pPr>
      <w:r>
        <w:t>Signature</w:t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>
        <w:t>Signature</w:t>
      </w:r>
    </w:p>
    <w:sectPr w:rsidR="00F849B7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C6AEB" w14:textId="77777777" w:rsidR="00A15B23" w:rsidRDefault="00A15B23">
      <w:r>
        <w:separator/>
      </w:r>
    </w:p>
  </w:endnote>
  <w:endnote w:type="continuationSeparator" w:id="0">
    <w:p w14:paraId="284A49EA" w14:textId="77777777" w:rsidR="00A15B23" w:rsidRDefault="00A15B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6C7D6" w14:textId="77777777" w:rsidR="00EB3402" w:rsidRDefault="00EB3402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291D1D7B" w14:textId="77777777" w:rsidR="00EB3402" w:rsidRDefault="00EB3402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544DB2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6D77E" w14:textId="77777777" w:rsidR="00EB3402" w:rsidRDefault="00EB3402">
    <w:pPr>
      <w:pStyle w:val="Pieddepage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1E55C096" w14:textId="77777777" w:rsidR="00EB3402" w:rsidRDefault="00EB3402">
    <w:pPr>
      <w:pStyle w:val="Pieddepage"/>
      <w:jc w:val="center"/>
    </w:pPr>
    <w:r>
      <w:rPr>
        <w:color w:val="8384AF"/>
        <w:sz w:val="18"/>
      </w:rPr>
      <w:t>Entreprise régie par le Code des Assurances</w:t>
    </w:r>
    <w:r w:rsidR="00B33373">
      <w:rPr>
        <w:color w:val="8384AF"/>
        <w:sz w:val="18"/>
      </w:rPr>
      <w:t>. Siège social : Angle Rue d’Ethio</w:t>
    </w:r>
    <w:r w:rsidR="001D3DF9">
      <w:rPr>
        <w:color w:val="8384AF"/>
        <w:sz w:val="18"/>
      </w:rPr>
      <w:t>pie et Avenue Mohamed Farah Dirir</w:t>
    </w:r>
    <w:r>
      <w:rPr>
        <w:color w:val="8384AF"/>
        <w:sz w:val="18"/>
      </w:rPr>
      <w:t xml:space="preserve"> – République de Djibouti.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3B346" w14:textId="77777777" w:rsidR="00A15B23" w:rsidRDefault="00A15B23">
      <w:r>
        <w:separator/>
      </w:r>
    </w:p>
  </w:footnote>
  <w:footnote w:type="continuationSeparator" w:id="0">
    <w:p w14:paraId="72D6DBC8" w14:textId="77777777" w:rsidR="00A15B23" w:rsidRDefault="00A15B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52F24" w14:textId="51D73415" w:rsidR="00EB3402" w:rsidRDefault="00B01E8F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6BA7159" wp14:editId="74E6B5BE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72E8"/>
    <w:multiLevelType w:val="hybridMultilevel"/>
    <w:tmpl w:val="B888BEAA"/>
    <w:lvl w:ilvl="0" w:tplc="040C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CB4026A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6E7A1D1C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738B7317"/>
    <w:multiLevelType w:val="hybridMultilevel"/>
    <w:tmpl w:val="07825B88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7E490D15"/>
    <w:multiLevelType w:val="hybridMultilevel"/>
    <w:tmpl w:val="07825B88"/>
    <w:lvl w:ilvl="0" w:tplc="040C000F">
      <w:start w:val="1"/>
      <w:numFmt w:val="decimal"/>
      <w:lvlText w:val="%1."/>
      <w:lvlJc w:val="left"/>
      <w:pPr>
        <w:tabs>
          <w:tab w:val="num" w:pos="-208"/>
        </w:tabs>
        <w:ind w:left="-208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9B7"/>
    <w:rsid w:val="000B35E4"/>
    <w:rsid w:val="0018727F"/>
    <w:rsid w:val="001D3DF9"/>
    <w:rsid w:val="001E1B12"/>
    <w:rsid w:val="00257F77"/>
    <w:rsid w:val="00287785"/>
    <w:rsid w:val="00307DFD"/>
    <w:rsid w:val="00370184"/>
    <w:rsid w:val="003C43F2"/>
    <w:rsid w:val="004C3AEA"/>
    <w:rsid w:val="004C7EA0"/>
    <w:rsid w:val="00544DB2"/>
    <w:rsid w:val="005C5FC1"/>
    <w:rsid w:val="00780D1A"/>
    <w:rsid w:val="008A0D49"/>
    <w:rsid w:val="008C05E2"/>
    <w:rsid w:val="00A0733B"/>
    <w:rsid w:val="00A15B23"/>
    <w:rsid w:val="00A750E7"/>
    <w:rsid w:val="00AC1AE8"/>
    <w:rsid w:val="00B01E8F"/>
    <w:rsid w:val="00B33373"/>
    <w:rsid w:val="00C15A44"/>
    <w:rsid w:val="00CD55FC"/>
    <w:rsid w:val="00DC1AB7"/>
    <w:rsid w:val="00EB3402"/>
    <w:rsid w:val="00F849B7"/>
    <w:rsid w:val="00FC1BE2"/>
    <w:rsid w:val="00FD4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B3B9ED5"/>
  <w15:chartTrackingRefBased/>
  <w15:docId w15:val="{C4D8E170-AC53-48DF-8751-741961100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307DF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307D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410</Words>
  <Characters>2340</Characters>
  <Application>Microsoft Office Word</Application>
  <DocSecurity>4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