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75" w:rsidRDefault="00555375" w:rsidP="00555375">
      <w:pPr>
        <w:spacing w:after="185" w:line="4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AUTOMATE  PROGRAMMABLE  INDUSTRIEL ( IoT)</w:t>
      </w:r>
      <w:bookmarkStart w:id="0" w:name="_GoBack"/>
      <w:bookmarkEnd w:id="0"/>
    </w:p>
    <w:p w:rsidR="00555375" w:rsidRDefault="00555375">
      <w:pPr>
        <w:spacing w:after="185" w:line="440" w:lineRule="auto"/>
        <w:ind w:left="2247" w:firstLine="508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10-03-2023 </w:t>
      </w:r>
    </w:p>
    <w:p w:rsidR="00BB145C" w:rsidRDefault="00555375" w:rsidP="00555375">
      <w:pPr>
        <w:spacing w:after="185" w:line="440" w:lineRule="auto"/>
      </w:pPr>
      <w:r>
        <w:rPr>
          <w:rFonts w:ascii="Times New Roman" w:eastAsia="Times New Roman" w:hAnsi="Times New Roman" w:cs="Times New Roman"/>
          <w:sz w:val="36"/>
        </w:rPr>
        <w:t xml:space="preserve">      Veille T</w:t>
      </w:r>
      <w:r>
        <w:rPr>
          <w:rFonts w:ascii="Times New Roman" w:eastAsia="Times New Roman" w:hAnsi="Times New Roman" w:cs="Times New Roman"/>
          <w:sz w:val="36"/>
        </w:rPr>
        <w:t xml:space="preserve">echnologique  Node-red/IoT2050 Siemens </w:t>
      </w:r>
    </w:p>
    <w:p w:rsidR="00BB145C" w:rsidRDefault="00555375">
      <w:pPr>
        <w:spacing w:after="186"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145C" w:rsidRDefault="00555375">
      <w:pPr>
        <w:numPr>
          <w:ilvl w:val="0"/>
          <w:numId w:val="1"/>
        </w:numPr>
        <w:spacing w:after="24" w:line="246" w:lineRule="auto"/>
        <w:ind w:right="-15" w:hanging="430"/>
      </w:pPr>
      <w:r>
        <w:rPr>
          <w:rFonts w:ascii="Times New Roman" w:eastAsia="Times New Roman" w:hAnsi="Times New Roman" w:cs="Times New Roman"/>
          <w:sz w:val="28"/>
        </w:rPr>
        <w:t>Qu'est-ce que node-red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145C" w:rsidRDefault="00555375">
      <w:pPr>
        <w:spacing w:after="75" w:line="240" w:lineRule="auto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145C" w:rsidRDefault="00555375">
      <w:pPr>
        <w:numPr>
          <w:ilvl w:val="0"/>
          <w:numId w:val="1"/>
        </w:numPr>
        <w:spacing w:after="18" w:line="240" w:lineRule="auto"/>
        <w:ind w:right="-15" w:hanging="430"/>
      </w:pPr>
      <w:r>
        <w:rPr>
          <w:sz w:val="28"/>
        </w:rPr>
        <w:t>Présentation de node-red et son environnement</w:t>
      </w:r>
    </w:p>
    <w:p w:rsidR="00BB145C" w:rsidRDefault="00555375">
      <w:pPr>
        <w:spacing w:after="73" w:line="240" w:lineRule="auto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145C" w:rsidRDefault="00555375">
      <w:pPr>
        <w:numPr>
          <w:ilvl w:val="0"/>
          <w:numId w:val="1"/>
        </w:numPr>
        <w:spacing w:after="18" w:line="240" w:lineRule="auto"/>
        <w:ind w:right="-15" w:hanging="430"/>
      </w:pPr>
      <w:r>
        <w:rPr>
          <w:sz w:val="28"/>
        </w:rPr>
        <w:t xml:space="preserve"> Les commandes de node-red</w:t>
      </w:r>
    </w:p>
    <w:p w:rsidR="00BB145C" w:rsidRDefault="00555375">
      <w:pPr>
        <w:spacing w:after="26" w:line="240" w:lineRule="auto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145C" w:rsidRDefault="00555375">
      <w:pPr>
        <w:numPr>
          <w:ilvl w:val="0"/>
          <w:numId w:val="1"/>
        </w:numPr>
        <w:spacing w:after="24" w:line="246" w:lineRule="auto"/>
        <w:ind w:right="-15" w:hanging="430"/>
      </w:pPr>
      <w:r>
        <w:rPr>
          <w:rFonts w:ascii="Times New Roman" w:eastAsia="Times New Roman" w:hAnsi="Times New Roman" w:cs="Times New Roman"/>
          <w:sz w:val="28"/>
        </w:rPr>
        <w:t xml:space="preserve">Présentation de l’automate </w:t>
      </w:r>
      <w:proofErr w:type="spellStart"/>
      <w:r>
        <w:rPr>
          <w:rFonts w:ascii="Times New Roman" w:eastAsia="Times New Roman" w:hAnsi="Times New Roman" w:cs="Times New Roman"/>
          <w:sz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2050</w:t>
      </w:r>
    </w:p>
    <w:p w:rsidR="00BB145C" w:rsidRDefault="00555375">
      <w:pPr>
        <w:spacing w:after="25" w:line="240" w:lineRule="auto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145C" w:rsidRDefault="00555375">
      <w:pPr>
        <w:numPr>
          <w:ilvl w:val="0"/>
          <w:numId w:val="1"/>
        </w:numPr>
        <w:spacing w:after="24" w:line="246" w:lineRule="auto"/>
        <w:ind w:right="-15" w:hanging="430"/>
      </w:pPr>
      <w:r>
        <w:rPr>
          <w:rFonts w:ascii="Times New Roman" w:eastAsia="Times New Roman" w:hAnsi="Times New Roman" w:cs="Times New Roman"/>
          <w:sz w:val="28"/>
        </w:rPr>
        <w:t xml:space="preserve">Comment utiliser </w:t>
      </w:r>
      <w:proofErr w:type="spellStart"/>
      <w:r>
        <w:rPr>
          <w:rFonts w:ascii="Times New Roman" w:eastAsia="Times New Roman" w:hAnsi="Times New Roman" w:cs="Times New Roman"/>
          <w:sz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2050 à node-red</w:t>
      </w:r>
    </w:p>
    <w:p w:rsidR="00BB145C" w:rsidRDefault="00555375">
      <w:pPr>
        <w:spacing w:after="69" w:line="240" w:lineRule="auto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145C" w:rsidRDefault="00555375">
      <w:pPr>
        <w:numPr>
          <w:ilvl w:val="0"/>
          <w:numId w:val="1"/>
        </w:numPr>
        <w:spacing w:after="24" w:line="246" w:lineRule="auto"/>
        <w:ind w:right="-15" w:hanging="430"/>
      </w:pPr>
      <w:r>
        <w:rPr>
          <w:rFonts w:ascii="Times New Roman" w:eastAsia="Times New Roman" w:hAnsi="Times New Roman" w:cs="Times New Roman"/>
          <w:sz w:val="28"/>
        </w:rPr>
        <w:t xml:space="preserve">Comment faire la connections entre </w:t>
      </w:r>
      <w:proofErr w:type="spellStart"/>
      <w:r>
        <w:rPr>
          <w:rFonts w:ascii="Times New Roman" w:eastAsia="Times New Roman" w:hAnsi="Times New Roman" w:cs="Times New Roman"/>
          <w:sz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red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et automate </w:t>
      </w:r>
      <w:proofErr w:type="spellStart"/>
      <w:r>
        <w:rPr>
          <w:rFonts w:ascii="Times New Roman" w:eastAsia="Times New Roman" w:hAnsi="Times New Roman" w:cs="Times New Roman"/>
          <w:sz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2050   </w:t>
      </w:r>
    </w:p>
    <w:p w:rsidR="00BB145C" w:rsidRDefault="00555375">
      <w:pPr>
        <w:spacing w:after="40" w:line="240" w:lineRule="auto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145C" w:rsidRDefault="00555375" w:rsidP="00555375">
      <w:pPr>
        <w:numPr>
          <w:ilvl w:val="0"/>
          <w:numId w:val="1"/>
        </w:numPr>
        <w:spacing w:after="8821" w:line="246" w:lineRule="auto"/>
        <w:ind w:right="-15" w:hanging="430"/>
      </w:pPr>
      <w:r>
        <w:rPr>
          <w:rFonts w:ascii="Times New Roman" w:eastAsia="Times New Roman" w:hAnsi="Times New Roman" w:cs="Times New Roman"/>
          <w:sz w:val="28"/>
        </w:rPr>
        <w:t>Comment écrire un programme sur node-red et le transférer sur Arduino</w:t>
      </w:r>
    </w:p>
    <w:sectPr w:rsidR="00BB145C" w:rsidSect="00555375">
      <w:pgSz w:w="11906" w:h="16838"/>
      <w:pgMar w:top="993" w:right="424" w:bottom="1440" w:left="1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3172B"/>
    <w:multiLevelType w:val="hybridMultilevel"/>
    <w:tmpl w:val="1FA4490C"/>
    <w:lvl w:ilvl="0" w:tplc="ABE4FEB2">
      <w:start w:val="1"/>
      <w:numFmt w:val="decimal"/>
      <w:lvlText w:val="%1-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7039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E4EF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E296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F07E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9055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B8B2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D283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C24B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5C"/>
    <w:rsid w:val="00555375"/>
    <w:rsid w:val="00B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92E4BE-02AE-4E43-B1E5-8D1BF93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LayeBi</dc:creator>
  <cp:keywords/>
  <cp:lastModifiedBy>LayeBi</cp:lastModifiedBy>
  <cp:revision>2</cp:revision>
  <dcterms:created xsi:type="dcterms:W3CDTF">2023-03-10T09:30:00Z</dcterms:created>
  <dcterms:modified xsi:type="dcterms:W3CDTF">2023-03-10T09:30:00Z</dcterms:modified>
</cp:coreProperties>
</file>