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233AE" w14:textId="77777777" w:rsidR="00BF5F62" w:rsidRPr="002E17FE" w:rsidRDefault="00BF5F62" w:rsidP="002E17FE">
      <w:pPr>
        <w:spacing w:before="2000" w:line="360" w:lineRule="auto"/>
        <w:rPr>
          <w:rFonts w:ascii="Times New Roman" w:hAnsi="Times New Roman" w:cs="Times New Roman"/>
          <w:sz w:val="24"/>
          <w:szCs w:val="24"/>
        </w:rPr>
      </w:pPr>
    </w:p>
    <w:p w14:paraId="41458A27" w14:textId="77777777" w:rsidR="00BF5F62" w:rsidRPr="002E17FE" w:rsidRDefault="00000000" w:rsidP="002E17F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APPLICATION PYTHON</w:t>
      </w:r>
    </w:p>
    <w:p w14:paraId="45E70991" w14:textId="4DB6210A" w:rsidR="00BF5F62" w:rsidRPr="002E17FE" w:rsidRDefault="00000000" w:rsidP="002E17FE">
      <w:pPr>
        <w:spacing w:before="150" w:after="5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DatasetManager</w:t>
      </w:r>
    </w:p>
    <w:p w14:paraId="3EA3BE31" w14:textId="2AC44654" w:rsidR="00E657A2" w:rsidRPr="002E17FE" w:rsidRDefault="00E657A2" w:rsidP="002E17FE">
      <w:pPr>
        <w:spacing w:before="120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Apprenan</w:t>
      </w:r>
      <w:r w:rsidRPr="002E17FE">
        <w:rPr>
          <w:rFonts w:ascii="Times New Roman" w:hAnsi="Times New Roman" w:cs="Times New Roman"/>
          <w:sz w:val="24"/>
          <w:szCs w:val="24"/>
        </w:rPr>
        <w:t>t :</w:t>
      </w:r>
      <w:r w:rsidR="00000000" w:rsidRPr="002E17FE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2E17FE">
        <w:rPr>
          <w:rFonts w:ascii="Times New Roman" w:hAnsi="Times New Roman" w:cs="Times New Roman"/>
          <w:b/>
          <w:bCs/>
          <w:sz w:val="24"/>
          <w:szCs w:val="24"/>
        </w:rPr>
        <w:t>Abdoulaye Diouf</w:t>
      </w:r>
    </w:p>
    <w:p w14:paraId="74D0B92D" w14:textId="77777777" w:rsidR="00BF5F62" w:rsidRPr="002E17FE" w:rsidRDefault="00000000" w:rsidP="002E17F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Formation Intelligence Artificielle — Orange Digital Center</w:t>
      </w:r>
    </w:p>
    <w:p w14:paraId="29BCFC00" w14:textId="5A440D2E" w:rsidR="00BF5F62" w:rsidRPr="002E17FE" w:rsidRDefault="00000000" w:rsidP="002E17FE">
      <w:pPr>
        <w:spacing w:before="4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Projet : Application Python — Juillet 2026</w:t>
      </w:r>
    </w:p>
    <w:p w14:paraId="521C5102" w14:textId="77777777" w:rsidR="00BF5F62" w:rsidRPr="002E17FE" w:rsidRDefault="00000000" w:rsidP="002E17FE">
      <w:pPr>
        <w:pStyle w:val="Titre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36562576"/>
      <w:r w:rsidRPr="002E17FE">
        <w:rPr>
          <w:rFonts w:ascii="Times New Roman" w:hAnsi="Times New Roman" w:cs="Times New Roman"/>
          <w:color w:val="auto"/>
          <w:sz w:val="24"/>
          <w:szCs w:val="24"/>
        </w:rPr>
        <w:t>Contexte</w:t>
      </w:r>
      <w:bookmarkEnd w:id="0"/>
    </w:p>
    <w:p w14:paraId="235C9EBB" w14:textId="77777777" w:rsidR="00BF5F62" w:rsidRPr="002E17FE" w:rsidRDefault="00000000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Une entreprise spécialisée en Intelligence Artificielle souhaite disposer d'une application console permettant à ses Data Scientists de gérer un catalogue de datasets (CSV et JSON) avant leur traitement avec Pandas : enregistrement des caractéristiques, recherche, statistiques, sauvegarde, rechargement automatique et gestion des erreurs.</w:t>
      </w:r>
    </w:p>
    <w:p w14:paraId="33424014" w14:textId="7644F6EF" w:rsidR="00BF5F62" w:rsidRPr="002E17FE" w:rsidRDefault="00000000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Ce document présente la réalisation de l'application DatasetManager, </w:t>
      </w:r>
      <w:r w:rsidR="006E113E" w:rsidRPr="002E17FE">
        <w:rPr>
          <w:rFonts w:ascii="Times New Roman" w:hAnsi="Times New Roman" w:cs="Times New Roman"/>
          <w:sz w:val="24"/>
          <w:szCs w:val="24"/>
        </w:rPr>
        <w:t xml:space="preserve">en répondant question par question </w:t>
      </w:r>
    </w:p>
    <w:p w14:paraId="5BE7A959" w14:textId="77777777" w:rsidR="006E113E" w:rsidRPr="002E17FE" w:rsidRDefault="006E113E" w:rsidP="002E17FE">
      <w:pPr>
        <w:pStyle w:val="Titre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E17F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bookmarkStart w:id="1" w:name="_Toc236594637"/>
      <w:r w:rsidRPr="002E17FE">
        <w:rPr>
          <w:rFonts w:ascii="Times New Roman" w:hAnsi="Times New Roman" w:cs="Times New Roman"/>
          <w:color w:val="auto"/>
          <w:sz w:val="24"/>
          <w:szCs w:val="24"/>
        </w:rPr>
        <w:t>Partie 1 — Types de base, variables, Entrées et sorties</w:t>
      </w:r>
      <w:bookmarkEnd w:id="1"/>
    </w:p>
    <w:tbl>
      <w:tblPr>
        <w:tblW w:w="5000" w:type="pct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4" w:space="0" w:color="auto"/>
          <w:insideV w:val="single" w:sz="4" w:space="0" w:color="auto"/>
        </w:tblBorders>
        <w:shd w:val="clear" w:color="auto" w:fill="FFC000" w:themeFill="accent4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0"/>
      </w:tblGrid>
      <w:tr w:rsidR="002E17FE" w:rsidRPr="002E17FE" w14:paraId="2319B436" w14:textId="77777777" w:rsidTr="00CB3BBE">
        <w:tc>
          <w:tcPr>
            <w:tcW w:w="0" w:type="auto"/>
            <w:shd w:val="clear" w:color="auto" w:fill="FFC000" w:themeFill="accent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158B4B7" w14:textId="63CBA7C8" w:rsidR="006E113E" w:rsidRPr="002E17FE" w:rsidRDefault="006E113E" w:rsidP="002E17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17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Question 1 et 2 — 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Cré</w:t>
            </w:r>
            <w:r w:rsidR="00E657A2"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ation du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datasetManager, le dossier racine de l'application, et le fichier main.py, point d'entrée de l'application.</w:t>
            </w:r>
          </w:p>
        </w:tc>
      </w:tr>
    </w:tbl>
    <w:p w14:paraId="78378093" w14:textId="5F78DC55" w:rsidR="00CB3BBE" w:rsidRPr="002E17FE" w:rsidRDefault="006E113E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Le dossier racine datasetManager a été créé avec, à sa racine, le fichier main.py qui sert de point d'entrée unique à l'application</w:t>
      </w:r>
      <w:r w:rsidR="00CB3BBE" w:rsidRPr="002E17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234C64" w14:textId="46CAC6E7" w:rsidR="006E113E" w:rsidRPr="002E17FE" w:rsidRDefault="00CB3BBE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8E262D" wp14:editId="2FA391F3">
            <wp:extent cx="6400800" cy="1678940"/>
            <wp:effectExtent l="0" t="0" r="0" b="0"/>
            <wp:docPr id="18676595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59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6335" w14:textId="1691D6D4" w:rsidR="00E657A2" w:rsidRPr="002E17FE" w:rsidRDefault="00E657A2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L'interface de </w:t>
      </w:r>
      <w:r w:rsidRPr="002E17FE">
        <w:rPr>
          <w:rFonts w:ascii="Times New Roman" w:hAnsi="Times New Roman" w:cs="Times New Roman"/>
          <w:b/>
          <w:bCs/>
          <w:sz w:val="24"/>
          <w:szCs w:val="24"/>
        </w:rPr>
        <w:t>VS Code</w:t>
      </w:r>
      <w:r w:rsidRPr="002E17FE">
        <w:rPr>
          <w:rFonts w:ascii="Times New Roman" w:hAnsi="Times New Roman" w:cs="Times New Roman"/>
          <w:sz w:val="24"/>
          <w:szCs w:val="24"/>
        </w:rPr>
        <w:t xml:space="preserve"> montre l'arborescence du projet créée dans l'explorateur de fichiers, avec le fichier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main.py</w:t>
      </w:r>
      <w:r w:rsidRPr="002E17FE">
        <w:rPr>
          <w:rFonts w:ascii="Times New Roman" w:hAnsi="Times New Roman" w:cs="Times New Roman"/>
          <w:sz w:val="24"/>
          <w:szCs w:val="24"/>
        </w:rPr>
        <w:t xml:space="preserve"> ouvert et prêt à être codé.</w:t>
      </w:r>
    </w:p>
    <w:p w14:paraId="128A7B93" w14:textId="77777777" w:rsidR="00CB3BBE" w:rsidRPr="002E17FE" w:rsidRDefault="00CB3BBE" w:rsidP="002E17FE">
      <w:pPr>
        <w:pStyle w:val="lev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4" w:space="0" w:color="auto"/>
          <w:insideV w:val="single" w:sz="4" w:space="0" w:color="auto"/>
        </w:tblBorders>
        <w:shd w:val="clear" w:color="auto" w:fill="FFC000" w:themeFill="accent4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0"/>
      </w:tblGrid>
      <w:tr w:rsidR="002E17FE" w:rsidRPr="002E17FE" w14:paraId="31C60DD2" w14:textId="77777777">
        <w:tc>
          <w:tcPr>
            <w:tcW w:w="0" w:type="auto"/>
            <w:shd w:val="clear" w:color="auto" w:fill="FFC000" w:themeFill="accent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5B37CC2" w14:textId="5A6BA363" w:rsidR="00CB3BBE" w:rsidRPr="002E17FE" w:rsidRDefault="00CB3BBE" w:rsidP="002E17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17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Question 3 — </w:t>
            </w:r>
            <w:r w:rsidR="00E657A2" w:rsidRPr="002E17FE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E657A2" w:rsidRPr="002E17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657A2" w:rsidRPr="002E17FE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emande à l'utilisateur de saisir les métadonnées d'un dataset : nom, domaine, nombre de lignes, nombre de colonnes, taille en Mo, format (csv ou json), public (true ou false).</w:t>
            </w:r>
          </w:p>
        </w:tc>
      </w:tr>
    </w:tbl>
    <w:p w14:paraId="2C59F7F7" w14:textId="77777777" w:rsidR="00CB3BBE" w:rsidRPr="002E17FE" w:rsidRDefault="00CB3BBE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</w:p>
    <w:p w14:paraId="4EE15E0A" w14:textId="0F217C7C" w:rsidR="00172C29" w:rsidRPr="002E17FE" w:rsidRDefault="00CB3BBE" w:rsidP="002E17FE">
      <w:p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1463F" w:rsidRPr="002E17FE">
        <w:rPr>
          <w:rFonts w:ascii="Times New Roman" w:hAnsi="Times New Roman" w:cs="Times New Roman"/>
          <w:b/>
          <w:bCs/>
          <w:sz w:val="24"/>
          <w:szCs w:val="24"/>
        </w:rPr>
        <w:t>Code (main.py) :</w:t>
      </w:r>
      <w:r w:rsidR="00172C29" w:rsidRPr="002E17FE">
        <w:rPr>
          <w:rFonts w:ascii="Times New Roman" w:eastAsia="Consolas" w:hAnsi="Times New Roman" w:cs="Times New Roman"/>
          <w:sz w:val="24"/>
          <w:szCs w:val="24"/>
        </w:rPr>
        <w:t xml:space="preserve"> </w:t>
      </w:r>
    </w:p>
    <w:p w14:paraId="5D8C6138" w14:textId="18CB313D" w:rsidR="00172C29" w:rsidRPr="002E17FE" w:rsidRDefault="000E4BB4" w:rsidP="002E17FE">
      <w:p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eastAsia="Consolas" w:hAnsi="Times New Roman" w:cs="Times New Roman"/>
          <w:sz w:val="24"/>
          <w:szCs w:val="24"/>
        </w:rPr>
        <w:drawing>
          <wp:inline distT="0" distB="0" distL="0" distR="0" wp14:anchorId="48AB6045" wp14:editId="0E1548A7">
            <wp:extent cx="6400800" cy="1676400"/>
            <wp:effectExtent l="0" t="0" r="0" b="0"/>
            <wp:docPr id="30209487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94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C29B" w14:textId="4EC5F257" w:rsidR="00E657A2" w:rsidRPr="002E17FE" w:rsidRDefault="00E657A2" w:rsidP="002E17FE">
      <w:p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L'extrait de code illustre l'utilisation des fonctions </w:t>
      </w:r>
      <w:r w:rsidRPr="002E17FE">
        <w:rPr>
          <w:rStyle w:val="CodeHTML"/>
          <w:rFonts w:ascii="Times New Roman" w:eastAsia="Calibri" w:hAnsi="Times New Roman" w:cs="Times New Roman"/>
          <w:b/>
          <w:bCs/>
          <w:sz w:val="24"/>
          <w:szCs w:val="24"/>
        </w:rPr>
        <w:t>input ()</w:t>
      </w:r>
      <w:r w:rsidRPr="002E17FE">
        <w:rPr>
          <w:rFonts w:ascii="Times New Roman" w:hAnsi="Times New Roman" w:cs="Times New Roman"/>
          <w:sz w:val="24"/>
          <w:szCs w:val="24"/>
        </w:rPr>
        <w:t xml:space="preserve">, </w:t>
      </w:r>
      <w:r w:rsidRPr="002E17FE">
        <w:rPr>
          <w:rStyle w:val="CodeHTML"/>
          <w:rFonts w:ascii="Times New Roman" w:eastAsia="Calibri" w:hAnsi="Times New Roman" w:cs="Times New Roman"/>
          <w:b/>
          <w:bCs/>
          <w:sz w:val="24"/>
          <w:szCs w:val="24"/>
        </w:rPr>
        <w:t>int()</w:t>
      </w:r>
      <w:r w:rsidRPr="002E17FE">
        <w:rPr>
          <w:rFonts w:ascii="Times New Roman" w:hAnsi="Times New Roman" w:cs="Times New Roman"/>
          <w:sz w:val="24"/>
          <w:szCs w:val="24"/>
        </w:rPr>
        <w:t xml:space="preserve"> et </w:t>
      </w:r>
      <w:r w:rsidRPr="002E17FE">
        <w:rPr>
          <w:rStyle w:val="CodeHTML"/>
          <w:rFonts w:ascii="Times New Roman" w:eastAsia="Calibri" w:hAnsi="Times New Roman" w:cs="Times New Roman"/>
          <w:b/>
          <w:bCs/>
          <w:sz w:val="24"/>
          <w:szCs w:val="24"/>
        </w:rPr>
        <w:t>float()</w:t>
      </w:r>
      <w:r w:rsidRPr="002E17FE">
        <w:rPr>
          <w:rFonts w:ascii="Times New Roman" w:hAnsi="Times New Roman" w:cs="Times New Roman"/>
          <w:sz w:val="24"/>
          <w:szCs w:val="24"/>
        </w:rPr>
        <w:t xml:space="preserve"> pour enregistrer chaque métadonnée saisie par l'utilisateur dans des variables dédiées</w:t>
      </w:r>
    </w:p>
    <w:p w14:paraId="52766076" w14:textId="39FC21FF" w:rsidR="000E4BB4" w:rsidRPr="002E17FE" w:rsidRDefault="000E4BB4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18927E" w14:textId="77777777" w:rsidR="000E4BB4" w:rsidRPr="002E17FE" w:rsidRDefault="000E4BB4" w:rsidP="002E17FE">
      <w:pPr>
        <w:pStyle w:val="lev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4" w:space="0" w:color="auto"/>
          <w:insideV w:val="single" w:sz="4" w:space="0" w:color="auto"/>
        </w:tblBorders>
        <w:shd w:val="clear" w:color="auto" w:fill="FFC000" w:themeFill="accent4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0"/>
      </w:tblGrid>
      <w:tr w:rsidR="002E17FE" w:rsidRPr="002E17FE" w14:paraId="21003882" w14:textId="77777777">
        <w:tc>
          <w:tcPr>
            <w:tcW w:w="0" w:type="auto"/>
            <w:shd w:val="clear" w:color="auto" w:fill="FFC000" w:themeFill="accent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4B8CF93" w14:textId="7E36462D" w:rsidR="000E4BB4" w:rsidRPr="002E17FE" w:rsidRDefault="000E4BB4" w:rsidP="002E17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17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Question 4 — 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Affichez ensuite un résumé formaté.</w:t>
            </w:r>
          </w:p>
        </w:tc>
      </w:tr>
    </w:tbl>
    <w:p w14:paraId="430CA4BC" w14:textId="77777777" w:rsidR="000E4BB4" w:rsidRPr="002E17FE" w:rsidRDefault="000E4BB4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6A14A8" w14:textId="77777777" w:rsidR="000E4BB4" w:rsidRPr="002E17FE" w:rsidRDefault="00B1463F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Code (main.py, à la suite) :</w:t>
      </w:r>
    </w:p>
    <w:p w14:paraId="47C42713" w14:textId="1AEEC08F" w:rsidR="000E4BB4" w:rsidRPr="002E17FE" w:rsidRDefault="000E4BB4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0FA2DF1" wp14:editId="29C804D1">
            <wp:extent cx="6400800" cy="2420620"/>
            <wp:effectExtent l="0" t="0" r="0" b="0"/>
            <wp:docPr id="38420173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01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F654" w14:textId="58026E92" w:rsidR="00E657A2" w:rsidRPr="002E17FE" w:rsidRDefault="00E657A2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Ce code montre une série d'instructions </w:t>
      </w:r>
      <w:r w:rsidRPr="002E17FE">
        <w:rPr>
          <w:rStyle w:val="CodeHTML"/>
          <w:rFonts w:ascii="Times New Roman" w:eastAsia="Calibri" w:hAnsi="Times New Roman" w:cs="Times New Roman"/>
          <w:b/>
          <w:bCs/>
          <w:sz w:val="24"/>
          <w:szCs w:val="24"/>
        </w:rPr>
        <w:t>print()</w:t>
      </w:r>
      <w:r w:rsidRPr="002E17FE">
        <w:rPr>
          <w:rFonts w:ascii="Times New Roman" w:hAnsi="Times New Roman" w:cs="Times New Roman"/>
          <w:sz w:val="24"/>
          <w:szCs w:val="24"/>
        </w:rPr>
        <w:t xml:space="preserve"> formatées avec des f-strings pour présenter clairement le récapitulatif des données sous forme de liste.</w:t>
      </w:r>
    </w:p>
    <w:p w14:paraId="0C9CCA00" w14:textId="0EA76B18" w:rsidR="000E4BB4" w:rsidRPr="002E17FE" w:rsidRDefault="000E4BB4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FD94AA4" w14:textId="6190D734" w:rsidR="00BF5F62" w:rsidRPr="002E17FE" w:rsidRDefault="00B1463F" w:rsidP="002E17FE">
      <w:p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Résultat à l'exécution :</w:t>
      </w:r>
      <w:r w:rsidR="00A07CC6" w:rsidRPr="002E17FE">
        <w:rPr>
          <w:rFonts w:ascii="Times New Roman" w:eastAsia="Consolas" w:hAnsi="Times New Roman" w:cs="Times New Roman"/>
          <w:sz w:val="24"/>
          <w:szCs w:val="24"/>
        </w:rPr>
        <w:t xml:space="preserve"> </w:t>
      </w:r>
    </w:p>
    <w:p w14:paraId="3B21897A" w14:textId="7058B778" w:rsidR="00A07CC6" w:rsidRPr="002E17FE" w:rsidRDefault="00A07CC6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B4D196" wp14:editId="38216E5F">
            <wp:extent cx="6400800" cy="2378710"/>
            <wp:effectExtent l="0" t="0" r="0" b="2540"/>
            <wp:docPr id="149751344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13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6E08" w14:textId="431A98D0" w:rsidR="00E657A2" w:rsidRPr="002E17FE" w:rsidRDefault="00E657A2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Le terminal affiche la saisie dynamique des métadonnées d'un exemple (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droneTrans</w:t>
      </w:r>
      <w:r w:rsidRPr="002E17FE">
        <w:rPr>
          <w:rFonts w:ascii="Times New Roman" w:hAnsi="Times New Roman" w:cs="Times New Roman"/>
          <w:sz w:val="24"/>
          <w:szCs w:val="24"/>
        </w:rPr>
        <w:t>) suivie du résultat formaté confirmant le bon fonctionnement de l'application.</w:t>
      </w:r>
      <w:r w:rsidR="005D456D" w:rsidRPr="002E17FE">
        <w:rPr>
          <w:rFonts w:ascii="Times New Roman" w:hAnsi="Times New Roman" w:cs="Times New Roman"/>
          <w:sz w:val="24"/>
          <w:szCs w:val="24"/>
        </w:rPr>
        <w:br/>
      </w:r>
    </w:p>
    <w:p w14:paraId="6E654D22" w14:textId="549DBBE3" w:rsidR="005D456D" w:rsidRPr="002E17FE" w:rsidRDefault="005D456D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Résumé des fonctions et concepts utilisés (Partie 1)</w:t>
      </w:r>
    </w:p>
    <w:p w14:paraId="0AA6FF9D" w14:textId="1CFD631A" w:rsidR="005D456D" w:rsidRPr="002E17FE" w:rsidRDefault="005D456D" w:rsidP="002E17FE">
      <w:pPr>
        <w:pStyle w:val="NormalWeb"/>
        <w:numPr>
          <w:ilvl w:val="0"/>
          <w:numId w:val="5"/>
        </w:numPr>
        <w:spacing w:before="0" w:beforeAutospacing="0" w:line="360" w:lineRule="auto"/>
      </w:pP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input()</w:t>
      </w:r>
      <w:r w:rsidRPr="002E17FE">
        <w:rPr>
          <w:b/>
          <w:bCs/>
        </w:rPr>
        <w:t xml:space="preserve"> :</w:t>
      </w:r>
      <w:r w:rsidRPr="002E17FE">
        <w:t xml:space="preserve"> Interrompt l'exécution du programme pour demander à l'utilisateur de saisir une valeur au clavier (qui est toujours récupérée sous forme de chaîne de caractères </w:t>
      </w:r>
      <w:r w:rsidRPr="002E17FE">
        <w:rPr>
          <w:rStyle w:val="CodeHTML"/>
          <w:rFonts w:ascii="Times New Roman" w:hAnsi="Times New Roman" w:cs="Times New Roman"/>
          <w:sz w:val="24"/>
          <w:szCs w:val="24"/>
        </w:rPr>
        <w:t>str</w:t>
      </w:r>
      <w:r w:rsidRPr="002E17FE">
        <w:t xml:space="preserve">). </w:t>
      </w:r>
    </w:p>
    <w:p w14:paraId="43A8D4E5" w14:textId="365FF91C" w:rsidR="005D456D" w:rsidRPr="002E17FE" w:rsidRDefault="005D456D" w:rsidP="002E17FE">
      <w:pPr>
        <w:pStyle w:val="NormalWeb"/>
        <w:numPr>
          <w:ilvl w:val="0"/>
          <w:numId w:val="5"/>
        </w:numPr>
        <w:spacing w:before="0" w:beforeAutospacing="0" w:line="360" w:lineRule="auto"/>
      </w:pP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lastRenderedPageBreak/>
        <w:t>int()</w:t>
      </w:r>
      <w:r w:rsidRPr="002E17FE">
        <w:rPr>
          <w:b/>
          <w:bCs/>
        </w:rPr>
        <w:t xml:space="preserve"> :</w:t>
      </w:r>
      <w:r w:rsidRPr="002E17FE">
        <w:t xml:space="preserve"> Convertit la saisie utilisateur (ex: nombre de lignes ou colonnes) en un nombre entier pour pouvoir effectuer des calculs ultérieurement. </w:t>
      </w:r>
    </w:p>
    <w:p w14:paraId="3EFC2B22" w14:textId="1AE46D9B" w:rsidR="005D456D" w:rsidRPr="002E17FE" w:rsidRDefault="005D456D" w:rsidP="002E17FE">
      <w:pPr>
        <w:pStyle w:val="NormalWeb"/>
        <w:numPr>
          <w:ilvl w:val="0"/>
          <w:numId w:val="5"/>
        </w:numPr>
        <w:spacing w:before="0" w:beforeAutospacing="0" w:line="360" w:lineRule="auto"/>
      </w:pP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float()</w:t>
      </w:r>
      <w:r w:rsidRPr="002E17FE">
        <w:rPr>
          <w:b/>
          <w:bCs/>
        </w:rPr>
        <w:t xml:space="preserve"> :</w:t>
      </w:r>
      <w:r w:rsidRPr="002E17FE">
        <w:t xml:space="preserve"> Convertit la saisie utilisateur (ex: taille du dataset) en un nombre à virgule flottante. </w:t>
      </w:r>
    </w:p>
    <w:p w14:paraId="6B0F9E4D" w14:textId="0BFE423B" w:rsidR="005D456D" w:rsidRPr="002E17FE" w:rsidRDefault="005D456D" w:rsidP="002E17FE">
      <w:pPr>
        <w:pStyle w:val="NormalWeb"/>
        <w:numPr>
          <w:ilvl w:val="0"/>
          <w:numId w:val="5"/>
        </w:numPr>
        <w:spacing w:before="0" w:beforeAutospacing="0" w:line="360" w:lineRule="auto"/>
      </w:pP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print()</w:t>
      </w:r>
      <w:r w:rsidRPr="002E17FE">
        <w:rPr>
          <w:b/>
          <w:bCs/>
        </w:rPr>
        <w:t xml:space="preserve"> avec f-strings (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f"..."</w:t>
      </w:r>
      <w:r w:rsidRPr="002E17FE">
        <w:rPr>
          <w:b/>
          <w:bCs/>
        </w:rPr>
        <w:t>) :</w:t>
      </w:r>
      <w:r w:rsidRPr="002E17FE">
        <w:t xml:space="preserve"> Affiche le texte dans la console tout en insérant directement les valeurs des variables dans la chaîne pour présenter un résumé propre et formaté. </w:t>
      </w:r>
    </w:p>
    <w:p w14:paraId="343F81C3" w14:textId="0361F5C1" w:rsidR="005D456D" w:rsidRPr="002E17FE" w:rsidRDefault="005D456D" w:rsidP="002E17FE">
      <w:pPr>
        <w:pStyle w:val="NormalWeb"/>
        <w:spacing w:before="0" w:beforeAutospacing="0" w:line="360" w:lineRule="auto"/>
      </w:pPr>
    </w:p>
    <w:p w14:paraId="3F08E3AD" w14:textId="27116CA3" w:rsidR="005D456D" w:rsidRPr="002E17FE" w:rsidRDefault="005D456D" w:rsidP="002E17FE">
      <w:pPr>
        <w:pStyle w:val="Titre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E17FE">
        <w:rPr>
          <w:rFonts w:ascii="Times New Roman" w:hAnsi="Times New Roman" w:cs="Times New Roman"/>
          <w:color w:val="auto"/>
          <w:sz w:val="24"/>
          <w:szCs w:val="24"/>
        </w:rPr>
        <w:t>Partie 2 — Structures de contrôle</w:t>
      </w:r>
    </w:p>
    <w:p w14:paraId="62817F3B" w14:textId="69012265" w:rsidR="004C13E7" w:rsidRPr="002E17FE" w:rsidRDefault="004C13E7" w:rsidP="002E17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Cette section introduit la logique de contrôle du flux d'exécution grâce à une boucle conditionnelle et des structures de décision pour rendre l'application interactive.</w:t>
      </w:r>
    </w:p>
    <w:p w14:paraId="6B916EF4" w14:textId="77777777" w:rsidR="004C13E7" w:rsidRPr="002E17FE" w:rsidRDefault="004C13E7" w:rsidP="002E17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0"/>
      </w:tblGrid>
      <w:tr w:rsidR="002E17FE" w:rsidRPr="002E17FE" w14:paraId="233845DD" w14:textId="77777777" w:rsidTr="005D456D">
        <w:tc>
          <w:tcPr>
            <w:tcW w:w="0" w:type="auto"/>
            <w:tcBorders>
              <w:top w:val="single" w:sz="4" w:space="0" w:color="2E5395"/>
              <w:left w:val="single" w:sz="4" w:space="0" w:color="2E5395"/>
              <w:bottom w:val="single" w:sz="4" w:space="0" w:color="2E5395"/>
              <w:right w:val="single" w:sz="4" w:space="0" w:color="2E5395"/>
            </w:tcBorders>
            <w:shd w:val="clear" w:color="auto" w:fill="FFC000" w:themeFill="accent4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5313372B" w14:textId="6AE83B9B" w:rsidR="005D456D" w:rsidRPr="002E17FE" w:rsidRDefault="005D456D" w:rsidP="002E17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17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Question 5 — 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Cré</w:t>
            </w:r>
            <w:r w:rsidR="004C13E7"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ation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4C13E7"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d’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 menu interactif (provisoire) qui reste actif jusqu'à ce que l'utilisateur choisisse Quitter.</w:t>
            </w:r>
          </w:p>
        </w:tc>
      </w:tr>
    </w:tbl>
    <w:p w14:paraId="40DCEF93" w14:textId="0E03B10E" w:rsidR="005D456D" w:rsidRPr="002E17FE" w:rsidRDefault="004C13E7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 Mise en place d'un menu principal dans une boucle pour permettre à l'utilisateur de choisir entre plusieurs actions (ajouter, afficher, rechercher ou quitter).</w:t>
      </w:r>
    </w:p>
    <w:p w14:paraId="76DFAE65" w14:textId="16E0719E" w:rsidR="005D456D" w:rsidRPr="002E17FE" w:rsidRDefault="005D456D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Code (main.py) :</w:t>
      </w:r>
    </w:p>
    <w:p w14:paraId="3B737FC8" w14:textId="1642C24B" w:rsidR="00C037E5" w:rsidRPr="002E17FE" w:rsidRDefault="00C037E5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D830E1" wp14:editId="0AF8C7E2">
            <wp:extent cx="6400800" cy="2974975"/>
            <wp:effectExtent l="0" t="0" r="0" b="0"/>
            <wp:docPr id="173133147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31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6328" w14:textId="25544124" w:rsidR="00C037E5" w:rsidRPr="002E17FE" w:rsidRDefault="00C037E5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32A1F7E" wp14:editId="04122872">
            <wp:extent cx="6400800" cy="2971800"/>
            <wp:effectExtent l="0" t="0" r="0" b="0"/>
            <wp:docPr id="42968243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82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7523" w14:textId="1AA8A072" w:rsidR="004C13E7" w:rsidRPr="002E17FE" w:rsidRDefault="004C13E7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L'extrait montre l'initialisation de la variable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active = True</w:t>
      </w:r>
      <w:r w:rsidRPr="002E17FE">
        <w:rPr>
          <w:rFonts w:ascii="Times New Roman" w:hAnsi="Times New Roman" w:cs="Times New Roman"/>
          <w:sz w:val="24"/>
          <w:szCs w:val="24"/>
        </w:rPr>
        <w:t xml:space="preserve"> et le début de la boucle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while</w:t>
      </w:r>
      <w:r w:rsidRPr="002E17FE">
        <w:rPr>
          <w:rFonts w:ascii="Times New Roman" w:hAnsi="Times New Roman" w:cs="Times New Roman"/>
          <w:sz w:val="24"/>
          <w:szCs w:val="24"/>
        </w:rPr>
        <w:t xml:space="preserve"> affichant les options du menu et la saisie de l'option 1. Ce code illustre la suite du bloc d'affichage de l'option 1, ainsi que les blocs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elif</w:t>
      </w:r>
      <w:r w:rsidRPr="002E17FE">
        <w:rPr>
          <w:rFonts w:ascii="Times New Roman" w:hAnsi="Times New Roman" w:cs="Times New Roman"/>
          <w:sz w:val="24"/>
          <w:szCs w:val="24"/>
        </w:rPr>
        <w:t xml:space="preserve"> pour les options 2, 3, 4 et la gestion des choix invalides avec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else</w:t>
      </w:r>
      <w:r w:rsidRPr="002E17FE">
        <w:rPr>
          <w:rFonts w:ascii="Times New Roman" w:hAnsi="Times New Roman" w:cs="Times New Roman"/>
          <w:sz w:val="24"/>
          <w:szCs w:val="24"/>
        </w:rPr>
        <w:t>.</w:t>
      </w:r>
    </w:p>
    <w:p w14:paraId="23A54487" w14:textId="77777777" w:rsidR="00C037E5" w:rsidRPr="002E17FE" w:rsidRDefault="00C037E5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B000C" w14:textId="0F8FB35B" w:rsidR="00C037E5" w:rsidRPr="002E17FE" w:rsidRDefault="00C037E5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 </w:t>
      </w:r>
      <w:r w:rsidR="005D456D" w:rsidRPr="002E17FE">
        <w:rPr>
          <w:rFonts w:ascii="Times New Roman" w:hAnsi="Times New Roman" w:cs="Times New Roman"/>
          <w:b/>
          <w:bCs/>
          <w:sz w:val="24"/>
          <w:szCs w:val="24"/>
        </w:rPr>
        <w:t>Résultat à l'exécution :</w:t>
      </w:r>
    </w:p>
    <w:p w14:paraId="2EB1B36E" w14:textId="77777777" w:rsidR="004C13E7" w:rsidRPr="002E17FE" w:rsidRDefault="00C037E5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E4BEE3" wp14:editId="057F16AD">
            <wp:extent cx="6400800" cy="4510405"/>
            <wp:effectExtent l="0" t="0" r="0" b="4445"/>
            <wp:docPr id="69281412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14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3DB9" w14:textId="77777777" w:rsidR="004C13E7" w:rsidRPr="002E17FE" w:rsidRDefault="004C13E7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Le terminal montre l'enchaînement des interactions : l'ajout d'un dataset (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Titanic</w:t>
      </w:r>
      <w:r w:rsidRPr="002E17FE">
        <w:rPr>
          <w:rFonts w:ascii="Times New Roman" w:hAnsi="Times New Roman" w:cs="Times New Roman"/>
          <w:sz w:val="24"/>
          <w:szCs w:val="24"/>
        </w:rPr>
        <w:t>), le test de l'option 2 (affichage provisoire) et la fermeture propre du programme avec l'option 4.</w:t>
      </w:r>
    </w:p>
    <w:p w14:paraId="6083FCFA" w14:textId="77777777" w:rsidR="004C13E7" w:rsidRPr="002E17FE" w:rsidRDefault="004C13E7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Résumé des fonctions et concepts utilisés (Partie 2)</w:t>
      </w:r>
    </w:p>
    <w:p w14:paraId="5EBF007D" w14:textId="58C7B739" w:rsidR="004C13E7" w:rsidRPr="002E17FE" w:rsidRDefault="004C13E7" w:rsidP="002E17FE">
      <w:pPr>
        <w:pStyle w:val="NormalWeb"/>
        <w:numPr>
          <w:ilvl w:val="0"/>
          <w:numId w:val="6"/>
        </w:numPr>
        <w:spacing w:before="0" w:beforeAutospacing="0" w:line="360" w:lineRule="auto"/>
      </w:pP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while active:</w:t>
      </w:r>
      <w:r w:rsidRPr="002E17FE">
        <w:rPr>
          <w:b/>
          <w:bCs/>
        </w:rPr>
        <w:t xml:space="preserve"> :</w:t>
      </w:r>
      <w:r w:rsidRPr="002E17FE">
        <w:t xml:space="preserve"> Une boucle conditionnelle qui répète l'affichage du menu et l'exécution des choix tant que la variable </w:t>
      </w:r>
      <w:r w:rsidRPr="002E17FE">
        <w:rPr>
          <w:rStyle w:val="CodeHTML"/>
          <w:rFonts w:ascii="Times New Roman" w:hAnsi="Times New Roman" w:cs="Times New Roman"/>
          <w:sz w:val="24"/>
          <w:szCs w:val="24"/>
        </w:rPr>
        <w:t>active</w:t>
      </w:r>
      <w:r w:rsidRPr="002E17FE">
        <w:t xml:space="preserve"> reste égale à </w:t>
      </w:r>
      <w:r w:rsidRPr="002E17FE">
        <w:rPr>
          <w:rStyle w:val="CodeHTML"/>
          <w:rFonts w:ascii="Times New Roman" w:hAnsi="Times New Roman" w:cs="Times New Roman"/>
          <w:sz w:val="24"/>
          <w:szCs w:val="24"/>
        </w:rPr>
        <w:t>True</w:t>
      </w:r>
      <w:r w:rsidRPr="002E17FE">
        <w:t xml:space="preserve">. </w:t>
      </w:r>
    </w:p>
    <w:p w14:paraId="6082AB34" w14:textId="00CCE518" w:rsidR="004C13E7" w:rsidRPr="002E17FE" w:rsidRDefault="004C13E7" w:rsidP="002E17FE">
      <w:pPr>
        <w:pStyle w:val="NormalWeb"/>
        <w:numPr>
          <w:ilvl w:val="0"/>
          <w:numId w:val="6"/>
        </w:numPr>
        <w:spacing w:before="0" w:beforeAutospacing="0" w:line="360" w:lineRule="auto"/>
      </w:pP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if / elif / else</w:t>
      </w:r>
      <w:r w:rsidRPr="002E17FE">
        <w:rPr>
          <w:b/>
          <w:bCs/>
        </w:rPr>
        <w:t xml:space="preserve"> :</w:t>
      </w:r>
      <w:r w:rsidRPr="002E17FE">
        <w:t xml:space="preserve"> La structure conditionnelle permettant de tester le choix saisi par l'utilisateur et de diriger l'exécution vers le bloc de code correspondant. </w:t>
      </w:r>
    </w:p>
    <w:p w14:paraId="0FEEC408" w14:textId="4F7D85F6" w:rsidR="004C13E7" w:rsidRPr="002E17FE" w:rsidRDefault="004C13E7" w:rsidP="002E17FE">
      <w:pPr>
        <w:pStyle w:val="NormalWeb"/>
        <w:numPr>
          <w:ilvl w:val="0"/>
          <w:numId w:val="6"/>
        </w:numPr>
        <w:spacing w:before="0" w:beforeAutospacing="0" w:line="360" w:lineRule="auto"/>
      </w:pP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active = False</w:t>
      </w:r>
      <w:r w:rsidRPr="002E17FE">
        <w:rPr>
          <w:b/>
          <w:bCs/>
        </w:rPr>
        <w:t xml:space="preserve"> :</w:t>
      </w:r>
      <w:r w:rsidRPr="002E17FE">
        <w:t xml:space="preserve"> La modification de la variable d'état qui permet de rompre la condition de la boucle </w:t>
      </w:r>
      <w:r w:rsidRPr="002E17FE">
        <w:rPr>
          <w:rStyle w:val="CodeHTML"/>
          <w:rFonts w:ascii="Times New Roman" w:hAnsi="Times New Roman" w:cs="Times New Roman"/>
          <w:sz w:val="24"/>
          <w:szCs w:val="24"/>
        </w:rPr>
        <w:t>while</w:t>
      </w:r>
      <w:r w:rsidRPr="002E17FE">
        <w:t xml:space="preserve"> et de quitter proprement le programme. </w:t>
      </w:r>
    </w:p>
    <w:p w14:paraId="55E32E16" w14:textId="707A6315" w:rsidR="004C13E7" w:rsidRPr="002E17FE" w:rsidRDefault="004C13E7" w:rsidP="002E17FE">
      <w:pPr>
        <w:pStyle w:val="NormalWeb"/>
        <w:numPr>
          <w:ilvl w:val="0"/>
          <w:numId w:val="6"/>
        </w:numPr>
        <w:spacing w:before="0" w:beforeAutospacing="0" w:line="360" w:lineRule="auto"/>
      </w:pPr>
      <w:r w:rsidRPr="002E17FE">
        <w:rPr>
          <w:b/>
          <w:bCs/>
        </w:rPr>
        <w:t>Comparaison d'égalité (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==</w:t>
      </w:r>
      <w:r w:rsidRPr="002E17FE">
        <w:rPr>
          <w:b/>
          <w:bCs/>
        </w:rPr>
        <w:t>) :</w:t>
      </w:r>
      <w:r w:rsidRPr="002E17FE">
        <w:t xml:space="preserve"> Opérateur logique utilisé pour vérifier si la chaîne saisie par l'utilisateur correspond aux options proposées (ex: </w:t>
      </w:r>
      <w:r w:rsidRPr="002E17FE">
        <w:rPr>
          <w:rStyle w:val="CodeHTML"/>
          <w:rFonts w:ascii="Times New Roman" w:hAnsi="Times New Roman" w:cs="Times New Roman"/>
          <w:sz w:val="24"/>
          <w:szCs w:val="24"/>
        </w:rPr>
        <w:t>choix == "1"</w:t>
      </w:r>
      <w:r w:rsidRPr="002E17FE">
        <w:t xml:space="preserve">). </w:t>
      </w:r>
    </w:p>
    <w:p w14:paraId="223803F5" w14:textId="59FC9410" w:rsidR="00BB76D1" w:rsidRPr="002E17FE" w:rsidRDefault="00BB76D1" w:rsidP="002E17FE">
      <w:pPr>
        <w:pStyle w:val="NormalWeb"/>
        <w:spacing w:before="0" w:beforeAutospacing="0" w:line="360" w:lineRule="auto"/>
      </w:pPr>
    </w:p>
    <w:p w14:paraId="698FCE1F" w14:textId="617112EC" w:rsidR="00BB76D1" w:rsidRPr="002E17FE" w:rsidRDefault="00BB76D1" w:rsidP="002E17FE">
      <w:pPr>
        <w:pStyle w:val="Titre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E17FE">
        <w:rPr>
          <w:rFonts w:ascii="Times New Roman" w:hAnsi="Times New Roman" w:cs="Times New Roman"/>
          <w:color w:val="auto"/>
          <w:sz w:val="24"/>
          <w:szCs w:val="24"/>
        </w:rPr>
        <w:t>Partie 3 — Dictionnaires</w:t>
      </w:r>
    </w:p>
    <w:p w14:paraId="50305746" w14:textId="4ADF43E5" w:rsidR="001E4852" w:rsidRPr="002E17FE" w:rsidRDefault="001E4852" w:rsidP="002E17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Cette section introduit l'utilisation des dictionnaires Python pour regrouper les métadonnées d'un dataset sous forme de couples clé-valeur structurés. </w:t>
      </w:r>
    </w:p>
    <w:tbl>
      <w:tblPr>
        <w:tblW w:w="5000" w:type="pct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4" w:space="0" w:color="auto"/>
          <w:insideV w:val="single" w:sz="4" w:space="0" w:color="auto"/>
        </w:tblBorders>
        <w:shd w:val="clear" w:color="auto" w:fill="FFC000" w:themeFill="accent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0"/>
      </w:tblGrid>
      <w:tr w:rsidR="002E17FE" w:rsidRPr="002E17FE" w14:paraId="4A21CE1D" w14:textId="77777777" w:rsidTr="00BB76D1">
        <w:tc>
          <w:tcPr>
            <w:tcW w:w="0" w:type="auto"/>
            <w:tcBorders>
              <w:top w:val="single" w:sz="4" w:space="0" w:color="2E5395"/>
              <w:left w:val="single" w:sz="4" w:space="0" w:color="2E5395"/>
              <w:bottom w:val="single" w:sz="4" w:space="0" w:color="2E5395"/>
              <w:right w:val="single" w:sz="4" w:space="0" w:color="2E5395"/>
            </w:tcBorders>
            <w:shd w:val="clear" w:color="auto" w:fill="FFC000" w:themeFill="accent4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4CE3618A" w14:textId="5C7716DD" w:rsidR="00BB76D1" w:rsidRPr="002E17FE" w:rsidRDefault="00BB76D1" w:rsidP="002E17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17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Question 6 — 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Cré</w:t>
            </w:r>
            <w:r w:rsidR="001E4852"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ation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un dictionnaire pour stocker les métadonnées de chaque dataset.</w:t>
            </w:r>
          </w:p>
        </w:tc>
      </w:tr>
    </w:tbl>
    <w:p w14:paraId="40B6E8BB" w14:textId="7C2029E7" w:rsidR="001E4852" w:rsidRPr="002E17FE" w:rsidRDefault="00BB76D1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 </w:t>
      </w:r>
      <w:r w:rsidR="001E4852" w:rsidRPr="002E17FE">
        <w:rPr>
          <w:rFonts w:ascii="Times New Roman" w:hAnsi="Times New Roman" w:cs="Times New Roman"/>
          <w:sz w:val="24"/>
          <w:szCs w:val="24"/>
        </w:rPr>
        <w:t xml:space="preserve">Refactorisation de l'option 1 du menu pour enregistrer les données de l'utilisateur dans une structure </w:t>
      </w:r>
      <w:r w:rsidR="001E4852"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dict</w:t>
      </w:r>
      <w:r w:rsidR="001E4852" w:rsidRPr="002E17FE">
        <w:rPr>
          <w:rFonts w:ascii="Times New Roman" w:hAnsi="Times New Roman" w:cs="Times New Roman"/>
          <w:sz w:val="24"/>
          <w:szCs w:val="24"/>
        </w:rPr>
        <w:t xml:space="preserve"> et lire ces clés lors de l'affichage du résumé.</w:t>
      </w:r>
    </w:p>
    <w:p w14:paraId="5F2CADF5" w14:textId="77777777" w:rsidR="00BB76D1" w:rsidRPr="002E17FE" w:rsidRDefault="00BB76D1" w:rsidP="002E17FE">
      <w:p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Code (main.py, option 1 du menu) :</w:t>
      </w:r>
      <w:r w:rsidRPr="002E17FE">
        <w:rPr>
          <w:rFonts w:ascii="Times New Roman" w:eastAsia="Consolas" w:hAnsi="Times New Roman" w:cs="Times New Roman"/>
          <w:sz w:val="24"/>
          <w:szCs w:val="24"/>
        </w:rPr>
        <w:t xml:space="preserve"> </w:t>
      </w:r>
    </w:p>
    <w:p w14:paraId="4D6C68B7" w14:textId="414250A3" w:rsidR="001E4852" w:rsidRPr="002E17FE" w:rsidRDefault="00BB76D1" w:rsidP="002E17FE">
      <w:p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eastAsia="Consolas" w:hAnsi="Times New Roman" w:cs="Times New Roman"/>
          <w:sz w:val="24"/>
          <w:szCs w:val="24"/>
        </w:rPr>
        <w:drawing>
          <wp:inline distT="0" distB="0" distL="0" distR="0" wp14:anchorId="4DE672C1" wp14:editId="2FBA33DD">
            <wp:extent cx="6400800" cy="4648835"/>
            <wp:effectExtent l="0" t="0" r="0" b="0"/>
            <wp:docPr id="82050245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2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11FD" w14:textId="77777777" w:rsidR="001E4852" w:rsidRPr="002E17FE" w:rsidRDefault="001E4852" w:rsidP="002E17FE">
      <w:pPr>
        <w:pStyle w:val="NormalWeb"/>
        <w:spacing w:line="360" w:lineRule="auto"/>
      </w:pPr>
      <w:r w:rsidRPr="002E17FE">
        <w:t xml:space="preserve">L'extrait montre la déclaration du dictionnaire </w:t>
      </w:r>
      <w:r w:rsidRPr="002E17FE">
        <w:rPr>
          <w:rStyle w:val="CodeHTML"/>
          <w:rFonts w:ascii="Times New Roman" w:hAnsi="Times New Roman" w:cs="Times New Roman"/>
          <w:sz w:val="24"/>
          <w:szCs w:val="24"/>
        </w:rPr>
        <w:t>dataset</w:t>
      </w:r>
      <w:r w:rsidRPr="002E17FE">
        <w:t xml:space="preserve"> associant chaque clé à sa variable, suivie de l'accès aux données via la syntaxe </w:t>
      </w:r>
      <w:r w:rsidRPr="002E17FE">
        <w:rPr>
          <w:rStyle w:val="CodeHTML"/>
          <w:rFonts w:ascii="Times New Roman" w:hAnsi="Times New Roman" w:cs="Times New Roman"/>
          <w:sz w:val="24"/>
          <w:szCs w:val="24"/>
        </w:rPr>
        <w:t>dataset['clé']</w:t>
      </w:r>
      <w:r w:rsidRPr="002E17FE">
        <w:t xml:space="preserve"> dans les f-strings.</w:t>
      </w:r>
    </w:p>
    <w:p w14:paraId="7B0EAD11" w14:textId="77777777" w:rsidR="001E4852" w:rsidRPr="002E17FE" w:rsidRDefault="001E4852" w:rsidP="002E17FE">
      <w:p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</w:p>
    <w:p w14:paraId="1F38AD2D" w14:textId="77777777" w:rsidR="00540B36" w:rsidRPr="002E17FE" w:rsidRDefault="00BB76D1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Résultat à l'exécution : identique à la Partie 1, mais les données proviennent maintenant d'un dictionnaire.</w:t>
      </w:r>
    </w:p>
    <w:p w14:paraId="49C8FD48" w14:textId="281C4A8B" w:rsidR="00BB76D1" w:rsidRPr="002E17FE" w:rsidRDefault="00540B36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3A9C1D" wp14:editId="0E10414F">
            <wp:extent cx="6400800" cy="4358640"/>
            <wp:effectExtent l="0" t="0" r="0" b="3810"/>
            <wp:docPr id="41759111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91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7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E6D566" w14:textId="5172CD07" w:rsidR="001E4852" w:rsidRPr="002E17FE" w:rsidRDefault="001E4852" w:rsidP="002E17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FE">
        <w:rPr>
          <w:rFonts w:ascii="Times New Roman" w:eastAsia="Times New Roman" w:hAnsi="Times New Roman" w:cs="Times New Roman"/>
          <w:sz w:val="24"/>
          <w:szCs w:val="24"/>
        </w:rPr>
        <w:t xml:space="preserve">Ce terminal affiche la saisie d'un nouveau dataset (NTCom), confirmant que la restitution des métadonnées fonctionne à l'identique tout en s'appuyant sur le dictionnaire. </w:t>
      </w:r>
    </w:p>
    <w:p w14:paraId="3C3060BB" w14:textId="26FBC1F3" w:rsidR="001E4852" w:rsidRPr="002E17FE" w:rsidRDefault="001E4852" w:rsidP="002E17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5FD130" w14:textId="77777777" w:rsidR="001E4852" w:rsidRPr="002E17FE" w:rsidRDefault="001E4852" w:rsidP="002E17F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Résumé des fonctions et concepts utilisés (Partie 3)</w:t>
      </w:r>
    </w:p>
    <w:p w14:paraId="1CE8F462" w14:textId="77777777" w:rsidR="001E4852" w:rsidRPr="002E17FE" w:rsidRDefault="001E4852" w:rsidP="002E17FE">
      <w:pPr>
        <w:pStyle w:val="NormalWeb"/>
        <w:numPr>
          <w:ilvl w:val="0"/>
          <w:numId w:val="7"/>
        </w:numPr>
        <w:spacing w:before="0" w:beforeAutospacing="0" w:line="360" w:lineRule="auto"/>
      </w:pPr>
      <w:r w:rsidRPr="002E17FE">
        <w:rPr>
          <w:b/>
          <w:bCs/>
        </w:rPr>
        <w:t>Déclaration de dictionnaire (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{...}</w:t>
      </w:r>
      <w:r w:rsidRPr="002E17FE">
        <w:rPr>
          <w:b/>
          <w:bCs/>
        </w:rPr>
        <w:t>) :</w:t>
      </w:r>
      <w:r w:rsidRPr="002E17FE">
        <w:t xml:space="preserve"> Permet de regrouper plusieurs informations associées à une même entité sous forme de paires </w:t>
      </w:r>
      <w:r w:rsidRPr="002E17FE">
        <w:rPr>
          <w:b/>
          <w:bCs/>
        </w:rPr>
        <w:t>clé: valeur</w:t>
      </w:r>
      <w:r w:rsidRPr="002E17FE">
        <w:t xml:space="preserve"> (ex: </w:t>
      </w:r>
      <w:r w:rsidRPr="002E17FE">
        <w:rPr>
          <w:rStyle w:val="CodeHTML"/>
          <w:rFonts w:ascii="Times New Roman" w:hAnsi="Times New Roman" w:cs="Times New Roman"/>
          <w:sz w:val="24"/>
          <w:szCs w:val="24"/>
        </w:rPr>
        <w:t>"nom": nom</w:t>
      </w:r>
      <w:r w:rsidRPr="002E17FE">
        <w:t xml:space="preserve">). </w:t>
      </w:r>
    </w:p>
    <w:p w14:paraId="2FF41431" w14:textId="77777777" w:rsidR="001E4852" w:rsidRPr="002E17FE" w:rsidRDefault="001E4852" w:rsidP="002E17FE">
      <w:pPr>
        <w:pStyle w:val="NormalWeb"/>
        <w:numPr>
          <w:ilvl w:val="0"/>
          <w:numId w:val="7"/>
        </w:numPr>
        <w:spacing w:before="0" w:beforeAutospacing="0" w:line="360" w:lineRule="auto"/>
      </w:pPr>
      <w:r w:rsidRPr="002E17FE">
        <w:rPr>
          <w:b/>
          <w:bCs/>
        </w:rPr>
        <w:t>Accès par clé (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dataset['clé']</w:t>
      </w:r>
      <w:r w:rsidRPr="002E17FE">
        <w:rPr>
          <w:b/>
          <w:bCs/>
        </w:rPr>
        <w:t>) :</w:t>
      </w:r>
      <w:r w:rsidRPr="002E17FE">
        <w:t xml:space="preserve"> Permet de récupérer la valeur associée à une clé spécifique du dictionnaire pour l'utiliser ou l'afficher. </w:t>
      </w:r>
    </w:p>
    <w:p w14:paraId="41B7654E" w14:textId="3C5DB3E2" w:rsidR="001E4852" w:rsidRPr="002E17FE" w:rsidRDefault="001E4852" w:rsidP="002E17FE">
      <w:pPr>
        <w:pStyle w:val="NormalWeb"/>
        <w:numPr>
          <w:ilvl w:val="0"/>
          <w:numId w:val="7"/>
        </w:numPr>
        <w:spacing w:before="0" w:beforeAutospacing="0" w:line="360" w:lineRule="auto"/>
      </w:pPr>
      <w:r w:rsidRPr="002E17FE">
        <w:rPr>
          <w:b/>
          <w:bCs/>
        </w:rPr>
        <w:t>Encapsulation de données :</w:t>
      </w:r>
      <w:r w:rsidRPr="002E17FE">
        <w:t xml:space="preserve"> Concept consistant à regrouper toutes les variables éparpillées d'un dataset au sein d'un seul objet structuré (</w:t>
      </w:r>
      <w:r w:rsidRPr="002E17FE">
        <w:rPr>
          <w:rStyle w:val="CodeHTML"/>
          <w:rFonts w:ascii="Times New Roman" w:hAnsi="Times New Roman" w:cs="Times New Roman"/>
          <w:sz w:val="24"/>
          <w:szCs w:val="24"/>
        </w:rPr>
        <w:t>dataset</w:t>
      </w:r>
      <w:r w:rsidRPr="002E17FE">
        <w:t xml:space="preserve">). </w:t>
      </w:r>
    </w:p>
    <w:p w14:paraId="71CAB965" w14:textId="09373ECC" w:rsidR="007C3202" w:rsidRPr="002E17FE" w:rsidRDefault="007C3202" w:rsidP="002E17FE">
      <w:pPr>
        <w:pStyle w:val="NormalWeb"/>
        <w:spacing w:before="0" w:beforeAutospacing="0" w:line="360" w:lineRule="auto"/>
      </w:pPr>
    </w:p>
    <w:p w14:paraId="4E8E2BDB" w14:textId="77A84484" w:rsidR="007C3202" w:rsidRPr="002E17FE" w:rsidRDefault="007C3202" w:rsidP="002E17FE">
      <w:pPr>
        <w:pStyle w:val="Titre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E17FE">
        <w:rPr>
          <w:rFonts w:ascii="Times New Roman" w:hAnsi="Times New Roman" w:cs="Times New Roman"/>
          <w:color w:val="auto"/>
          <w:sz w:val="24"/>
          <w:szCs w:val="24"/>
        </w:rPr>
        <w:t>Partie 4 — Tuples</w:t>
      </w:r>
    </w:p>
    <w:p w14:paraId="0D598453" w14:textId="60902016" w:rsidR="007C3202" w:rsidRPr="002E17FE" w:rsidRDefault="00920A78" w:rsidP="002E17FE">
      <w:pPr>
        <w:pStyle w:val="lev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Cette section traite de l'utilisation d'une structure de données immuable (tuple) pour définir une liste restreinte de domaines autorisés et valider la saisie de l'utilisateur.</w:t>
      </w:r>
    </w:p>
    <w:tbl>
      <w:tblPr>
        <w:tblW w:w="5000" w:type="pct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0"/>
      </w:tblGrid>
      <w:tr w:rsidR="002E17FE" w:rsidRPr="002E17FE" w14:paraId="79AAC5C7" w14:textId="77777777" w:rsidTr="007C3202">
        <w:tc>
          <w:tcPr>
            <w:tcW w:w="0" w:type="auto"/>
            <w:tcBorders>
              <w:top w:val="single" w:sz="4" w:space="0" w:color="2E5395"/>
              <w:left w:val="single" w:sz="4" w:space="0" w:color="2E5395"/>
              <w:bottom w:val="single" w:sz="4" w:space="0" w:color="2E5395"/>
              <w:right w:val="single" w:sz="4" w:space="0" w:color="2E5395"/>
            </w:tcBorders>
            <w:shd w:val="clear" w:color="auto" w:fill="FFC000" w:themeFill="accent4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3F354527" w14:textId="6C5041E8" w:rsidR="007C3202" w:rsidRPr="002E17FE" w:rsidRDefault="007C3202" w:rsidP="002E17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17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Question 7 — 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Création d’un tuple contenant les domaines autorisés : ("Santé","Finance","Agriculture","Transport","Education").</w:t>
            </w:r>
          </w:p>
        </w:tc>
      </w:tr>
    </w:tbl>
    <w:p w14:paraId="564608D4" w14:textId="2D2D5D5C" w:rsidR="00920A78" w:rsidRPr="002E17FE" w:rsidRDefault="00920A78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Déclaration en en-tête de fichier du tuple de référence contenant les domaines de prédéfinition</w:t>
      </w:r>
    </w:p>
    <w:p w14:paraId="2772509D" w14:textId="1B097E7C" w:rsidR="007C3202" w:rsidRPr="002E17FE" w:rsidRDefault="007C3202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Code (main.py, en tête de fichier) :</w:t>
      </w:r>
    </w:p>
    <w:p w14:paraId="580CCF82" w14:textId="44F11267" w:rsidR="007C3202" w:rsidRPr="002E17FE" w:rsidRDefault="007C3202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67F630" wp14:editId="54E13EB4">
            <wp:extent cx="6400800" cy="1046480"/>
            <wp:effectExtent l="0" t="0" r="0" b="1270"/>
            <wp:docPr id="138306333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3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D62D" w14:textId="2BB9E49F" w:rsidR="00920A78" w:rsidRPr="002E17FE" w:rsidRDefault="00920A78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L'extrait montre l'initialisation de la variable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domaine_auto</w:t>
      </w:r>
      <w:r w:rsidRPr="002E17FE">
        <w:rPr>
          <w:rFonts w:ascii="Times New Roman" w:hAnsi="Times New Roman" w:cs="Times New Roman"/>
          <w:sz w:val="24"/>
          <w:szCs w:val="24"/>
        </w:rPr>
        <w:t xml:space="preserve"> sous forme de tuple contenant les chaînes de caractères des domaines autorisés ("Santé", "Finance", etc.)</w:t>
      </w:r>
    </w:p>
    <w:p w14:paraId="7E973072" w14:textId="77777777" w:rsidR="007C3202" w:rsidRPr="002E17FE" w:rsidRDefault="007C3202" w:rsidP="002E17FE">
      <w:pPr>
        <w:pStyle w:val="lev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0"/>
      </w:tblGrid>
      <w:tr w:rsidR="002E17FE" w:rsidRPr="002E17FE" w14:paraId="3CAB8EDF" w14:textId="77777777">
        <w:tc>
          <w:tcPr>
            <w:tcW w:w="0" w:type="auto"/>
            <w:tcBorders>
              <w:top w:val="single" w:sz="4" w:space="0" w:color="2E5395"/>
              <w:left w:val="single" w:sz="4" w:space="0" w:color="2E5395"/>
              <w:bottom w:val="single" w:sz="4" w:space="0" w:color="2E5395"/>
              <w:right w:val="single" w:sz="4" w:space="0" w:color="2E5395"/>
            </w:tcBorders>
            <w:shd w:val="clear" w:color="auto" w:fill="FFC000" w:themeFill="accent4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092A73DD" w14:textId="16ED42A9" w:rsidR="007C3202" w:rsidRPr="002E17FE" w:rsidRDefault="007C3202" w:rsidP="002E17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17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Question 8 — 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Vérification que le domaine saisi, à la question 3, appartient au tuple.</w:t>
            </w:r>
          </w:p>
        </w:tc>
      </w:tr>
    </w:tbl>
    <w:p w14:paraId="57AA559A" w14:textId="77777777" w:rsidR="00920A78" w:rsidRPr="002E17FE" w:rsidRDefault="00920A78" w:rsidP="002E17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FE">
        <w:rPr>
          <w:rFonts w:ascii="Times New Roman" w:eastAsia="Times New Roman" w:hAnsi="Times New Roman" w:cs="Times New Roman"/>
          <w:sz w:val="24"/>
          <w:szCs w:val="24"/>
        </w:rPr>
        <w:t xml:space="preserve">Ajout d'une boucle de contrôle lors de la saisie du domaine pour obliger l'utilisateur à entrer une valeur faisant partie du tuple. </w:t>
      </w:r>
    </w:p>
    <w:p w14:paraId="1FE55A12" w14:textId="3CBD23EE" w:rsidR="000F0E4C" w:rsidRPr="002E17FE" w:rsidRDefault="007C3202" w:rsidP="002E17FE">
      <w:p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Code (main.py, option 1 du menu) :</w:t>
      </w:r>
      <w:r w:rsidR="000F0E4C" w:rsidRPr="002E17FE">
        <w:rPr>
          <w:rFonts w:ascii="Times New Roman" w:eastAsia="Consolas" w:hAnsi="Times New Roman" w:cs="Times New Roman"/>
          <w:sz w:val="24"/>
          <w:szCs w:val="24"/>
        </w:rPr>
        <w:t xml:space="preserve"> </w:t>
      </w:r>
    </w:p>
    <w:p w14:paraId="3F182E90" w14:textId="048F2D61" w:rsidR="000F0E4C" w:rsidRPr="002E17FE" w:rsidRDefault="000F0E4C" w:rsidP="002E17FE">
      <w:p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eastAsia="Consolas" w:hAnsi="Times New Roman" w:cs="Times New Roman"/>
          <w:sz w:val="24"/>
          <w:szCs w:val="24"/>
        </w:rPr>
        <w:drawing>
          <wp:inline distT="0" distB="0" distL="0" distR="0" wp14:anchorId="51656E5E" wp14:editId="373982D1">
            <wp:extent cx="6400800" cy="1505585"/>
            <wp:effectExtent l="0" t="0" r="0" b="0"/>
            <wp:docPr id="14845962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9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98F1" w14:textId="57CBB95A" w:rsidR="00920A78" w:rsidRPr="002E17FE" w:rsidRDefault="00920A78" w:rsidP="002E17FE">
      <w:p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Ce code illustre une boucle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while domaine not in domaine_auto:</w:t>
      </w:r>
      <w:r w:rsidRPr="002E17FE">
        <w:rPr>
          <w:rFonts w:ascii="Times New Roman" w:hAnsi="Times New Roman" w:cs="Times New Roman"/>
          <w:sz w:val="24"/>
          <w:szCs w:val="24"/>
        </w:rPr>
        <w:t xml:space="preserve"> reprenant la saisie avec un message d'erreur tant que la valeur entrée reste hors du tuple.</w:t>
      </w:r>
    </w:p>
    <w:p w14:paraId="53D92E7E" w14:textId="77777777" w:rsidR="000F0E4C" w:rsidRPr="002E17FE" w:rsidRDefault="000F0E4C" w:rsidP="002E17FE">
      <w:p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</w:p>
    <w:p w14:paraId="0F09F0BD" w14:textId="77777777" w:rsidR="000F0E4C" w:rsidRPr="002E17FE" w:rsidRDefault="007C3202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Résultat à l'exécution (domaine invalide puis valide) :</w:t>
      </w:r>
    </w:p>
    <w:p w14:paraId="2770C930" w14:textId="6B0A46F9" w:rsidR="007C3202" w:rsidRPr="002E17FE" w:rsidRDefault="000F0E4C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51A377" wp14:editId="265592BA">
            <wp:extent cx="6400800" cy="3526155"/>
            <wp:effectExtent l="0" t="0" r="0" b="0"/>
            <wp:docPr id="59061413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14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7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4C3CDA" w14:textId="3D92938E" w:rsidR="001E4852" w:rsidRPr="002E17FE" w:rsidRDefault="001E4852" w:rsidP="002E17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26DB30" w14:textId="77777777" w:rsidR="00920A78" w:rsidRPr="002E17FE" w:rsidRDefault="00920A78" w:rsidP="002E17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FE">
        <w:rPr>
          <w:rFonts w:ascii="Times New Roman" w:eastAsia="Times New Roman" w:hAnsi="Times New Roman" w:cs="Times New Roman"/>
          <w:sz w:val="24"/>
          <w:szCs w:val="24"/>
        </w:rPr>
        <w:t xml:space="preserve">Le terminal affiche le rejet d'une saisie non autorisée (Sport), suivi de la validation de la saisie conforme (Finance) et de l'enregistrement du dataset (Fifaworld). </w:t>
      </w:r>
    </w:p>
    <w:p w14:paraId="3B3378FE" w14:textId="63445658" w:rsidR="00920A78" w:rsidRPr="002E17FE" w:rsidRDefault="00920A78" w:rsidP="002E17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7CBF7A" w14:textId="77777777" w:rsidR="00920A78" w:rsidRPr="002E17FE" w:rsidRDefault="00920A78" w:rsidP="002E17FE">
      <w:pPr>
        <w:pStyle w:val="lev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Résumé des fonctions et concepts utilisés (Partie 4)</w:t>
      </w:r>
    </w:p>
    <w:p w14:paraId="2ECA8430" w14:textId="77777777" w:rsidR="00920A78" w:rsidRPr="002E17FE" w:rsidRDefault="00920A78" w:rsidP="002E17FE">
      <w:pPr>
        <w:pStyle w:val="NormalWeb"/>
        <w:numPr>
          <w:ilvl w:val="0"/>
          <w:numId w:val="8"/>
        </w:numPr>
        <w:spacing w:before="0" w:beforeAutospacing="0" w:line="360" w:lineRule="auto"/>
      </w:pPr>
      <w:r w:rsidRPr="002E17FE">
        <w:rPr>
          <w:b/>
          <w:bCs/>
        </w:rPr>
        <w:t>Tuple (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(...)</w:t>
      </w:r>
      <w:r w:rsidRPr="002E17FE">
        <w:rPr>
          <w:b/>
          <w:bCs/>
        </w:rPr>
        <w:t>) :</w:t>
      </w:r>
      <w:r w:rsidRPr="002E17FE">
        <w:t xml:space="preserve"> Structure de données ordonnée et immuable (non modifiable après création), idéale pour définir des constantes ou des listes de référence fixes. </w:t>
      </w:r>
    </w:p>
    <w:p w14:paraId="2A3DE940" w14:textId="77777777" w:rsidR="00920A78" w:rsidRPr="002E17FE" w:rsidRDefault="00920A78" w:rsidP="002E17FE">
      <w:pPr>
        <w:pStyle w:val="NormalWeb"/>
        <w:numPr>
          <w:ilvl w:val="0"/>
          <w:numId w:val="8"/>
        </w:numPr>
        <w:spacing w:before="0" w:beforeAutospacing="0" w:line="360" w:lineRule="auto"/>
      </w:pPr>
      <w:r w:rsidRPr="002E17FE">
        <w:rPr>
          <w:b/>
          <w:bCs/>
        </w:rPr>
        <w:t>Opérateur d'appartenance (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in</w:t>
      </w:r>
      <w:r w:rsidRPr="002E17FE">
        <w:rPr>
          <w:b/>
          <w:bCs/>
        </w:rPr>
        <w:t xml:space="preserve"> / 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not in</w:t>
      </w:r>
      <w:r w:rsidRPr="002E17FE">
        <w:rPr>
          <w:b/>
          <w:bCs/>
        </w:rPr>
        <w:t>) :</w:t>
      </w:r>
      <w:r w:rsidRPr="002E17FE">
        <w:t xml:space="preserve"> Permet de vérifier rapidement si une valeur existe (ou n'existe pas) au sein d'une collection comme un tuple. </w:t>
      </w:r>
    </w:p>
    <w:p w14:paraId="2429FE7D" w14:textId="2615B593" w:rsidR="00920A78" w:rsidRPr="002E17FE" w:rsidRDefault="00920A78" w:rsidP="002E17FE">
      <w:pPr>
        <w:pStyle w:val="NormalWeb"/>
        <w:numPr>
          <w:ilvl w:val="0"/>
          <w:numId w:val="8"/>
        </w:numPr>
        <w:spacing w:before="0" w:beforeAutospacing="0" w:line="360" w:lineRule="auto"/>
      </w:pPr>
      <w:r w:rsidRPr="002E17FE">
        <w:rPr>
          <w:b/>
          <w:bCs/>
        </w:rPr>
        <w:t>Boucle de validation (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while ... not in ...</w:t>
      </w:r>
      <w:r w:rsidRPr="002E17FE">
        <w:rPr>
          <w:b/>
          <w:bCs/>
        </w:rPr>
        <w:t>) :</w:t>
      </w:r>
      <w:r w:rsidRPr="002E17FE">
        <w:t xml:space="preserve"> Stratégie de contrôle de flux maintenant l'invite de saisie active jusqu'à l'obtention d'une valeur valide. </w:t>
      </w:r>
    </w:p>
    <w:p w14:paraId="29E39B0D" w14:textId="1BC0029D" w:rsidR="00920A78" w:rsidRPr="002E17FE" w:rsidRDefault="00920A78" w:rsidP="002E17FE">
      <w:pPr>
        <w:pStyle w:val="NormalWeb"/>
        <w:spacing w:before="0" w:beforeAutospacing="0" w:line="360" w:lineRule="auto"/>
      </w:pPr>
    </w:p>
    <w:p w14:paraId="1F1A1D96" w14:textId="6FD9F33D" w:rsidR="00920A78" w:rsidRPr="002E17FE" w:rsidRDefault="00920A78" w:rsidP="002E17FE">
      <w:pPr>
        <w:pStyle w:val="Titre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E17FE">
        <w:rPr>
          <w:rFonts w:ascii="Times New Roman" w:hAnsi="Times New Roman" w:cs="Times New Roman"/>
          <w:color w:val="auto"/>
          <w:sz w:val="24"/>
          <w:szCs w:val="24"/>
        </w:rPr>
        <w:t>Partie 5 — Listes</w:t>
      </w:r>
    </w:p>
    <w:p w14:paraId="17555F9A" w14:textId="5F911EEC" w:rsidR="00B057E0" w:rsidRPr="002E17FE" w:rsidRDefault="00B057E0" w:rsidP="002E17FE">
      <w:pPr>
        <w:pStyle w:val="lev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Cette section aborde la gestion dynamique d'une collection de datasets à l'aide d'une liste Python. Elle permet de stocker l'ensemble des dictionnaires créés et d'effectuer des opérations CRUD (</w:t>
      </w:r>
      <w:r w:rsidRPr="002E17FE">
        <w:rPr>
          <w:rFonts w:ascii="Times New Roman" w:hAnsi="Times New Roman" w:cs="Times New Roman"/>
          <w:i/>
          <w:iCs/>
          <w:sz w:val="24"/>
          <w:szCs w:val="24"/>
        </w:rPr>
        <w:t>Create, Read, Update, Delete</w:t>
      </w:r>
      <w:r w:rsidRPr="002E17FE">
        <w:rPr>
          <w:rFonts w:ascii="Times New Roman" w:hAnsi="Times New Roman" w:cs="Times New Roman"/>
          <w:sz w:val="24"/>
          <w:szCs w:val="24"/>
        </w:rPr>
        <w:t>) ainsi que du tri directement au sein du catalogue.</w:t>
      </w:r>
    </w:p>
    <w:tbl>
      <w:tblPr>
        <w:tblW w:w="5000" w:type="pct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4" w:space="0" w:color="auto"/>
          <w:insideV w:val="single" w:sz="4" w:space="0" w:color="auto"/>
        </w:tblBorders>
        <w:shd w:val="clear" w:color="auto" w:fill="FFC000" w:themeFill="accent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0"/>
      </w:tblGrid>
      <w:tr w:rsidR="002E17FE" w:rsidRPr="002E17FE" w14:paraId="07547C78" w14:textId="77777777" w:rsidTr="00920A78">
        <w:tc>
          <w:tcPr>
            <w:tcW w:w="0" w:type="auto"/>
            <w:tcBorders>
              <w:top w:val="single" w:sz="4" w:space="0" w:color="2E5395"/>
              <w:left w:val="single" w:sz="4" w:space="0" w:color="2E5395"/>
              <w:bottom w:val="single" w:sz="4" w:space="0" w:color="2E5395"/>
              <w:right w:val="single" w:sz="4" w:space="0" w:color="2E5395"/>
            </w:tcBorders>
            <w:shd w:val="clear" w:color="auto" w:fill="FFC000" w:themeFill="accent4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47EDC2BC" w14:textId="5913C0AF" w:rsidR="00920A78" w:rsidRPr="002E17FE" w:rsidRDefault="00920A78" w:rsidP="002E17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17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Question 9 — 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Crée</w:t>
            </w:r>
            <w:r w:rsidR="00914B88"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ation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914B88"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d’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une liste contenant les datasets. Chaque ajout est enregistré dans la liste.</w:t>
            </w:r>
          </w:p>
        </w:tc>
      </w:tr>
    </w:tbl>
    <w:p w14:paraId="4F37B6B9" w14:textId="1BCF7A0B" w:rsidR="00920A78" w:rsidRPr="002E17FE" w:rsidRDefault="00B057E0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Création d'une liste vide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catalogue_data</w:t>
      </w:r>
      <w:r w:rsidRPr="002E17FE">
        <w:rPr>
          <w:rFonts w:ascii="Times New Roman" w:hAnsi="Times New Roman" w:cs="Times New Roman"/>
          <w:sz w:val="24"/>
          <w:szCs w:val="24"/>
        </w:rPr>
        <w:t xml:space="preserve"> en en-tête de programme pour centraliser tous les datasets ajoutés par l'utilisateur.</w:t>
      </w:r>
    </w:p>
    <w:p w14:paraId="725F516D" w14:textId="1537A9A6" w:rsidR="00914B88" w:rsidRPr="002E17FE" w:rsidRDefault="00914B88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3CAFB2" wp14:editId="4A88EADD">
            <wp:extent cx="6400800" cy="1078865"/>
            <wp:effectExtent l="0" t="0" r="0" b="6985"/>
            <wp:docPr id="2039122150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22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0320" w14:textId="1EAC8547" w:rsidR="00B057E0" w:rsidRPr="002E17FE" w:rsidRDefault="00B057E0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Chaque nouveau dataset saisi dans l'option 1 est ensuite inséré dans cette liste via l'instruction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catalogue_data.append(dataset)</w:t>
      </w:r>
    </w:p>
    <w:p w14:paraId="48E78CD5" w14:textId="77777777" w:rsidR="00116E97" w:rsidRPr="002E17FE" w:rsidRDefault="00116E97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4" w:space="0" w:color="auto"/>
          <w:insideV w:val="single" w:sz="4" w:space="0" w:color="auto"/>
        </w:tblBorders>
        <w:shd w:val="clear" w:color="auto" w:fill="FFC000" w:themeFill="accent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0"/>
      </w:tblGrid>
      <w:tr w:rsidR="002E17FE" w:rsidRPr="002E17FE" w14:paraId="6A62B7BA" w14:textId="77777777">
        <w:tc>
          <w:tcPr>
            <w:tcW w:w="0" w:type="auto"/>
            <w:tcBorders>
              <w:top w:val="single" w:sz="4" w:space="0" w:color="2E5395"/>
              <w:left w:val="single" w:sz="4" w:space="0" w:color="2E5395"/>
              <w:bottom w:val="single" w:sz="4" w:space="0" w:color="2E5395"/>
              <w:right w:val="single" w:sz="4" w:space="0" w:color="2E5395"/>
            </w:tcBorders>
            <w:shd w:val="clear" w:color="auto" w:fill="FFC000" w:themeFill="accent4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4DC3C4D3" w14:textId="4749290D" w:rsidR="00914B88" w:rsidRPr="002E17FE" w:rsidRDefault="00914B88" w:rsidP="002E17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17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Question 10 — 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Ajoute des fonctionnalités : ajouter, trier, rechercher, modifier, supprimer.</w:t>
            </w:r>
          </w:p>
        </w:tc>
      </w:tr>
    </w:tbl>
    <w:p w14:paraId="5A181537" w14:textId="62C7E846" w:rsidR="00920A78" w:rsidRPr="002E17FE" w:rsidRDefault="00B057E0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Le menu principal est enrichi avec de nouvelles options interactives. À ce stade, la logique métier est intégrée directement sous forme de structures conditionnelles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if / elif</w:t>
      </w:r>
      <w:r w:rsidRPr="002E17FE">
        <w:rPr>
          <w:rFonts w:ascii="Times New Roman" w:hAnsi="Times New Roman" w:cs="Times New Roman"/>
          <w:sz w:val="24"/>
          <w:szCs w:val="24"/>
        </w:rPr>
        <w:t xml:space="preserve"> dans la boucle principale (sans fonctions autonomes).</w:t>
      </w:r>
    </w:p>
    <w:p w14:paraId="251C2880" w14:textId="1669844C" w:rsidR="00116E97" w:rsidRPr="002E17FE" w:rsidRDefault="00920A78" w:rsidP="002E17FE">
      <w:pPr>
        <w:pStyle w:val="Paragraphedeliste"/>
        <w:numPr>
          <w:ilvl w:val="0"/>
          <w:numId w:val="9"/>
        </w:num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Rechercher :</w:t>
      </w:r>
      <w:r w:rsidR="00116E97" w:rsidRPr="002E17FE">
        <w:rPr>
          <w:rFonts w:ascii="Times New Roman" w:eastAsia="Consolas" w:hAnsi="Times New Roman" w:cs="Times New Roman"/>
          <w:sz w:val="24"/>
          <w:szCs w:val="24"/>
        </w:rPr>
        <w:t xml:space="preserve"> </w:t>
      </w:r>
    </w:p>
    <w:p w14:paraId="535F9F27" w14:textId="4F78976C" w:rsidR="00B057E0" w:rsidRPr="002E17FE" w:rsidRDefault="00B057E0" w:rsidP="002E17FE">
      <w:pPr>
        <w:spacing w:before="150" w:after="80" w:line="360" w:lineRule="auto"/>
        <w:ind w:left="360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Parcours de la liste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catalogue_data</w:t>
      </w:r>
      <w:r w:rsidRPr="002E17FE">
        <w:rPr>
          <w:rFonts w:ascii="Times New Roman" w:hAnsi="Times New Roman" w:cs="Times New Roman"/>
          <w:sz w:val="24"/>
          <w:szCs w:val="24"/>
        </w:rPr>
        <w:t xml:space="preserve"> à l'aide d'une boucle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for</w:t>
      </w:r>
      <w:r w:rsidRPr="002E17FE">
        <w:rPr>
          <w:rFonts w:ascii="Times New Roman" w:hAnsi="Times New Roman" w:cs="Times New Roman"/>
          <w:sz w:val="24"/>
          <w:szCs w:val="24"/>
        </w:rPr>
        <w:t xml:space="preserve"> pour trouver un dataset dont le nom correspond à la saisie.</w:t>
      </w:r>
    </w:p>
    <w:p w14:paraId="350F8A2B" w14:textId="3DB0DD3F" w:rsidR="00116E97" w:rsidRPr="002E17FE" w:rsidRDefault="00E66B5A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2497EC" wp14:editId="020FDC38">
            <wp:extent cx="6400800" cy="2263775"/>
            <wp:effectExtent l="0" t="0" r="0" b="3175"/>
            <wp:docPr id="27202003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20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C893" w14:textId="673B3CB6" w:rsidR="00920A78" w:rsidRPr="002E17FE" w:rsidRDefault="00920A78" w:rsidP="002E17FE">
      <w:pPr>
        <w:pStyle w:val="Paragraphedeliste"/>
        <w:numPr>
          <w:ilvl w:val="0"/>
          <w:numId w:val="9"/>
        </w:num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Modifier :</w:t>
      </w:r>
    </w:p>
    <w:p w14:paraId="2D566A5D" w14:textId="60B8D2C7" w:rsidR="00B057E0" w:rsidRPr="002E17FE" w:rsidRDefault="00B057E0" w:rsidP="002E17FE">
      <w:pPr>
        <w:spacing w:before="150" w:after="8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Recherche du dataset dans la liste, puis mise à jour dynamique de la valeur de la clé sélectionnée.</w:t>
      </w:r>
    </w:p>
    <w:p w14:paraId="6E893922" w14:textId="19138073" w:rsidR="00E66B5A" w:rsidRPr="002E17FE" w:rsidRDefault="00E66B5A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C337E3E" wp14:editId="26606B70">
            <wp:extent cx="6400800" cy="2947035"/>
            <wp:effectExtent l="0" t="0" r="0" b="5715"/>
            <wp:docPr id="181798277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82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3710" w14:textId="77777777" w:rsidR="00E66B5A" w:rsidRPr="002E17FE" w:rsidRDefault="00E66B5A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E10BB" w14:textId="3BE46342" w:rsidR="00920A78" w:rsidRPr="002E17FE" w:rsidRDefault="00920A78" w:rsidP="002E17FE">
      <w:pPr>
        <w:pStyle w:val="Paragraphedeliste"/>
        <w:numPr>
          <w:ilvl w:val="0"/>
          <w:numId w:val="9"/>
        </w:num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Supprimer :</w:t>
      </w:r>
    </w:p>
    <w:p w14:paraId="05F5A5C0" w14:textId="49523267" w:rsidR="00B057E0" w:rsidRPr="002E17FE" w:rsidRDefault="00B057E0" w:rsidP="002E17FE">
      <w:pPr>
        <w:spacing w:before="150" w:after="8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Recherche de l'élément dans le catalogue et retrait de la liste grâce à la méthode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.remove()</w:t>
      </w:r>
    </w:p>
    <w:p w14:paraId="5F86394A" w14:textId="7DBC4B87" w:rsidR="00E66B5A" w:rsidRPr="002E17FE" w:rsidRDefault="00E66B5A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AA85B6" wp14:editId="33322C97">
            <wp:extent cx="6400800" cy="2363470"/>
            <wp:effectExtent l="0" t="0" r="0" b="0"/>
            <wp:docPr id="18618716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71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9C03" w14:textId="77777777" w:rsidR="00E66B5A" w:rsidRPr="002E17FE" w:rsidRDefault="00E66B5A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D3251C" w14:textId="1E004DB5" w:rsidR="00E66B5A" w:rsidRPr="002E17FE" w:rsidRDefault="00920A78" w:rsidP="002E17FE">
      <w:pPr>
        <w:pStyle w:val="Paragraphedeliste"/>
        <w:numPr>
          <w:ilvl w:val="0"/>
          <w:numId w:val="9"/>
        </w:num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Trier :</w:t>
      </w:r>
      <w:r w:rsidR="00E66B5A" w:rsidRPr="002E17FE">
        <w:rPr>
          <w:rFonts w:ascii="Times New Roman" w:eastAsia="Consolas" w:hAnsi="Times New Roman" w:cs="Times New Roman"/>
          <w:sz w:val="24"/>
          <w:szCs w:val="24"/>
        </w:rPr>
        <w:t xml:space="preserve"> </w:t>
      </w:r>
    </w:p>
    <w:p w14:paraId="0530036E" w14:textId="29CDE686" w:rsidR="00B057E0" w:rsidRPr="002E17FE" w:rsidRDefault="00B057E0" w:rsidP="002E17FE">
      <w:pPr>
        <w:spacing w:before="150" w:after="80" w:line="360" w:lineRule="auto"/>
        <w:ind w:left="360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Réorganisation des éléments de la liste selon l'ordre alphabétique des noms à l'aide d'une fonction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lambda</w:t>
      </w:r>
      <w:r w:rsidRPr="002E17FE">
        <w:rPr>
          <w:rFonts w:ascii="Times New Roman" w:hAnsi="Times New Roman" w:cs="Times New Roman"/>
          <w:sz w:val="24"/>
          <w:szCs w:val="24"/>
        </w:rPr>
        <w:t>.</w:t>
      </w:r>
    </w:p>
    <w:p w14:paraId="33B16DB1" w14:textId="1021A0A2" w:rsidR="00E66B5A" w:rsidRPr="002E17FE" w:rsidRDefault="00E66B5A" w:rsidP="002E17FE">
      <w:p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  <w:r w:rsidRPr="002E17FE">
        <w:rPr>
          <w:rFonts w:ascii="Times New Roman" w:eastAsia="Consolas" w:hAnsi="Times New Roman" w:cs="Times New Roman"/>
          <w:sz w:val="24"/>
          <w:szCs w:val="24"/>
        </w:rPr>
        <w:lastRenderedPageBreak/>
        <w:drawing>
          <wp:inline distT="0" distB="0" distL="0" distR="0" wp14:anchorId="751C2E41" wp14:editId="427D616E">
            <wp:extent cx="6400800" cy="1583690"/>
            <wp:effectExtent l="0" t="0" r="0" b="0"/>
            <wp:docPr id="127542249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22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B2FE" w14:textId="77777777" w:rsidR="00E66B5A" w:rsidRPr="002E17FE" w:rsidRDefault="00E66B5A" w:rsidP="002E17FE">
      <w:pPr>
        <w:spacing w:before="150" w:after="80" w:line="360" w:lineRule="auto"/>
        <w:rPr>
          <w:rFonts w:ascii="Times New Roman" w:eastAsia="Consolas" w:hAnsi="Times New Roman" w:cs="Times New Roman"/>
          <w:sz w:val="24"/>
          <w:szCs w:val="24"/>
        </w:rPr>
      </w:pPr>
    </w:p>
    <w:p w14:paraId="3031000D" w14:textId="47C61659" w:rsidR="00920A78" w:rsidRPr="002E17FE" w:rsidRDefault="00920A78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Résultat à l'exécution (ajout de 2 datasets, tri, recherche, modification, suppression) :</w:t>
      </w:r>
      <w:r w:rsidR="00FE5545" w:rsidRPr="002E17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542183" w14:textId="1C8CA1E0" w:rsidR="00FE5545" w:rsidRPr="002E17FE" w:rsidRDefault="00FE5545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B1926C" wp14:editId="7C8F064B">
            <wp:extent cx="6400800" cy="4485005"/>
            <wp:effectExtent l="0" t="0" r="0" b="0"/>
            <wp:docPr id="181732873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28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7FE">
        <w:rPr>
          <w:rFonts w:ascii="Times New Roman" w:hAnsi="Times New Roman" w:cs="Times New Roman"/>
          <w:sz w:val="24"/>
          <w:szCs w:val="24"/>
        </w:rPr>
        <w:br/>
      </w:r>
      <w:r w:rsidRPr="002E17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668543" wp14:editId="62EE1559">
            <wp:extent cx="6400800" cy="4341495"/>
            <wp:effectExtent l="0" t="0" r="0" b="1905"/>
            <wp:docPr id="1704221011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10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CD17" w14:textId="06673231" w:rsidR="00B057E0" w:rsidRPr="002E17FE" w:rsidRDefault="00B057E0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Les tests d'exécution dans le terminal confirment le bon fonctionnement de la gestion de la liste</w:t>
      </w:r>
    </w:p>
    <w:p w14:paraId="3FFD3D25" w14:textId="17B9F7D5" w:rsidR="00B057E0" w:rsidRPr="002E17FE" w:rsidRDefault="00B057E0" w:rsidP="002E17FE">
      <w:pPr>
        <w:spacing w:before="150" w:after="80" w:line="360" w:lineRule="auto"/>
        <w:rPr>
          <w:rStyle w:val="CodeHTML"/>
          <w:rFonts w:ascii="Times New Roman" w:eastAsia="Calibri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Tri &amp; Modification :</w:t>
      </w:r>
      <w:r w:rsidRPr="002E17FE">
        <w:rPr>
          <w:rFonts w:ascii="Times New Roman" w:hAnsi="Times New Roman" w:cs="Times New Roman"/>
          <w:sz w:val="24"/>
          <w:szCs w:val="24"/>
        </w:rPr>
        <w:t xml:space="preserve"> Après l'ajout de plusieurs datasets (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Iris</w:t>
      </w:r>
      <w:r w:rsidRPr="002E17FE">
        <w:rPr>
          <w:rFonts w:ascii="Times New Roman" w:hAnsi="Times New Roman" w:cs="Times New Roman"/>
          <w:sz w:val="24"/>
          <w:szCs w:val="24"/>
        </w:rPr>
        <w:t xml:space="preserve"> et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Titanic</w:t>
      </w:r>
      <w:r w:rsidRPr="002E17FE">
        <w:rPr>
          <w:rFonts w:ascii="Times New Roman" w:hAnsi="Times New Roman" w:cs="Times New Roman"/>
          <w:sz w:val="24"/>
          <w:szCs w:val="24"/>
        </w:rPr>
        <w:t xml:space="preserve">), l'application applique le tri par nom, puis permet de modifier l'attribut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nom</w:t>
      </w:r>
      <w:r w:rsidRPr="002E17FE">
        <w:rPr>
          <w:rFonts w:ascii="Times New Roman" w:hAnsi="Times New Roman" w:cs="Times New Roman"/>
          <w:sz w:val="24"/>
          <w:szCs w:val="24"/>
        </w:rPr>
        <w:t xml:space="preserve"> du dataset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Iris</w:t>
      </w:r>
      <w:r w:rsidRPr="002E17FE">
        <w:rPr>
          <w:rFonts w:ascii="Times New Roman" w:hAnsi="Times New Roman" w:cs="Times New Roman"/>
          <w:sz w:val="24"/>
          <w:szCs w:val="24"/>
        </w:rPr>
        <w:t xml:space="preserve"> en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I-Sante</w:t>
      </w:r>
    </w:p>
    <w:p w14:paraId="521860C3" w14:textId="16F077DC" w:rsidR="00B057E0" w:rsidRPr="002E17FE" w:rsidRDefault="00B057E0" w:rsidP="002E17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7FE">
        <w:rPr>
          <w:rFonts w:ascii="Times New Roman" w:eastAsia="Times New Roman" w:hAnsi="Times New Roman" w:cs="Times New Roman"/>
          <w:b/>
          <w:bCs/>
          <w:sz w:val="24"/>
          <w:szCs w:val="24"/>
        </w:rPr>
        <w:t>Suppression :</w:t>
      </w:r>
      <w:r w:rsidRPr="002E17FE">
        <w:rPr>
          <w:rFonts w:ascii="Times New Roman" w:eastAsia="Times New Roman" w:hAnsi="Times New Roman" w:cs="Times New Roman"/>
          <w:sz w:val="24"/>
          <w:szCs w:val="24"/>
        </w:rPr>
        <w:t xml:space="preserve"> Le dataset Titanic est sélectionné et retiré du catalogue. L'affichage récapitulatif confirme qu'il ne reste plus que le dataset I-Sante dans la liste. </w:t>
      </w:r>
    </w:p>
    <w:p w14:paraId="2232EDE5" w14:textId="77777777" w:rsidR="00B057E0" w:rsidRPr="002E17FE" w:rsidRDefault="00B057E0" w:rsidP="002E17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41A2E" w14:textId="77777777" w:rsidR="00B057E0" w:rsidRPr="002E17FE" w:rsidRDefault="00B057E0" w:rsidP="002E17FE">
      <w:pPr>
        <w:pStyle w:val="lev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Résumé des fonctions et concepts utilisés (Partie 5)</w:t>
      </w:r>
    </w:p>
    <w:p w14:paraId="6D3D0CBB" w14:textId="77777777" w:rsidR="00B057E0" w:rsidRPr="002E17FE" w:rsidRDefault="00B057E0" w:rsidP="002E17FE">
      <w:pPr>
        <w:pStyle w:val="NormalWeb"/>
        <w:numPr>
          <w:ilvl w:val="0"/>
          <w:numId w:val="10"/>
        </w:numPr>
        <w:spacing w:before="0" w:beforeAutospacing="0" w:line="360" w:lineRule="auto"/>
      </w:pPr>
      <w:r w:rsidRPr="002E17FE">
        <w:rPr>
          <w:b/>
          <w:bCs/>
        </w:rPr>
        <w:t>Liste (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[...]</w:t>
      </w:r>
      <w:r w:rsidRPr="002E17FE">
        <w:rPr>
          <w:b/>
          <w:bCs/>
        </w:rPr>
        <w:t>) :</w:t>
      </w:r>
      <w:r w:rsidRPr="002E17FE">
        <w:t xml:space="preserve"> Structure de données séquentielle et modifiable (mutable) servant à stocker dynamiquement une collection d'objets (ici, les dictionnaires de datasets). </w:t>
      </w:r>
    </w:p>
    <w:p w14:paraId="5A1E60B6" w14:textId="77777777" w:rsidR="00B057E0" w:rsidRPr="002E17FE" w:rsidRDefault="00B057E0" w:rsidP="002E17FE">
      <w:pPr>
        <w:pStyle w:val="NormalWeb"/>
        <w:numPr>
          <w:ilvl w:val="0"/>
          <w:numId w:val="10"/>
        </w:numPr>
        <w:spacing w:before="0" w:beforeAutospacing="0" w:line="360" w:lineRule="auto"/>
      </w:pP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.append()</w:t>
      </w:r>
      <w:r w:rsidRPr="002E17FE">
        <w:rPr>
          <w:b/>
          <w:bCs/>
        </w:rPr>
        <w:t xml:space="preserve"> :</w:t>
      </w:r>
      <w:r w:rsidRPr="002E17FE">
        <w:t xml:space="preserve"> Méthode permettant d'ajouter un nouvel élément à la fin de la liste.</w:t>
      </w:r>
    </w:p>
    <w:p w14:paraId="5A710CD8" w14:textId="77777777" w:rsidR="00B057E0" w:rsidRPr="002E17FE" w:rsidRDefault="00B057E0" w:rsidP="002E17FE">
      <w:pPr>
        <w:pStyle w:val="NormalWeb"/>
        <w:numPr>
          <w:ilvl w:val="0"/>
          <w:numId w:val="10"/>
        </w:numPr>
        <w:spacing w:before="0" w:beforeAutospacing="0" w:line="360" w:lineRule="auto"/>
      </w:pP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.remove()</w:t>
      </w:r>
      <w:r w:rsidRPr="002E17FE">
        <w:rPr>
          <w:b/>
          <w:bCs/>
        </w:rPr>
        <w:t xml:space="preserve"> :</w:t>
      </w:r>
      <w:r w:rsidRPr="002E17FE">
        <w:t xml:space="preserve"> Méthode permettant de supprimer la première occurrence d'un objet spécifié dans la liste. </w:t>
      </w:r>
    </w:p>
    <w:p w14:paraId="3E06956F" w14:textId="77777777" w:rsidR="00B057E0" w:rsidRPr="002E17FE" w:rsidRDefault="00B057E0" w:rsidP="002E17FE">
      <w:pPr>
        <w:pStyle w:val="NormalWeb"/>
        <w:numPr>
          <w:ilvl w:val="0"/>
          <w:numId w:val="10"/>
        </w:numPr>
        <w:spacing w:before="0" w:beforeAutospacing="0" w:line="360" w:lineRule="auto"/>
      </w:pP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.sort(key=lambda ...)</w:t>
      </w:r>
      <w:r w:rsidRPr="002E17FE">
        <w:rPr>
          <w:b/>
          <w:bCs/>
        </w:rPr>
        <w:t xml:space="preserve"> :</w:t>
      </w:r>
      <w:r w:rsidRPr="002E17FE">
        <w:t xml:space="preserve"> Méthode de tri sur place de la liste utilisant une fonction anonyme </w:t>
      </w:r>
      <w:r w:rsidRPr="002E17FE">
        <w:rPr>
          <w:rStyle w:val="CodeHTML"/>
          <w:rFonts w:ascii="Times New Roman" w:hAnsi="Times New Roman" w:cs="Times New Roman"/>
          <w:sz w:val="24"/>
          <w:szCs w:val="24"/>
        </w:rPr>
        <w:t>lambda</w:t>
      </w:r>
      <w:r w:rsidRPr="002E17FE">
        <w:t xml:space="preserve"> pour spécifier la clé de comparaison (ex: </w:t>
      </w:r>
      <w:r w:rsidRPr="002E17FE">
        <w:rPr>
          <w:rStyle w:val="CodeHTML"/>
          <w:rFonts w:ascii="Times New Roman" w:hAnsi="Times New Roman" w:cs="Times New Roman"/>
          <w:sz w:val="24"/>
          <w:szCs w:val="24"/>
        </w:rPr>
        <w:t>x["nom"]</w:t>
      </w:r>
      <w:r w:rsidRPr="002E17FE">
        <w:t xml:space="preserve">). </w:t>
      </w:r>
    </w:p>
    <w:p w14:paraId="1D9F8A6F" w14:textId="1C67A81A" w:rsidR="00B057E0" w:rsidRPr="002E17FE" w:rsidRDefault="00B057E0" w:rsidP="002E17FE">
      <w:pPr>
        <w:pStyle w:val="NormalWeb"/>
        <w:numPr>
          <w:ilvl w:val="0"/>
          <w:numId w:val="10"/>
        </w:numPr>
        <w:spacing w:before="0" w:beforeAutospacing="0" w:line="360" w:lineRule="auto"/>
      </w:pPr>
      <w:r w:rsidRPr="002E17FE">
        <w:rPr>
          <w:b/>
          <w:bCs/>
        </w:rPr>
        <w:lastRenderedPageBreak/>
        <w:t>Parcours de liste (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for item in liste</w:t>
      </w:r>
      <w:r w:rsidRPr="002E17FE">
        <w:rPr>
          <w:b/>
          <w:bCs/>
        </w:rPr>
        <w:t>) :</w:t>
      </w:r>
      <w:r w:rsidRPr="002E17FE">
        <w:t xml:space="preserve"> Boucle d'itération permettant d'examiner chaque dictionnaire un par un pour effectuer des recherches, modifications ou suppressions. </w:t>
      </w:r>
    </w:p>
    <w:p w14:paraId="0ED6CD37" w14:textId="0F5F7F8E" w:rsidR="00291D81" w:rsidRPr="002E17FE" w:rsidRDefault="00291D81" w:rsidP="002E17FE">
      <w:pPr>
        <w:pStyle w:val="Titre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E17FE">
        <w:rPr>
          <w:rFonts w:ascii="Times New Roman" w:hAnsi="Times New Roman" w:cs="Times New Roman"/>
          <w:color w:val="auto"/>
          <w:sz w:val="24"/>
          <w:szCs w:val="24"/>
        </w:rPr>
        <w:t>Partie 6 — Compréhensions (Listes et Dictionnaires)</w:t>
      </w:r>
    </w:p>
    <w:p w14:paraId="5DAD190A" w14:textId="1A0B71D5" w:rsidR="002E17FE" w:rsidRPr="002E17FE" w:rsidRDefault="002E17FE" w:rsidP="002E17FE">
      <w:pPr>
        <w:pStyle w:val="lev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Cette section aborde l'utilisation des compréhensions de listes et de dictionnaires pour agréger et calculer efficacement les statistiques globales du catalogue sans utiliser de bibliothèques externes.</w:t>
      </w:r>
    </w:p>
    <w:p w14:paraId="441AC807" w14:textId="77777777" w:rsidR="002E17FE" w:rsidRPr="002E17FE" w:rsidRDefault="002E17FE" w:rsidP="002E17FE">
      <w:pPr>
        <w:pStyle w:val="lev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4" w:space="0" w:color="auto"/>
          <w:insideV w:val="single" w:sz="4" w:space="0" w:color="auto"/>
        </w:tblBorders>
        <w:shd w:val="clear" w:color="auto" w:fill="FFC000" w:themeFill="accent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0"/>
      </w:tblGrid>
      <w:tr w:rsidR="002E17FE" w:rsidRPr="002E17FE" w14:paraId="3A85F2F0" w14:textId="77777777" w:rsidTr="007F646A">
        <w:tc>
          <w:tcPr>
            <w:tcW w:w="0" w:type="auto"/>
            <w:tcBorders>
              <w:top w:val="single" w:sz="4" w:space="0" w:color="2E5395"/>
              <w:left w:val="single" w:sz="4" w:space="0" w:color="2E5395"/>
              <w:bottom w:val="single" w:sz="4" w:space="0" w:color="2E5395"/>
              <w:right w:val="single" w:sz="4" w:space="0" w:color="2E5395"/>
            </w:tcBorders>
            <w:shd w:val="clear" w:color="auto" w:fill="FFC000" w:themeFill="accent4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618B5D44" w14:textId="4777EB9D" w:rsidR="00291D81" w:rsidRPr="002E17FE" w:rsidRDefault="00291D81" w:rsidP="002E17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17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Question 11 — 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Affich</w:t>
            </w:r>
            <w:r w:rsidR="007F646A"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age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7F646A"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</w:t>
            </w:r>
            <w:r w:rsidRPr="002E17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es statistiques : nombre de datasets, nombre total de lignes, nombre moyen de colonnes, datasets publics/privés, répartition par format et par domaine.</w:t>
            </w:r>
          </w:p>
        </w:tc>
      </w:tr>
    </w:tbl>
    <w:p w14:paraId="6AAED675" w14:textId="79AB995C" w:rsidR="002E17FE" w:rsidRPr="002E17FE" w:rsidRDefault="00A70BF6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2762F8" w14:textId="464C8E6E" w:rsidR="002E17FE" w:rsidRPr="002E17FE" w:rsidRDefault="002E17FE" w:rsidP="002E17FE">
      <w:pPr>
        <w:spacing w:after="15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Mise en place d'une nouvelle option dans le menu pour calculer et afficher un rapport complet sur le catalogue : nombre total de datasets, nombre total de lignes, nombre moyen de colonnes, datasets publics/privés, ainsi que la répartition par format et par domaine.</w:t>
      </w:r>
    </w:p>
    <w:p w14:paraId="7A6338BA" w14:textId="118BAB13" w:rsidR="007027E0" w:rsidRPr="002E17FE" w:rsidRDefault="00291D81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Code (main.py) :</w:t>
      </w:r>
      <w:r w:rsidR="007027E0" w:rsidRPr="002E17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2EC3CE" w14:textId="2063F1FA" w:rsidR="007027E0" w:rsidRPr="002E17FE" w:rsidRDefault="007027E0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FCEB69" wp14:editId="46C45168">
            <wp:extent cx="6400800" cy="3804920"/>
            <wp:effectExtent l="0" t="0" r="0" b="0"/>
            <wp:docPr id="330838109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381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C65C" w14:textId="59E0FECB" w:rsidR="002E17FE" w:rsidRPr="002E17FE" w:rsidRDefault="002E17FE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lastRenderedPageBreak/>
        <w:t>L'extrait montre l'utilisation des compréhensions de listes associées aux fonctions d'agrégation (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sum()</w:t>
      </w:r>
      <w:r w:rsidRPr="002E17FE">
        <w:rPr>
          <w:rFonts w:ascii="Times New Roman" w:hAnsi="Times New Roman" w:cs="Times New Roman"/>
          <w:sz w:val="24"/>
          <w:szCs w:val="24"/>
        </w:rPr>
        <w:t xml:space="preserve">, </w:t>
      </w:r>
      <w:r w:rsidRPr="002E17FE">
        <w:rPr>
          <w:rStyle w:val="CodeHTML"/>
          <w:rFonts w:ascii="Times New Roman" w:eastAsia="Calibri" w:hAnsi="Times New Roman" w:cs="Times New Roman"/>
          <w:sz w:val="24"/>
          <w:szCs w:val="24"/>
        </w:rPr>
        <w:t>len()</w:t>
      </w:r>
      <w:r w:rsidRPr="002E17FE">
        <w:rPr>
          <w:rFonts w:ascii="Times New Roman" w:hAnsi="Times New Roman" w:cs="Times New Roman"/>
          <w:sz w:val="24"/>
          <w:szCs w:val="24"/>
        </w:rPr>
        <w:t>) pour calculer le total des lignes, des colonnes, de la taille, ainsi que le décompte des formats (CSV/JSON) et des statuts (public/privé). Il montre également la boucle de comptage de la répartition par domaine et l'affichage formaté du rapport.</w:t>
      </w:r>
    </w:p>
    <w:p w14:paraId="3CE08AD6" w14:textId="200EFF42" w:rsidR="00291D81" w:rsidRPr="002E17FE" w:rsidRDefault="00291D81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>Résultat à l'exécution (catalogue de 2 datasets) :</w:t>
      </w:r>
      <w:r w:rsidR="007027E0" w:rsidRPr="002E17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14747B" w14:textId="2E167629" w:rsidR="002E17FE" w:rsidRPr="002E17FE" w:rsidRDefault="007027E0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DEE9F5" wp14:editId="359B40BA">
            <wp:extent cx="6400800" cy="3860165"/>
            <wp:effectExtent l="0" t="0" r="0" b="0"/>
            <wp:docPr id="1546498992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98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5AFB" w14:textId="2EBFE055" w:rsidR="002E17FE" w:rsidRPr="002E17FE" w:rsidRDefault="002E17FE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Le terminal affiche le choix de l'option 7 du menu suivi du rapport statistique détaillé d'un catalogue de 2 datasets (Transport et Agriculture), présentant le nombre total de lignes, la moyenne de colonnes (17.00), la taille totale (120.0 Mo) et la répartition par format et par domaine.</w:t>
      </w:r>
    </w:p>
    <w:p w14:paraId="4089F9C2" w14:textId="77777777" w:rsidR="002E17FE" w:rsidRPr="002E17FE" w:rsidRDefault="002E17FE" w:rsidP="002E17FE">
      <w:pPr>
        <w:pStyle w:val="lev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7FE">
        <w:rPr>
          <w:rFonts w:ascii="Times New Roman" w:hAnsi="Times New Roman" w:cs="Times New Roman"/>
          <w:sz w:val="24"/>
          <w:szCs w:val="24"/>
        </w:rPr>
        <w:t>Résumé des fonctions et concepts utilisés (Partie 6)</w:t>
      </w:r>
    </w:p>
    <w:p w14:paraId="083F4E83" w14:textId="77777777" w:rsidR="002E17FE" w:rsidRPr="002E17FE" w:rsidRDefault="002E17FE" w:rsidP="002E17FE">
      <w:pPr>
        <w:pStyle w:val="NormalWeb"/>
        <w:numPr>
          <w:ilvl w:val="0"/>
          <w:numId w:val="11"/>
        </w:numPr>
        <w:spacing w:before="0" w:beforeAutospacing="0" w:line="360" w:lineRule="auto"/>
      </w:pPr>
      <w:r w:rsidRPr="002E17FE">
        <w:rPr>
          <w:b/>
          <w:bCs/>
        </w:rPr>
        <w:t>Compréhension de liste (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[expr for item in iterable if cond]</w:t>
      </w:r>
      <w:r w:rsidRPr="002E17FE">
        <w:rPr>
          <w:b/>
          <w:bCs/>
        </w:rPr>
        <w:t>) :</w:t>
      </w:r>
      <w:r w:rsidRPr="002E17FE">
        <w:t xml:space="preserve"> Permet de créer, filtrer ou parcourir des collections de données de façon concise et optimisée. </w:t>
      </w:r>
    </w:p>
    <w:p w14:paraId="7FB3B28E" w14:textId="77777777" w:rsidR="002E17FE" w:rsidRPr="002E17FE" w:rsidRDefault="002E17FE" w:rsidP="002E17FE">
      <w:pPr>
        <w:pStyle w:val="NormalWeb"/>
        <w:numPr>
          <w:ilvl w:val="0"/>
          <w:numId w:val="11"/>
        </w:numPr>
        <w:spacing w:before="0" w:beforeAutospacing="0" w:line="360" w:lineRule="auto"/>
      </w:pPr>
      <w:r w:rsidRPr="002E17FE">
        <w:rPr>
          <w:b/>
          <w:bCs/>
        </w:rPr>
        <w:t>Fonctions d'agrégation (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sum()</w:t>
      </w:r>
      <w:r w:rsidRPr="002E17FE">
        <w:rPr>
          <w:b/>
          <w:bCs/>
        </w:rPr>
        <w:t xml:space="preserve">, 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len()</w:t>
      </w:r>
      <w:r w:rsidRPr="002E17FE">
        <w:rPr>
          <w:b/>
          <w:bCs/>
        </w:rPr>
        <w:t>) :</w:t>
      </w:r>
      <w:r w:rsidRPr="002E17FE">
        <w:t xml:space="preserve"> Utilisées conjointement avec des compréhensions pour calculer dynamiquement les totaux (lignes, taille Mo) et le nombre d'éléments filtrés. </w:t>
      </w:r>
    </w:p>
    <w:p w14:paraId="2BD5EFEB" w14:textId="77777777" w:rsidR="002E17FE" w:rsidRPr="002E17FE" w:rsidRDefault="002E17FE" w:rsidP="002E17FE">
      <w:pPr>
        <w:pStyle w:val="NormalWeb"/>
        <w:numPr>
          <w:ilvl w:val="0"/>
          <w:numId w:val="11"/>
        </w:numPr>
        <w:spacing w:before="0" w:beforeAutospacing="0" w:line="360" w:lineRule="auto"/>
      </w:pPr>
      <w:r w:rsidRPr="002E17FE">
        <w:rPr>
          <w:b/>
          <w:bCs/>
        </w:rPr>
        <w:t>Formatage d'affichage (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:.2f</w:t>
      </w:r>
      <w:r w:rsidRPr="002E17FE">
        <w:rPr>
          <w:b/>
          <w:bCs/>
        </w:rPr>
        <w:t>) :</w:t>
      </w:r>
      <w:r w:rsidRPr="002E17FE">
        <w:t xml:space="preserve"> Permet d'arrondir le résultat des calculs flottants (comme la moyenne des colonnes) à deux chiffres après la virgule. </w:t>
      </w:r>
    </w:p>
    <w:p w14:paraId="4961C770" w14:textId="77777777" w:rsidR="002E17FE" w:rsidRPr="002E17FE" w:rsidRDefault="002E17FE" w:rsidP="002E17FE">
      <w:pPr>
        <w:pStyle w:val="NormalWeb"/>
        <w:numPr>
          <w:ilvl w:val="0"/>
          <w:numId w:val="11"/>
        </w:numPr>
        <w:spacing w:before="0" w:beforeAutospacing="0" w:line="360" w:lineRule="auto"/>
      </w:pPr>
      <w:r w:rsidRPr="002E17FE">
        <w:rPr>
          <w:b/>
          <w:bCs/>
        </w:rPr>
        <w:t>Comptage par dictionnaire (</w:t>
      </w:r>
      <w:r w:rsidRPr="002E17F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dict.items()</w:t>
      </w:r>
      <w:r w:rsidRPr="002E17FE">
        <w:rPr>
          <w:b/>
          <w:bCs/>
        </w:rPr>
        <w:t>) :</w:t>
      </w:r>
      <w:r w:rsidRPr="002E17FE">
        <w:t xml:space="preserve"> Technique pour accumuler la fréquence des domaines et itérer sur les couples clé-valeur lors de l'affichage. </w:t>
      </w:r>
    </w:p>
    <w:p w14:paraId="08115EDB" w14:textId="77777777" w:rsidR="002E17FE" w:rsidRPr="002E17FE" w:rsidRDefault="002E17FE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54656CF6" w14:textId="77777777" w:rsidR="00B057E0" w:rsidRPr="002E17FE" w:rsidRDefault="00B057E0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4FB15418" w14:textId="77777777" w:rsidR="00920A78" w:rsidRPr="002E17FE" w:rsidRDefault="00920A78" w:rsidP="002E17F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47B5B" w14:textId="77777777" w:rsidR="001E4852" w:rsidRPr="002E17FE" w:rsidRDefault="001E4852" w:rsidP="002E17FE">
      <w:pPr>
        <w:spacing w:before="15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601D8D68" w14:textId="04FC5CE2" w:rsidR="005D456D" w:rsidRPr="002E17FE" w:rsidRDefault="00C037E5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423DD70B" w14:textId="31FB20BB" w:rsidR="005D456D" w:rsidRPr="002E17FE" w:rsidRDefault="005D456D" w:rsidP="002E17F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17FE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A236C4B" w14:textId="77777777" w:rsidR="005D456D" w:rsidRPr="002E17FE" w:rsidRDefault="005D456D" w:rsidP="002E17FE">
      <w:pPr>
        <w:spacing w:before="15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D456D" w:rsidRPr="002E17F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0815"/>
    <w:multiLevelType w:val="multilevel"/>
    <w:tmpl w:val="940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250E3"/>
    <w:multiLevelType w:val="hybridMultilevel"/>
    <w:tmpl w:val="C3B69188"/>
    <w:lvl w:ilvl="0" w:tplc="7902E2B2">
      <w:start w:val="1"/>
      <w:numFmt w:val="bullet"/>
      <w:lvlText w:val="●"/>
      <w:lvlJc w:val="left"/>
      <w:pPr>
        <w:ind w:left="720" w:hanging="360"/>
      </w:pPr>
    </w:lvl>
    <w:lvl w:ilvl="1" w:tplc="7AFA55E4">
      <w:start w:val="1"/>
      <w:numFmt w:val="bullet"/>
      <w:lvlText w:val="○"/>
      <w:lvlJc w:val="left"/>
      <w:pPr>
        <w:ind w:left="1440" w:hanging="360"/>
      </w:pPr>
    </w:lvl>
    <w:lvl w:ilvl="2" w:tplc="948E8C6C">
      <w:start w:val="1"/>
      <w:numFmt w:val="bullet"/>
      <w:lvlText w:val="■"/>
      <w:lvlJc w:val="left"/>
      <w:pPr>
        <w:ind w:left="2160" w:hanging="360"/>
      </w:pPr>
    </w:lvl>
    <w:lvl w:ilvl="3" w:tplc="AF0CE3FC">
      <w:start w:val="1"/>
      <w:numFmt w:val="bullet"/>
      <w:lvlText w:val="●"/>
      <w:lvlJc w:val="left"/>
      <w:pPr>
        <w:ind w:left="2880" w:hanging="360"/>
      </w:pPr>
    </w:lvl>
    <w:lvl w:ilvl="4" w:tplc="C2AA8CBC">
      <w:start w:val="1"/>
      <w:numFmt w:val="bullet"/>
      <w:lvlText w:val="○"/>
      <w:lvlJc w:val="left"/>
      <w:pPr>
        <w:ind w:left="3600" w:hanging="360"/>
      </w:pPr>
    </w:lvl>
    <w:lvl w:ilvl="5" w:tplc="8C4A5BEA">
      <w:start w:val="1"/>
      <w:numFmt w:val="bullet"/>
      <w:lvlText w:val="■"/>
      <w:lvlJc w:val="left"/>
      <w:pPr>
        <w:ind w:left="4320" w:hanging="360"/>
      </w:pPr>
    </w:lvl>
    <w:lvl w:ilvl="6" w:tplc="9C98F716">
      <w:start w:val="1"/>
      <w:numFmt w:val="bullet"/>
      <w:lvlText w:val="●"/>
      <w:lvlJc w:val="left"/>
      <w:pPr>
        <w:ind w:left="5040" w:hanging="360"/>
      </w:pPr>
    </w:lvl>
    <w:lvl w:ilvl="7" w:tplc="A17CABA6">
      <w:start w:val="1"/>
      <w:numFmt w:val="bullet"/>
      <w:lvlText w:val="●"/>
      <w:lvlJc w:val="left"/>
      <w:pPr>
        <w:ind w:left="5760" w:hanging="360"/>
      </w:pPr>
    </w:lvl>
    <w:lvl w:ilvl="8" w:tplc="A56EE1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F310CD7"/>
    <w:multiLevelType w:val="hybridMultilevel"/>
    <w:tmpl w:val="ADE819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C7C56"/>
    <w:multiLevelType w:val="hybridMultilevel"/>
    <w:tmpl w:val="A8F8BAE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AC4309"/>
    <w:multiLevelType w:val="hybridMultilevel"/>
    <w:tmpl w:val="C91854D2"/>
    <w:lvl w:ilvl="0" w:tplc="E876955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443FCB"/>
    <w:multiLevelType w:val="multilevel"/>
    <w:tmpl w:val="1C3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C5930"/>
    <w:multiLevelType w:val="hybridMultilevel"/>
    <w:tmpl w:val="AF7A8A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67D25"/>
    <w:multiLevelType w:val="hybridMultilevel"/>
    <w:tmpl w:val="8AB0F4A4"/>
    <w:lvl w:ilvl="0" w:tplc="779CFB70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 w:hint="default"/>
        <w:b/>
        <w:color w:val="1F3864"/>
        <w:sz w:val="2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3C0C5E"/>
    <w:multiLevelType w:val="multilevel"/>
    <w:tmpl w:val="28D8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C276B"/>
    <w:multiLevelType w:val="multilevel"/>
    <w:tmpl w:val="C2E0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84B46"/>
    <w:multiLevelType w:val="hybridMultilevel"/>
    <w:tmpl w:val="C6A6513A"/>
    <w:lvl w:ilvl="0" w:tplc="E87695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332497">
    <w:abstractNumId w:val="1"/>
    <w:lvlOverride w:ilvl="0">
      <w:startOverride w:val="1"/>
    </w:lvlOverride>
  </w:num>
  <w:num w:numId="2" w16cid:durableId="930044323">
    <w:abstractNumId w:val="2"/>
  </w:num>
  <w:num w:numId="3" w16cid:durableId="832062217">
    <w:abstractNumId w:val="10"/>
  </w:num>
  <w:num w:numId="4" w16cid:durableId="1215237999">
    <w:abstractNumId w:val="4"/>
  </w:num>
  <w:num w:numId="5" w16cid:durableId="952397004">
    <w:abstractNumId w:val="3"/>
  </w:num>
  <w:num w:numId="6" w16cid:durableId="1734310147">
    <w:abstractNumId w:val="6"/>
  </w:num>
  <w:num w:numId="7" w16cid:durableId="655379516">
    <w:abstractNumId w:val="9"/>
  </w:num>
  <w:num w:numId="8" w16cid:durableId="1980303912">
    <w:abstractNumId w:val="8"/>
  </w:num>
  <w:num w:numId="9" w16cid:durableId="1230191484">
    <w:abstractNumId w:val="7"/>
  </w:num>
  <w:num w:numId="10" w16cid:durableId="1816606018">
    <w:abstractNumId w:val="0"/>
  </w:num>
  <w:num w:numId="11" w16cid:durableId="1369716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F62"/>
    <w:rsid w:val="000B7011"/>
    <w:rsid w:val="000E4BB4"/>
    <w:rsid w:val="000F0E4C"/>
    <w:rsid w:val="00116E97"/>
    <w:rsid w:val="00172C29"/>
    <w:rsid w:val="001E4852"/>
    <w:rsid w:val="001E783B"/>
    <w:rsid w:val="00291D81"/>
    <w:rsid w:val="002E17FE"/>
    <w:rsid w:val="004C13E7"/>
    <w:rsid w:val="00540B36"/>
    <w:rsid w:val="005D456D"/>
    <w:rsid w:val="006E113E"/>
    <w:rsid w:val="007027E0"/>
    <w:rsid w:val="007B3387"/>
    <w:rsid w:val="007C3202"/>
    <w:rsid w:val="007F646A"/>
    <w:rsid w:val="00824D98"/>
    <w:rsid w:val="00914B88"/>
    <w:rsid w:val="00920A78"/>
    <w:rsid w:val="009B72C1"/>
    <w:rsid w:val="00A07CC6"/>
    <w:rsid w:val="00A70BF6"/>
    <w:rsid w:val="00B057E0"/>
    <w:rsid w:val="00B1463F"/>
    <w:rsid w:val="00B73D80"/>
    <w:rsid w:val="00B857B3"/>
    <w:rsid w:val="00BB76D1"/>
    <w:rsid w:val="00BC235C"/>
    <w:rsid w:val="00BF5F62"/>
    <w:rsid w:val="00C037E5"/>
    <w:rsid w:val="00CB3BBE"/>
    <w:rsid w:val="00CC27C8"/>
    <w:rsid w:val="00E657A2"/>
    <w:rsid w:val="00E66B5A"/>
    <w:rsid w:val="00EA1ABB"/>
    <w:rsid w:val="00FE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7E9AE"/>
  <w15:docId w15:val="{7E2539F1-C57C-4405-AB60-BB23403D8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2E5395"/>
      <w:sz w:val="30"/>
      <w:szCs w:val="30"/>
    </w:rPr>
  </w:style>
  <w:style w:type="paragraph" w:styleId="Titre2">
    <w:name w:val="heading 2"/>
    <w:uiPriority w:val="9"/>
    <w:semiHidden/>
    <w:unhideWhenUsed/>
    <w:qFormat/>
    <w:pPr>
      <w:spacing w:before="250" w:after="120"/>
      <w:outlineLvl w:val="1"/>
    </w:pPr>
    <w:rPr>
      <w:b/>
      <w:bCs/>
      <w:color w:val="1F3864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824D98"/>
    <w:pPr>
      <w:spacing w:after="100"/>
    </w:pPr>
  </w:style>
  <w:style w:type="character" w:styleId="CodeHTML">
    <w:name w:val="HTML Code"/>
    <w:basedOn w:val="Policepardfaut"/>
    <w:uiPriority w:val="99"/>
    <w:semiHidden/>
    <w:unhideWhenUsed/>
    <w:rsid w:val="00E657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D456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1605</TotalTime>
  <Pages>19</Pages>
  <Words>1900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Abdoulaye  DIOUF</cp:lastModifiedBy>
  <cp:revision>13</cp:revision>
  <dcterms:created xsi:type="dcterms:W3CDTF">2026-08-02T20:23:00Z</dcterms:created>
  <dcterms:modified xsi:type="dcterms:W3CDTF">2026-08-03T21:03:00Z</dcterms:modified>
</cp:coreProperties>
</file>