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ind w:left="1440" w:firstLine="720"/>
        <w:contextualSpacing w:val="0"/>
        <w:rPr>
          <w:b w:val="1"/>
          <w:color w:val="cc4125"/>
          <w:sz w:val="36"/>
          <w:szCs w:val="36"/>
          <w:u w:val="single"/>
        </w:rPr>
      </w:pPr>
      <w:r w:rsidDel="00000000" w:rsidR="00000000" w:rsidRPr="00000000">
        <w:rPr>
          <w:b w:val="1"/>
          <w:color w:val="cc4125"/>
          <w:sz w:val="36"/>
          <w:szCs w:val="36"/>
          <w:u w:val="single"/>
          <w:rtl w:val="0"/>
        </w:rPr>
        <w:t xml:space="preserve">LE RÉFÉRENCEMENT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</w:t>
        <w:tab/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Les techniques du web</w:t>
      </w: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Cibler </w:t>
        <w:tab/>
        <w:t xml:space="preserve">une catégorie de personnes</w:t>
      </w: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information </w:t>
        <w:tab/>
        <w:t xml:space="preserve">clair sur le site</w:t>
      </w: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être </w:t>
        <w:tab/>
        <w:t xml:space="preserve">utile à l’utilisateur</w:t>
      </w: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cohérence </w:t>
        <w:tab/>
        <w:t xml:space="preserve">du site par rapport au thème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Définition :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SEO</w:t>
      </w:r>
      <w:r w:rsidDel="00000000" w:rsidR="00000000" w:rsidRPr="00000000">
        <w:rPr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b w:val="1"/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Search Engine Optimization</w:t>
      </w:r>
      <w:r w:rsidDel="00000000" w:rsidR="00000000" w:rsidRPr="00000000">
        <w:rPr>
          <w:b w:val="1"/>
          <w:sz w:val="18"/>
          <w:szCs w:val="18"/>
          <w:rtl w:val="0"/>
        </w:rPr>
        <w:t xml:space="preserve">, soit optimisation des moteurs de recherche ou plus simplement : référencement. Il s'agit d'optimiser son site pour qu'il apparaisse dans les résultats naturels des moteurs de recherche.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SEA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Search Engine Advertising</w:t>
      </w:r>
      <w:r w:rsidDel="00000000" w:rsidR="00000000" w:rsidRPr="00000000">
        <w:rPr>
          <w:b w:val="1"/>
          <w:sz w:val="18"/>
          <w:szCs w:val="18"/>
          <w:rtl w:val="0"/>
        </w:rPr>
        <w:t xml:space="preserve">, à la différence de la définition précédente, il s'agit d'optimiser les résultats des liens sponsorisés (payants)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SEM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Search Engine Marketing</w:t>
      </w:r>
      <w:r w:rsidDel="00000000" w:rsidR="00000000" w:rsidRPr="00000000">
        <w:rPr>
          <w:b w:val="1"/>
          <w:sz w:val="18"/>
          <w:szCs w:val="18"/>
          <w:rtl w:val="0"/>
        </w:rPr>
        <w:t xml:space="preserve">, pour faire simple SEM = SEO + SEA, soit toutes les techniques permettant d'optimiser sa visibilité sur les moteurs de recherche.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SMO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Social Media Optimizatio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n. L'Optimisation pour les Médias Sociaux ou référencement social (en anglais Social media optimization : SMO) est un ensemble de méthodes pour attirer des visiteurs sur des contenus de site web grâce à la promotion de ceux-ci via les médias sociaux.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i w:val="1"/>
          <w:sz w:val="18"/>
          <w:szCs w:val="18"/>
          <w:highlight w:val="white"/>
          <w:u w:val="single"/>
          <w:rtl w:val="0"/>
        </w:rPr>
        <w:t xml:space="preserve">ASO</w:t>
      </w: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App Store Optimization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---&gt; Changer l’url pour quelque chose de plus lisible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google webmaster tools ( google trouve les erreurs sur notre site et nous les montres)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