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Calibri" w:cs="Calibri" w:eastAsia="Calibri" w:hAnsi="Calibri"/>
          <w:b/>
          <w:bCs/>
          <w:sz w:val="36"/>
          <w:szCs w:val="36"/>
        </w:rPr>
        <w:t xml:space="preserve">Abdoulaye Chaibou Saidou</w:t>
      </w:r>
    </w:p>
    <w:p>
      <w:pPr>
        <w:spacing w:after="20"/>
      </w:pPr>
      <w:r>
        <w:rPr>
          <w:rFonts w:ascii="Calibri" w:cs="Calibri" w:eastAsia="Calibri" w:hAnsi="Calibri"/>
          <w:b/>
          <w:bCs/>
          <w:color w:val="1F3A5F"/>
          <w:sz w:val="21"/>
          <w:szCs w:val="21"/>
        </w:rPr>
        <w:t xml:space="preserve">Élève-ingénieur · Stage / sujet de recherche — 3D, vision par ordinateur, jumeaux numériques</w:t>
      </w:r>
    </w:p>
    <w:p>
      <w:pPr>
        <w:spacing w:after="0"/>
      </w:pPr>
      <w:r>
        <w:rPr>
          <w:rFonts w:ascii="Calibri" w:cs="Calibri" w:eastAsia="Calibri" w:hAnsi="Calibri"/>
          <w:sz w:val="20"/>
          <w:szCs w:val="20"/>
        </w:rPr>
        <w:t xml:space="preserve">a.chaibousaidou@edu.umi.ac.ma  |  +212 7 10 97 03 24  |  Meknès, Maroc  |  Disponible à partir de février 2027</w:t>
      </w:r>
    </w:p>
    <w:p>
      <w:pPr>
        <w:spacing w:after="0"/>
      </w:pPr>
      <w:hyperlink w:history="1" r:id="rIdfnqjelqp0f37su0keaprm">
        <w:r>
          <w:rPr>
            <w:rFonts w:ascii="Calibri" w:cs="Calibri" w:eastAsia="Calibri" w:hAnsi="Calibri"/>
            <w:color w:val="1F3A5F"/>
            <w:sz w:val="17"/>
            <w:szCs w:val="17"/>
          </w:rPr>
          <w:t xml:space="preserve">abdoulaye-csmn.vercel.app</w:t>
        </w:r>
      </w:hyperlink>
      <w:r>
        <w:rPr>
          <w:rFonts w:ascii="Calibri" w:cs="Calibri" w:eastAsia="Calibri" w:hAnsi="Calibri"/>
          <w:sz w:val="17"/>
          <w:szCs w:val="17"/>
        </w:rPr>
        <w:t xml:space="preserve">  |  </w:t>
      </w:r>
      <w:hyperlink w:history="1" r:id="rIdqqxhhnsv0kblj8nczdsjv">
        <w:r>
          <w:rPr>
            <w:rFonts w:ascii="Calibri" w:cs="Calibri" w:eastAsia="Calibri" w:hAnsi="Calibri"/>
            <w:color w:val="1F3A5F"/>
            <w:sz w:val="17"/>
            <w:szCs w:val="17"/>
          </w:rPr>
          <w:t xml:space="preserve">github.com/AbdoulayeCSMN</w:t>
        </w:r>
      </w:hyperlink>
      <w:r>
        <w:rPr>
          <w:rFonts w:ascii="Calibri" w:cs="Calibri" w:eastAsia="Calibri" w:hAnsi="Calibri"/>
          <w:sz w:val="17"/>
          <w:szCs w:val="17"/>
        </w:rPr>
        <w:t xml:space="preserve">  |  </w:t>
      </w:r>
      <w:hyperlink w:history="1" r:id="rIdkckzr87ukf0nlpggstwsj">
        <w:r>
          <w:rPr>
            <w:rFonts w:ascii="Calibri" w:cs="Calibri" w:eastAsia="Calibri" w:hAnsi="Calibri"/>
            <w:color w:val="1F3A5F"/>
            <w:sz w:val="17"/>
            <w:szCs w:val="17"/>
          </w:rPr>
          <w:t xml:space="preserve">github.com/OrlCheetah</w:t>
        </w:r>
      </w:hyperlink>
      <w:r>
        <w:rPr>
          <w:rFonts w:ascii="Calibri" w:cs="Calibri" w:eastAsia="Calibri" w:hAnsi="Calibri"/>
          <w:sz w:val="17"/>
          <w:szCs w:val="17"/>
        </w:rPr>
        <w:t xml:space="preserve">  |  </w:t>
      </w:r>
      <w:hyperlink w:history="1" r:id="rIdszibwmoznxy1kbsx8b5y6">
        <w:r>
          <w:rPr>
            <w:rFonts w:ascii="Calibri" w:cs="Calibri" w:eastAsia="Calibri" w:hAnsi="Calibri"/>
            <w:color w:val="1F3A5F"/>
            <w:sz w:val="17"/>
            <w:szCs w:val="17"/>
          </w:rPr>
          <w:t xml:space="preserve">linkedin.com/in/abdoulaye-chaibou-26bb963aa</w:t>
        </w:r>
      </w:hyperlink>
    </w:p>
    <w:p>
      <w:pPr>
        <w:keepNext/>
        <w:pBdr>
          <w:bottom w:val="single" w:color="444444" w:sz="6" w:space="1"/>
        </w:pBdr>
        <w:spacing w:after="30" w:before="90"/>
      </w:pPr>
      <w:r>
        <w:rPr>
          <w:rFonts w:ascii="Calibri" w:cs="Calibri" w:eastAsia="Calibri" w:hAnsi="Calibri"/>
          <w:b/>
          <w:bCs/>
          <w:sz w:val="20"/>
          <w:szCs w:val="20"/>
        </w:rPr>
        <w:t xml:space="preserve">PROFIL</w:t>
      </w:r>
    </w:p>
    <w:p>
      <w:pPr>
        <w:spacing w:after="30"/>
      </w:pPr>
      <w:r>
        <w:rPr>
          <w:rFonts w:ascii="Calibri" w:cs="Calibri" w:eastAsia="Calibri" w:hAnsi="Calibri"/>
          <w:sz w:val="20"/>
          <w:szCs w:val="20"/>
        </w:rPr>
        <w:t xml:space="preserve">Élève-ingénieur en 5e année (IATD-SI, ENSAM Meknès) intéressé par la 3D, la vision par ordinateur, les jumeaux numériques et l’IA physique. J’ai développé un prototype de visualisation 3D en réalité augmentée (Unity, PyTorch), une plateforme de surveillance d’équipements sur capteurs simulés et un outil de traitement d’images, et j’ai étudié un modèle de vision interprétable.</w:t>
      </w:r>
    </w:p>
    <w:p>
      <w:pPr>
        <w:spacing w:after="0"/>
      </w:pPr>
      <w:r>
        <w:rPr>
          <w:rFonts w:ascii="Calibri" w:cs="Calibri" w:eastAsia="Calibri" w:hAnsi="Calibri"/>
          <w:b/>
          <w:bCs/>
          <w:color w:val="0F7B5F"/>
          <w:sz w:val="20"/>
          <w:szCs w:val="20"/>
        </w:rPr>
        <w:t xml:space="preserve">Apprentissage rapide et continu : Julia, Rust, Unity / AR, RL et MLOps appris au fil de mes projets — je n’arrête jamais d’apprendre.</w:t>
      </w:r>
    </w:p>
    <w:p>
      <w:pPr>
        <w:keepNext/>
        <w:pBdr>
          <w:bottom w:val="single" w:color="444444" w:sz="6" w:space="1"/>
        </w:pBdr>
        <w:spacing w:after="30" w:before="90"/>
      </w:pPr>
      <w:r>
        <w:rPr>
          <w:rFonts w:ascii="Calibri" w:cs="Calibri" w:eastAsia="Calibri" w:hAnsi="Calibri"/>
          <w:b/>
          <w:bCs/>
          <w:sz w:val="20"/>
          <w:szCs w:val="20"/>
        </w:rPr>
        <w:t xml:space="preserve">COMPÉTENCES</w:t>
      </w:r>
    </w:p>
    <w:p>
      <w:pPr>
        <w:spacing w:after="12"/>
      </w:pPr>
      <w:r>
        <w:rPr>
          <w:rFonts w:ascii="Calibri" w:cs="Calibri" w:eastAsia="Calibri" w:hAnsi="Calibri"/>
          <w:b/>
          <w:bCs/>
          <w:sz w:val="20"/>
          <w:szCs w:val="20"/>
        </w:rPr>
        <w:t xml:space="preserve">3D / AR : </w:t>
      </w:r>
      <w:r>
        <w:rPr>
          <w:rFonts w:ascii="Calibri" w:cs="Calibri" w:eastAsia="Calibri" w:hAnsi="Calibri"/>
          <w:sz w:val="20"/>
          <w:szCs w:val="20"/>
        </w:rPr>
        <w:t xml:space="preserve">Unity (C#), réalité augmentée (placement, interactions tactiles), rendu temps réel</w:t>
      </w:r>
    </w:p>
    <w:p>
      <w:pPr>
        <w:spacing w:after="12"/>
      </w:pPr>
      <w:r>
        <w:rPr>
          <w:rFonts w:ascii="Calibri" w:cs="Calibri" w:eastAsia="Calibri" w:hAnsi="Calibri"/>
          <w:b/>
          <w:bCs/>
          <w:sz w:val="20"/>
          <w:szCs w:val="20"/>
        </w:rPr>
        <w:t xml:space="preserve">Vision : </w:t>
      </w:r>
      <w:r>
        <w:rPr>
          <w:rFonts w:ascii="Calibri" w:cs="Calibri" w:eastAsia="Calibri" w:hAnsi="Calibri"/>
          <w:sz w:val="20"/>
          <w:szCs w:val="20"/>
        </w:rPr>
        <w:t xml:space="preserve">traitement d’images (Pillow), seuillage, masques, histogrammes, ProtoPNet (étude), annotation de données</w:t>
      </w:r>
    </w:p>
    <w:p>
      <w:pPr>
        <w:spacing w:after="12"/>
      </w:pPr>
      <w:r>
        <w:rPr>
          <w:rFonts w:ascii="Calibri" w:cs="Calibri" w:eastAsia="Calibri" w:hAnsi="Calibri"/>
          <w:b/>
          <w:bCs/>
          <w:sz w:val="20"/>
          <w:szCs w:val="20"/>
        </w:rPr>
        <w:t xml:space="preserve">Simulation / IA : </w:t>
      </w:r>
      <w:r>
        <w:rPr>
          <w:rFonts w:ascii="Calibri" w:cs="Calibri" w:eastAsia="Calibri" w:hAnsi="Calibri"/>
          <w:sz w:val="20"/>
          <w:szCs w:val="20"/>
        </w:rPr>
        <w:t xml:space="preserve">Python, PyTorch (MLP), Gymnasium, Soft Actor-Critic, FFT, Isolation Forest</w:t>
      </w:r>
    </w:p>
    <w:p>
      <w:pPr>
        <w:spacing w:after="12"/>
      </w:pPr>
      <w:r>
        <w:rPr>
          <w:rFonts w:ascii="Calibri" w:cs="Calibri" w:eastAsia="Calibri" w:hAnsi="Calibri"/>
          <w:b/>
          <w:bCs/>
          <w:sz w:val="20"/>
          <w:szCs w:val="20"/>
        </w:rPr>
        <w:t xml:space="preserve">Systèmes : </w:t>
      </w:r>
      <w:r>
        <w:rPr>
          <w:rFonts w:ascii="Calibri" w:cs="Calibri" w:eastAsia="Calibri" w:hAnsi="Calibri"/>
          <w:sz w:val="20"/>
          <w:szCs w:val="20"/>
        </w:rPr>
        <w:t xml:space="preserve">FastAPI, WebSocket, Docker Compose, Next.js, Git</w:t>
      </w:r>
    </w:p>
    <w:p>
      <w:pPr>
        <w:keepNext/>
        <w:pBdr>
          <w:bottom w:val="single" w:color="444444" w:sz="6" w:space="1"/>
        </w:pBdr>
        <w:spacing w:after="30" w:before="90"/>
      </w:pPr>
      <w:r>
        <w:rPr>
          <w:rFonts w:ascii="Calibri" w:cs="Calibri" w:eastAsia="Calibri" w:hAnsi="Calibri"/>
          <w:b/>
          <w:bCs/>
          <w:sz w:val="20"/>
          <w:szCs w:val="20"/>
        </w:rPr>
        <w:t xml:space="preserve">EXPÉRIENCE</w:t>
      </w:r>
    </w:p>
    <w:p>
      <w:pPr>
        <w:keepNext/>
        <w:tabs>
          <w:tab w:val="right" w:pos="10306"/>
        </w:tabs>
        <w:spacing w:after="0" w:before="50"/>
      </w:pPr>
      <w:r>
        <w:rPr>
          <w:rFonts w:ascii="Calibri" w:cs="Calibri" w:eastAsia="Calibri" w:hAnsi="Calibri"/>
          <w:b/>
          <w:bCs/>
          <w:sz w:val="20"/>
          <w:szCs w:val="20"/>
        </w:rPr>
        <w:t xml:space="preserve">Stagiaire développeur full stack — DigiScia, Ouagadougou (Burkina Faso)</w:t>
      </w:r>
      <w:r>
        <w:rPr>
          <w:rFonts w:ascii="Calibri" w:cs="Calibri" w:eastAsia="Calibri" w:hAnsi="Calibri"/>
          <w:color w:val="333333"/>
          <w:sz w:val="20"/>
          <w:szCs w:val="20"/>
        </w:rPr>
        <w:t xml:space="preserve">	juil. – sept. 2026</w:t>
      </w:r>
    </w:p>
    <w:p>
      <w:pPr>
        <w:pStyle w:val="ListParagraph"/>
        <w:numPr>
          <w:ilvl w:val="0"/>
          <w:numId w:val="2"/>
        </w:numPr>
        <w:spacing w:after="4"/>
      </w:pPr>
      <w:r>
        <w:rPr>
          <w:rFonts w:ascii="Calibri" w:cs="Calibri" w:eastAsia="Calibri" w:hAnsi="Calibri"/>
          <w:sz w:val="20"/>
          <w:szCs w:val="20"/>
        </w:rPr>
        <w:t xml:space="preserve">Projet SimpleOQuotidien (mise en relation de prestataires de petits métiers et de clients : recherche, devis, assignation) ; ma part : le front-end, en Next.js.</w:t>
      </w:r>
    </w:p>
    <w:p>
      <w:pPr>
        <w:keepNext/>
        <w:tabs>
          <w:tab w:val="right" w:pos="10306"/>
        </w:tabs>
        <w:spacing w:after="0" w:before="50"/>
      </w:pPr>
      <w:r>
        <w:rPr>
          <w:rFonts w:ascii="Calibri" w:cs="Calibri" w:eastAsia="Calibri" w:hAnsi="Calibri"/>
          <w:b/>
          <w:bCs/>
          <w:sz w:val="20"/>
          <w:szCs w:val="20"/>
        </w:rPr>
        <w:t xml:space="preserve">Stagiaire Data Scientist (à distance) — Technocolabs Softwares, Indore (Inde)</w:t>
      </w:r>
      <w:r>
        <w:rPr>
          <w:rFonts w:ascii="Calibri" w:cs="Calibri" w:eastAsia="Calibri" w:hAnsi="Calibri"/>
          <w:color w:val="333333"/>
          <w:sz w:val="20"/>
          <w:szCs w:val="20"/>
        </w:rPr>
        <w:t xml:space="preserve">	août – oct. 2025</w:t>
      </w:r>
    </w:p>
    <w:p>
      <w:pPr>
        <w:pStyle w:val="ListParagraph"/>
        <w:numPr>
          <w:ilvl w:val="0"/>
          <w:numId w:val="2"/>
        </w:numPr>
        <w:spacing w:after="4"/>
      </w:pPr>
      <w:r>
        <w:rPr>
          <w:rFonts w:ascii="Calibri" w:cs="Calibri" w:eastAsia="Calibri" w:hAnsi="Calibri"/>
          <w:sz w:val="20"/>
          <w:szCs w:val="20"/>
        </w:rPr>
        <w:t xml:space="preserve">Projet d’équipe « Startup Acquisition Analysis &amp; ML Pipeline » : prédire le devenir de startups (acquisition, fermeture, IPO, activité continue).</w:t>
      </w:r>
    </w:p>
    <w:p>
      <w:pPr>
        <w:pStyle w:val="ListParagraph"/>
        <w:numPr>
          <w:ilvl w:val="0"/>
          <w:numId w:val="2"/>
        </w:numPr>
        <w:spacing w:after="4"/>
      </w:pPr>
      <w:r>
        <w:rPr>
          <w:rFonts w:ascii="Calibri" w:cs="Calibri" w:eastAsia="Calibri" w:hAnsi="Calibri"/>
          <w:sz w:val="20"/>
          <w:szCs w:val="20"/>
        </w:rPr>
        <w:t xml:space="preserve">Ma part : arbres de décision et SVM sur le jeu de données « companies ».</w:t>
      </w:r>
    </w:p>
    <w:p>
      <w:pPr>
        <w:pStyle w:val="ListParagraph"/>
        <w:numPr>
          <w:ilvl w:val="0"/>
          <w:numId w:val="2"/>
        </w:numPr>
        <w:spacing w:after="4"/>
      </w:pPr>
      <w:r>
        <w:rPr>
          <w:rFonts w:ascii="Calibri" w:cs="Calibri" w:eastAsia="Calibri" w:hAnsi="Calibri"/>
          <w:sz w:val="20"/>
          <w:szCs w:val="20"/>
        </w:rPr>
        <w:t xml:space="preserve">Contribution au prétraitement, au feature engineering et à la validation croisée (selon l’attestation).</w:t>
      </w:r>
    </w:p>
    <w:p>
      <w:pPr>
        <w:keepNext/>
        <w:pBdr>
          <w:bottom w:val="single" w:color="444444" w:sz="6" w:space="1"/>
        </w:pBdr>
        <w:spacing w:after="30" w:before="90"/>
      </w:pPr>
      <w:r>
        <w:rPr>
          <w:rFonts w:ascii="Calibri" w:cs="Calibri" w:eastAsia="Calibri" w:hAnsi="Calibri"/>
          <w:b/>
          <w:bCs/>
          <w:sz w:val="20"/>
          <w:szCs w:val="20"/>
        </w:rPr>
        <w:t xml:space="preserve">PROJETS</w:t>
      </w:r>
    </w:p>
    <w:p>
      <w:pPr>
        <w:keepNext/>
        <w:tabs>
          <w:tab w:val="right" w:pos="10306"/>
        </w:tabs>
        <w:spacing w:after="0" w:before="50"/>
      </w:pPr>
      <w:r>
        <w:rPr>
          <w:rFonts w:ascii="Calibri" w:cs="Calibri" w:eastAsia="Calibri" w:hAnsi="Calibri"/>
          <w:b/>
          <w:bCs/>
          <w:sz w:val="20"/>
          <w:szCs w:val="20"/>
        </w:rPr>
        <w:t xml:space="preserve">NeurAR — visualisation 3D / AR d’un réseau de neurones</w:t>
      </w:r>
      <w:r>
        <w:rPr>
          <w:rFonts w:ascii="Calibri" w:cs="Calibri" w:eastAsia="Calibri" w:hAnsi="Calibri"/>
          <w:color w:val="333333"/>
          <w:sz w:val="20"/>
          <w:szCs w:val="20"/>
        </w:rPr>
        <w:t xml:space="preserve">	Unity 6 (C#), PyTorch, FastAPI, WebSocket</w:t>
      </w:r>
    </w:p>
    <w:p>
      <w:pPr>
        <w:keepNext/>
        <w:spacing w:after="10"/>
      </w:pPr>
      <w:r>
        <w:rPr>
          <w:rFonts w:ascii="Calibri" w:cs="Calibri" w:eastAsia="Calibri" w:hAnsi="Calibri"/>
          <w:i/>
          <w:iCs/>
          <w:color w:val="333333"/>
          <w:sz w:val="20"/>
          <w:szCs w:val="20"/>
        </w:rPr>
        <w:t xml:space="preserve">Projet personnel (prototype)</w:t>
      </w:r>
    </w:p>
    <w:p>
      <w:pPr>
        <w:pStyle w:val="ListParagraph"/>
        <w:numPr>
          <w:ilvl w:val="0"/>
          <w:numId w:val="2"/>
        </w:numPr>
        <w:spacing w:after="4"/>
      </w:pPr>
      <w:r>
        <w:rPr>
          <w:rFonts w:ascii="Calibri" w:cs="Calibri" w:eastAsia="Calibri" w:hAnsi="Calibri"/>
          <w:sz w:val="20"/>
          <w:szCs w:val="20"/>
        </w:rPr>
        <w:t xml:space="preserve">Application de réalité augmentée (Unity, C#) qui rend en 3D un MLP PyTorch (MNIST) : neurones et connexions couche par couche, animation des passes forward et backward.</w:t>
      </w:r>
    </w:p>
    <w:p>
      <w:pPr>
        <w:pStyle w:val="ListParagraph"/>
        <w:numPr>
          <w:ilvl w:val="0"/>
          <w:numId w:val="2"/>
        </w:numPr>
        <w:spacing w:after="4"/>
      </w:pPr>
      <w:r>
        <w:rPr>
          <w:rFonts w:ascii="Calibri" w:cs="Calibri" w:eastAsia="Calibri" w:hAnsi="Calibri"/>
          <w:sz w:val="20"/>
          <w:szCs w:val="20"/>
        </w:rPr>
        <w:t xml:space="preserve">Placement AR de la scène, rotation, zoom et sélection de neurones au toucher.</w:t>
      </w:r>
    </w:p>
    <w:p>
      <w:pPr>
        <w:pStyle w:val="ListParagraph"/>
        <w:numPr>
          <w:ilvl w:val="0"/>
          <w:numId w:val="2"/>
        </w:numPr>
        <w:spacing w:after="4"/>
      </w:pPr>
      <w:r>
        <w:rPr>
          <w:rFonts w:ascii="Calibri" w:cs="Calibri" w:eastAsia="Calibri" w:hAnsi="Calibri"/>
          <w:sz w:val="20"/>
          <w:szCs w:val="20"/>
        </w:rPr>
        <w:t xml:space="preserve">Backend FastAPI (REST + WebSocket) qui exécute le modèle et diffuse activations et poids en temps réel vers le client Unity.</w:t>
      </w:r>
    </w:p>
    <w:p>
      <w:pPr>
        <w:keepNext/>
        <w:tabs>
          <w:tab w:val="right" w:pos="10306"/>
        </w:tabs>
        <w:spacing w:after="0" w:before="50"/>
      </w:pPr>
      <w:r>
        <w:rPr>
          <w:rFonts w:ascii="Calibri" w:cs="Calibri" w:eastAsia="Calibri" w:hAnsi="Calibri"/>
          <w:b/>
          <w:bCs/>
          <w:sz w:val="20"/>
          <w:szCs w:val="20"/>
        </w:rPr>
        <w:t xml:space="preserve">AVIEN — maintenance prédictive industrielle</w:t>
      </w:r>
      <w:r>
        <w:rPr>
          <w:rFonts w:ascii="Calibri" w:cs="Calibri" w:eastAsia="Calibri" w:hAnsi="Calibri"/>
          <w:color w:val="333333"/>
          <w:sz w:val="20"/>
          <w:szCs w:val="20"/>
        </w:rPr>
        <w:t xml:space="preserve">	FastAPI, Celery, Redis, TimescaleDB, Next.js, Docker Compose</w:t>
      </w:r>
    </w:p>
    <w:p>
      <w:pPr>
        <w:keepNext/>
        <w:spacing w:after="10"/>
      </w:pPr>
      <w:r>
        <w:rPr>
          <w:rFonts w:ascii="Calibri" w:cs="Calibri" w:eastAsia="Calibri" w:hAnsi="Calibri"/>
          <w:i/>
          <w:iCs/>
          <w:color w:val="333333"/>
          <w:sz w:val="20"/>
          <w:szCs w:val="20"/>
        </w:rPr>
        <w:t xml:space="preserve">Projet académique, juin 2026 · encadrant Pr. Smail Zaki</w:t>
      </w:r>
    </w:p>
    <w:p>
      <w:pPr>
        <w:pStyle w:val="ListParagraph"/>
        <w:numPr>
          <w:ilvl w:val="0"/>
          <w:numId w:val="2"/>
        </w:numPr>
        <w:spacing w:after="4"/>
      </w:pPr>
      <w:r>
        <w:rPr>
          <w:rFonts w:ascii="Calibri" w:cs="Calibri" w:eastAsia="Calibri" w:hAnsi="Calibri"/>
          <w:sz w:val="20"/>
          <w:szCs w:val="20"/>
        </w:rPr>
        <w:t xml:space="preserve">Surveillance d’état de machines à partir de capteurs simulés : diagnostic vibratoire par FFT, détection d’anomalies (Isolation Forest), score de santé et estimation de RUL, alertes et tableau de bord Next.js.</w:t>
      </w:r>
    </w:p>
    <w:p>
      <w:pPr>
        <w:pStyle w:val="ListParagraph"/>
        <w:numPr>
          <w:ilvl w:val="0"/>
          <w:numId w:val="2"/>
        </w:numPr>
        <w:spacing w:after="4"/>
      </w:pPr>
      <w:r>
        <w:rPr>
          <w:rFonts w:ascii="Calibri" w:cs="Calibri" w:eastAsia="Calibri" w:hAnsi="Calibri"/>
          <w:sz w:val="20"/>
          <w:szCs w:val="20"/>
        </w:rPr>
        <w:t xml:space="preserve">Limites documentées : données simulées, pas d’évaluation quantitative faute d’étiquettes.</w:t>
      </w:r>
    </w:p>
    <w:p>
      <w:pPr>
        <w:keepNext/>
        <w:tabs>
          <w:tab w:val="right" w:pos="10306"/>
        </w:tabs>
        <w:spacing w:after="0" w:before="50"/>
      </w:pPr>
      <w:r>
        <w:rPr>
          <w:rFonts w:ascii="Calibri" w:cs="Calibri" w:eastAsia="Calibri" w:hAnsi="Calibri"/>
          <w:b/>
          <w:bCs/>
          <w:sz w:val="20"/>
          <w:szCs w:val="20"/>
        </w:rPr>
        <w:t xml:space="preserve">TkImage Studio — annotation et prétraitement d’images</w:t>
      </w:r>
      <w:r>
        <w:rPr>
          <w:rFonts w:ascii="Calibri" w:cs="Calibri" w:eastAsia="Calibri" w:hAnsi="Calibri"/>
          <w:color w:val="333333"/>
          <w:sz w:val="20"/>
          <w:szCs w:val="20"/>
        </w:rPr>
        <w:t xml:space="preserve">	Python, Pillow</w:t>
      </w:r>
    </w:p>
    <w:p>
      <w:pPr>
        <w:keepNext/>
        <w:spacing w:after="10"/>
      </w:pPr>
      <w:r>
        <w:rPr>
          <w:rFonts w:ascii="Calibri" w:cs="Calibri" w:eastAsia="Calibri" w:hAnsi="Calibri"/>
          <w:i/>
          <w:iCs/>
          <w:color w:val="333333"/>
          <w:sz w:val="20"/>
          <w:szCs w:val="20"/>
        </w:rPr>
        <w:t xml:space="preserve">Projet académique 2025/2026 · encadrant Pr. Brahim Bakkas</w:t>
      </w:r>
    </w:p>
    <w:p>
      <w:pPr>
        <w:pStyle w:val="ListParagraph"/>
        <w:numPr>
          <w:ilvl w:val="0"/>
          <w:numId w:val="2"/>
        </w:numPr>
        <w:spacing w:after="4"/>
      </w:pPr>
      <w:r>
        <w:rPr>
          <w:rFonts w:ascii="Calibri" w:cs="Calibri" w:eastAsia="Calibri" w:hAnsi="Calibri"/>
          <w:sz w:val="20"/>
          <w:szCs w:val="20"/>
        </w:rPr>
        <w:t xml:space="preserve">Application de bureau Python : transformations (recadrage, rotation, redimensionnement), filtres, seuillage, masques et ROI, statistiques de pixels, histogramme et carte d’intensité.</w:t>
      </w:r>
    </w:p>
    <w:p>
      <w:pPr>
        <w:pStyle w:val="ListParagraph"/>
        <w:numPr>
          <w:ilvl w:val="0"/>
          <w:numId w:val="2"/>
        </w:numPr>
        <w:spacing w:after="4"/>
      </w:pPr>
      <w:r>
        <w:rPr>
          <w:rFonts w:ascii="Calibri" w:cs="Calibri" w:eastAsia="Calibri" w:hAnsi="Calibri"/>
          <w:sz w:val="20"/>
          <w:szCs w:val="20"/>
        </w:rPr>
        <w:t xml:space="preserve">Annotation par image avec export JSON / CSV ; extension d’analyse d’images par l’API Gemini.</w:t>
      </w:r>
    </w:p>
    <w:p>
      <w:pPr>
        <w:keepNext/>
        <w:tabs>
          <w:tab w:val="right" w:pos="10306"/>
        </w:tabs>
        <w:spacing w:after="0" w:before="50"/>
      </w:pPr>
      <w:r>
        <w:rPr>
          <w:rFonts w:ascii="Calibri" w:cs="Calibri" w:eastAsia="Calibri" w:hAnsi="Calibri"/>
          <w:b/>
          <w:bCs/>
          <w:sz w:val="20"/>
          <w:szCs w:val="20"/>
        </w:rPr>
        <w:t xml:space="preserve">ProtoPNet — étude d’un réseau à prototypes interprétable</w:t>
      </w:r>
      <w:r>
        <w:rPr>
          <w:rFonts w:ascii="Calibri" w:cs="Calibri" w:eastAsia="Calibri" w:hAnsi="Calibri"/>
          <w:color w:val="333333"/>
          <w:sz w:val="20"/>
          <w:szCs w:val="20"/>
        </w:rPr>
        <w:t xml:space="preserve">	Python, Jupyter</w:t>
      </w:r>
    </w:p>
    <w:p>
      <w:pPr>
        <w:keepNext/>
        <w:spacing w:after="10"/>
      </w:pPr>
      <w:r>
        <w:rPr>
          <w:rFonts w:ascii="Calibri" w:cs="Calibri" w:eastAsia="Calibri" w:hAnsi="Calibri"/>
          <w:i/>
          <w:iCs/>
          <w:color w:val="333333"/>
          <w:sz w:val="20"/>
          <w:szCs w:val="20"/>
        </w:rPr>
        <w:t xml:space="preserve">Projet de cours (CUB-200-2011) · travail pédagogique</w:t>
      </w:r>
    </w:p>
    <w:p>
      <w:pPr>
        <w:pStyle w:val="ListParagraph"/>
        <w:numPr>
          <w:ilvl w:val="0"/>
          <w:numId w:val="2"/>
        </w:numPr>
        <w:spacing w:after="4"/>
      </w:pPr>
      <w:r>
        <w:rPr>
          <w:rFonts w:ascii="Calibri" w:cs="Calibri" w:eastAsia="Calibri" w:hAnsi="Calibri"/>
          <w:sz w:val="20"/>
          <w:szCs w:val="20"/>
        </w:rPr>
        <w:t xml:space="preserve">Étude du modèle ProtoPNet (classification d’oiseaux par prototypes) : notebook explicatif et présentation pour les camarades.</w:t>
      </w:r>
    </w:p>
    <w:p>
      <w:pPr>
        <w:pStyle w:val="ListParagraph"/>
        <w:numPr>
          <w:ilvl w:val="0"/>
          <w:numId w:val="2"/>
        </w:numPr>
        <w:spacing w:after="4"/>
      </w:pPr>
      <w:r>
        <w:rPr>
          <w:rFonts w:ascii="Calibri" w:cs="Calibri" w:eastAsia="Calibri" w:hAnsi="Calibri"/>
          <w:sz w:val="20"/>
          <w:szCs w:val="20"/>
        </w:rPr>
        <w:t xml:space="preserve">Pas de contribution au modèle ni à l’architecture (travaux de chercheurs).</w:t>
      </w:r>
    </w:p>
    <w:p>
      <w:pPr>
        <w:keepNext/>
        <w:tabs>
          <w:tab w:val="right" w:pos="10306"/>
        </w:tabs>
        <w:spacing w:after="0" w:before="50"/>
      </w:pPr>
      <w:r>
        <w:rPr>
          <w:rFonts w:ascii="Calibri" w:cs="Calibri" w:eastAsia="Calibri" w:hAnsi="Calibri"/>
          <w:b/>
          <w:bCs/>
          <w:sz w:val="20"/>
          <w:szCs w:val="20"/>
        </w:rPr>
        <w:t xml:space="preserve">Portefeuille-Advisor — apprentissage par renforcement</w:t>
      </w:r>
      <w:r>
        <w:rPr>
          <w:rFonts w:ascii="Calibri" w:cs="Calibri" w:eastAsia="Calibri" w:hAnsi="Calibri"/>
          <w:color w:val="333333"/>
          <w:sz w:val="20"/>
          <w:szCs w:val="20"/>
        </w:rPr>
        <w:t xml:space="preserve">	Gymnasium, stable-baselines3, Streamlit, TensorBoard</w:t>
      </w:r>
    </w:p>
    <w:p>
      <w:pPr>
        <w:keepNext/>
        <w:spacing w:after="10"/>
      </w:pPr>
      <w:r>
        <w:rPr>
          <w:rFonts w:ascii="Calibri" w:cs="Calibri" w:eastAsia="Calibri" w:hAnsi="Calibri"/>
          <w:i/>
          <w:iCs/>
          <w:color w:val="333333"/>
          <w:sz w:val="20"/>
          <w:szCs w:val="20"/>
        </w:rPr>
        <w:t xml:space="preserve">Projet académique, janv. 2026 · encadrant Pr. Tawfik Masrour</w:t>
      </w:r>
    </w:p>
    <w:p>
      <w:pPr>
        <w:pStyle w:val="ListParagraph"/>
        <w:numPr>
          <w:ilvl w:val="0"/>
          <w:numId w:val="2"/>
        </w:numPr>
        <w:spacing w:after="4"/>
      </w:pPr>
      <w:r>
        <w:rPr>
          <w:rFonts w:ascii="Calibri" w:cs="Calibri" w:eastAsia="Calibri" w:hAnsi="Calibri"/>
          <w:sz w:val="20"/>
          <w:szCs w:val="20"/>
        </w:rPr>
        <w:t xml:space="preserve">Environnement de simulation Gymnasium et agent Soft Actor-Critic (stable-baselines3) ; domaine financier, mais même boucle simulation / apprentissage par renforcement.</w:t>
      </w:r>
    </w:p>
    <w:p>
      <w:pPr>
        <w:keepNext/>
        <w:pBdr>
          <w:bottom w:val="single" w:color="444444" w:sz="6" w:space="1"/>
        </w:pBdr>
        <w:spacing w:after="30" w:before="90"/>
      </w:pPr>
      <w:r>
        <w:rPr>
          <w:rFonts w:ascii="Calibri" w:cs="Calibri" w:eastAsia="Calibri" w:hAnsi="Calibri"/>
          <w:b/>
          <w:bCs/>
          <w:sz w:val="20"/>
          <w:szCs w:val="20"/>
        </w:rPr>
        <w:t xml:space="preserve">FORMATION</w:t>
      </w:r>
    </w:p>
    <w:p>
      <w:pPr>
        <w:keepNext/>
        <w:tabs>
          <w:tab w:val="right" w:pos="10306"/>
        </w:tabs>
        <w:spacing w:after="0" w:before="20"/>
      </w:pPr>
      <w:r>
        <w:rPr>
          <w:rFonts w:ascii="Calibri" w:cs="Calibri" w:eastAsia="Calibri" w:hAnsi="Calibri"/>
          <w:b/>
          <w:bCs/>
          <w:sz w:val="20"/>
          <w:szCs w:val="20"/>
        </w:rPr>
        <w:t xml:space="preserve">Diplôme d’ingénieur d’État — ENSAM Meknès, filière IATD-SI</w:t>
      </w:r>
      <w:r>
        <w:rPr>
          <w:rFonts w:ascii="Calibri" w:cs="Calibri" w:eastAsia="Calibri" w:hAnsi="Calibri"/>
          <w:color w:val="333333"/>
          <w:sz w:val="20"/>
          <w:szCs w:val="20"/>
        </w:rPr>
        <w:t xml:space="preserve">	2022 – 2027 (diplôme prévu en 2027)</w:t>
      </w:r>
    </w:p>
    <w:p>
      <w:pPr>
        <w:keepNext/>
        <w:pBdr>
          <w:bottom w:val="single" w:color="444444" w:sz="6" w:space="1"/>
        </w:pBdr>
        <w:spacing w:after="30" w:before="90"/>
      </w:pPr>
      <w:r>
        <w:rPr>
          <w:rFonts w:ascii="Calibri" w:cs="Calibri" w:eastAsia="Calibri" w:hAnsi="Calibri"/>
          <w:b/>
          <w:bCs/>
          <w:sz w:val="20"/>
          <w:szCs w:val="20"/>
        </w:rPr>
        <w:t xml:space="preserve">LANGUES</w:t>
      </w:r>
    </w:p>
    <w:p>
      <w:pPr>
        <w:spacing w:after="0"/>
      </w:pPr>
      <w:r>
        <w:rPr>
          <w:rFonts w:ascii="Calibri" w:cs="Calibri" w:eastAsia="Calibri" w:hAnsi="Calibri"/>
          <w:sz w:val="20"/>
          <w:szCs w:val="20"/>
        </w:rPr>
        <w:t xml:space="preserve">Français : langue de travail, courant · Anglais : écrit courant, oral intermédiaire</w:t>
      </w:r>
    </w:p>
    <w:sectPr>
      <w:pgSz w:w="11906" w:h="16838" w:orient="portrait"/>
      <w:pgMar w:top="500" w:right="800" w:bottom="440" w:left="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fnqjelqp0f37su0keaprm" Type="http://schemas.openxmlformats.org/officeDocument/2006/relationships/hyperlink" Target="https://abdoulaye-csmn.vercel.app" TargetMode="External"/><Relationship Id="rIdqqxhhnsv0kblj8nczdsjv" Type="http://schemas.openxmlformats.org/officeDocument/2006/relationships/hyperlink" Target="https://github.com/AbdoulayeCSMN" TargetMode="External"/><Relationship Id="rIdkckzr87ukf0nlpggstwsj" Type="http://schemas.openxmlformats.org/officeDocument/2006/relationships/hyperlink" Target="https://github.com/OrlCheetah" TargetMode="External"/><Relationship Id="rIdszibwmoznxy1kbsx8b5y6" Type="http://schemas.openxmlformats.org/officeDocument/2006/relationships/hyperlink" Target="https://linkedin.com/in/abdoulaye-chaibou-26bb963aa"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Abdoulaye Chaibou Saidou — CV 3D_Vision_Twins</dc:title>
  <dc:creator>Abdoulaye Chaibou Saidou</dc:creator>
  <cp:lastModifiedBy>Un-named</cp:lastModifiedBy>
  <cp:revision>1</cp:revision>
  <dcterms:created xsi:type="dcterms:W3CDTF">2026-10-27T23:29:06.827Z</dcterms:created>
  <dcterms:modified xsi:type="dcterms:W3CDTF">2026-10-27T23:29:06.827Z</dcterms:modified>
</cp:coreProperties>
</file>

<file path=docProps/custom.xml><?xml version="1.0" encoding="utf-8"?>
<Properties xmlns="http://schemas.openxmlformats.org/officeDocument/2006/custom-properties" xmlns:vt="http://schemas.openxmlformats.org/officeDocument/2006/docPropsVTypes"/>
</file>