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CHAIBOU SAIDOU ABDOULAYE</w:t>
      </w:r>
    </w:p>
    <w:p>
      <w:pPr>
        <w:spacing w:after="40"/>
        <w:jc w:val="center"/>
      </w:pPr>
      <w:r>
        <w:rPr>
          <w:i/>
          <w:iCs/>
          <w:color w:val="333333"/>
          <w:sz w:val="20"/>
          <w:szCs w:val="20"/>
        </w:rPr>
        <w:t xml:space="preserve">Élève-ingénieur en Intelligence Artificielle &amp; Technologies de Données</w:t>
      </w:r>
    </w:p>
    <w:p>
      <w:pPr>
        <w:spacing w:after="40"/>
        <w:jc w:val="center"/>
      </w:pPr>
      <w:r>
        <w:rPr>
          <w:b/>
          <w:bCs/>
          <w:color w:val="1F4E79"/>
          <w:sz w:val="19"/>
          <w:szCs w:val="19"/>
        </w:rPr>
        <w:t xml:space="preserve">Objectif : Stage / Alternance Machine Learning Engineer ou MLOps</w:t>
      </w:r>
    </w:p>
    <w:p>
      <w:pPr>
        <w:pBdr>
          <w:bottom w:val="single" w:color="1F4E79" w:sz="6"/>
        </w:pBdr>
        <w:spacing w:after="120"/>
        <w:jc w:val="center"/>
      </w:pPr>
      <w:r>
        <w:rPr>
          <w:sz w:val="17"/>
          <w:szCs w:val="17"/>
        </w:rPr>
        <w:t xml:space="preserve">a.chaibou.tech@gmail.com  •  a.chaibousaidou@edu.umi.ac.ma  •  07 10 97 03 24</w:t>
      </w:r>
    </w:p>
    <w:p>
      <w:pPr>
        <w:spacing w:after="160"/>
        <w:jc w:val="center"/>
      </w:pPr>
      <w:r>
        <w:rPr>
          <w:color w:val="555555"/>
          <w:sz w:val="16"/>
          <w:szCs w:val="16"/>
        </w:rPr>
        <w:t xml:space="preserve">LinkedIn : linkedin.com/in/abdoulaye-chaibou-26bb963aa  •  GitHub : github.com/AbdoulayeCSMN  •  github.com/OrlCheetah</w:t>
      </w:r>
    </w:p>
    <w:p>
      <w:pPr>
        <w:pBdr>
          <w:bottom w:val="single" w:color="1F4E79" w:sz="12"/>
        </w:pBdr>
        <w:spacing w:after="80" w:before="80"/>
      </w:pPr>
      <w:r>
        <w:rPr>
          <w:b/>
          <w:bCs/>
          <w:color w:val="1F4E79"/>
          <w:sz w:val="22"/>
          <w:szCs w:val="22"/>
        </w:rPr>
        <w:t xml:space="preserve">PROFIL</w:t>
      </w:r>
    </w:p>
    <w:p>
      <w:pPr>
        <w:spacing w:after="120"/>
      </w:pPr>
      <w:r>
        <w:rPr>
          <w:sz w:val="19"/>
          <w:szCs w:val="19"/>
        </w:rPr>
        <w:t xml:space="preserve">Élève-ingénieur en 4ᵉ année à l’ENSAM Meknès (Université Moulay Ismaïl), filière IATD-SI — Intelligence Artificielle et Technologies de Données. Je construis des solutions de machine learning de bout en bout : de la préparation des données au déploiement en production (MLOps). Passionné par le fine-tuning de LLM (LoRA/QLoRA), les agents IA et l’industrialisation des modèles. Je recherche un stage en Machine Learning Engineer, MLOps ou Data Science appliquée.</w:t>
      </w:r>
    </w:p>
    <w:p>
      <w:pPr>
        <w:pBdr>
          <w:bottom w:val="single" w:color="1F4E79" w:sz="12"/>
        </w:pBdr>
        <w:spacing w:after="80" w:before="60"/>
      </w:pPr>
      <w:r>
        <w:rPr>
          <w:b/>
          <w:bCs/>
          <w:color w:val="1F4E79"/>
          <w:sz w:val="22"/>
          <w:szCs w:val="22"/>
        </w:rPr>
        <w:t xml:space="preserve">COMPÉTENCES TECHNIQUES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Machine Learning &amp; Deep Learning : </w:t>
      </w:r>
      <w:r>
        <w:rPr>
          <w:sz w:val="18"/>
          <w:szCs w:val="18"/>
        </w:rPr>
        <w:t xml:space="preserve">scikit-learn, PyTorch, fine-tuning LLM (LoRA / QLoRA / Unsloth), transformers, Hugging Face, systèmes de recommandation, détection d’anomalies, Isolation Forest, SVM, Random Forest, NLP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MLOps &amp; Production : </w:t>
      </w:r>
      <w:r>
        <w:rPr>
          <w:sz w:val="18"/>
          <w:szCs w:val="18"/>
        </w:rPr>
        <w:t xml:space="preserve">Docker, FastAPI, MLflow (bases), déploiement de modèles, APIs d’inférence, monitoring, pipelines de données, TimescaleDB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Langages : </w:t>
      </w:r>
      <w:r>
        <w:rPr>
          <w:sz w:val="18"/>
          <w:szCs w:val="18"/>
        </w:rPr>
        <w:t xml:space="preserve">Python (avancé), TypeScript / JavaScript, Rust, C / C++, SQL, R, Julia</w:t>
      </w:r>
    </w:p>
    <w:p>
      <w:pPr>
        <w:spacing w:after="40"/>
      </w:pPr>
      <w:r>
        <w:rPr>
          <w:b/>
          <w:bCs/>
          <w:sz w:val="18"/>
          <w:szCs w:val="18"/>
        </w:rPr>
        <w:t xml:space="preserve">Développement &amp; Data : </w:t>
      </w:r>
      <w:r>
        <w:rPr>
          <w:sz w:val="18"/>
          <w:szCs w:val="18"/>
        </w:rPr>
        <w:t xml:space="preserve">Next.js / React, Node.js, FastAPI, Streamlit, PostgreSQL, pandas, NumPy, SciPy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Outils : </w:t>
      </w:r>
      <w:r>
        <w:rPr>
          <w:sz w:val="18"/>
          <w:szCs w:val="18"/>
        </w:rPr>
        <w:t xml:space="preserve">Git / GitHub, Docker, Linux, Cloud (AWS / Azure / GCP – en cours de certification), Unity / ARCore</w:t>
      </w:r>
    </w:p>
    <w:p>
      <w:pPr>
        <w:pBdr>
          <w:bottom w:val="single" w:color="1F4E79" w:sz="12"/>
        </w:pBdr>
        <w:spacing w:after="80" w:before="40"/>
      </w:pPr>
      <w:r>
        <w:rPr>
          <w:b/>
          <w:bCs/>
          <w:color w:val="1F4E79"/>
          <w:sz w:val="22"/>
          <w:szCs w:val="22"/>
        </w:rPr>
        <w:t xml:space="preserve">EXPÉRIENCE</w:t>
      </w:r>
    </w:p>
    <w:p>
      <w:pPr>
        <w:spacing w:after="20"/>
      </w:pPr>
      <w:r>
        <w:rPr>
          <w:b/>
          <w:bCs/>
          <w:sz w:val="19"/>
          <w:szCs w:val="19"/>
        </w:rPr>
        <w:t xml:space="preserve">Stagiaire — Data Science / Machine Learning</w:t>
      </w:r>
      <w:r>
        <w:rPr>
          <w:color w:val="555555"/>
          <w:sz w:val="18"/>
          <w:szCs w:val="18"/>
        </w:rPr>
        <w:t xml:space="preserve">  •  3 mois  •  Technocolabs (Inde) — À distance</w:t>
      </w:r>
    </w:p>
    <w:p>
      <w:pPr>
        <w:spacing w:after="120"/>
      </w:pPr>
      <w:r>
        <w:rPr>
          <w:sz w:val="18"/>
          <w:szCs w:val="18"/>
        </w:rPr>
        <w:t xml:space="preserve">Prédiction de la faillite d’entreprises : développement de modèles de classification multiclasse du risque (SVM et Random Forest) sur le jeu de données « companies », incluant préparation des données, feature engineering et entraînement des modèles.</w:t>
      </w:r>
    </w:p>
    <w:p>
      <w:pPr>
        <w:pBdr>
          <w:bottom w:val="single" w:color="1F4E79" w:sz="12"/>
        </w:pBdr>
        <w:spacing w:after="80" w:before="40"/>
      </w:pPr>
      <w:r>
        <w:rPr>
          <w:b/>
          <w:bCs/>
          <w:color w:val="1F4E79"/>
          <w:sz w:val="22"/>
          <w:szCs w:val="22"/>
        </w:rPr>
        <w:t xml:space="preserve">PROJETS CLÉS</w:t>
      </w:r>
    </w:p>
    <w:p>
      <w:pPr>
        <w:spacing w:after="20"/>
      </w:pPr>
      <w:r>
        <w:rPr>
          <w:b/>
          <w:bCs/>
          <w:sz w:val="19"/>
          <w:szCs w:val="19"/>
        </w:rPr>
        <w:t xml:space="preserve">AVIEN — Plateforme de maintenance prédictive industrielle</w:t>
      </w:r>
      <w:r>
        <w:rPr>
          <w:color w:val="555555"/>
          <w:sz w:val="17"/>
          <w:szCs w:val="17"/>
        </w:rPr>
        <w:t xml:space="preserve">  •  FastAPI • Next.js • TimescaleDB • Docker</w:t>
      </w:r>
    </w:p>
    <w:p>
      <w:pPr>
        <w:spacing w:after="80"/>
      </w:pPr>
      <w:r>
        <w:rPr>
          <w:sz w:val="18"/>
          <w:szCs w:val="18"/>
        </w:rPr>
        <w:t xml:space="preserve">Système complet suivant la démarche CRISP-DM : détection d’anomalies (Isolation Forest), diagnostic vibratoire par FFT, estimation de la durée de vie résiduelle (RUL). Architecture conteneurisée et API d’inférence.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VendorShield — Intelligence de risque fournisseurs (SaaS)</w:t>
      </w:r>
      <w:r>
        <w:rPr>
          <w:color w:val="555555"/>
          <w:sz w:val="17"/>
          <w:szCs w:val="17"/>
        </w:rPr>
        <w:t xml:space="preserve">  •  TypeScript • Machine Learning</w:t>
      </w:r>
    </w:p>
    <w:p>
      <w:pPr>
        <w:spacing w:after="80"/>
      </w:pPr>
      <w:r>
        <w:rPr>
          <w:sz w:val="18"/>
          <w:szCs w:val="18"/>
        </w:rPr>
        <w:t xml:space="preserve">Plateforme full-stack intégrant des modèles de ML pour le scoring et l’anticipation des risques fournisseurs.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Pappagallo — Agent conversationnel NLP</w:t>
      </w:r>
      <w:r>
        <w:rPr>
          <w:color w:val="555555"/>
          <w:sz w:val="17"/>
          <w:szCs w:val="17"/>
        </w:rPr>
        <w:t xml:space="preserve">  •  Botpress • Streamlit</w:t>
      </w:r>
    </w:p>
    <w:p>
      <w:pPr>
        <w:spacing w:after="80"/>
      </w:pPr>
      <w:r>
        <w:rPr>
          <w:sz w:val="18"/>
          <w:szCs w:val="18"/>
        </w:rPr>
        <w:t xml:space="preserve">Agent conversationnel avec interface web, combinant moteur de dialogue et application Streamlit.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Harzourou &amp; Aiki — Langage de programmation + gestionnaire de paquets</w:t>
      </w:r>
      <w:r>
        <w:rPr>
          <w:color w:val="555555"/>
          <w:sz w:val="17"/>
          <w:szCs w:val="17"/>
        </w:rPr>
        <w:t xml:space="preserve">  •  C/C++ • Rust</w:t>
      </w:r>
    </w:p>
    <w:p>
      <w:pPr>
        <w:spacing w:after="80"/>
      </w:pPr>
      <w:r>
        <w:rPr>
          <w:sz w:val="18"/>
          <w:szCs w:val="18"/>
        </w:rPr>
        <w:t xml:space="preserve">Conception d’un langage et de sa chaîne d’outils, accompagné d’un gestionnaire de paquets en Rust.</w:t>
      </w:r>
    </w:p>
    <w:p>
      <w:pPr>
        <w:spacing w:after="20"/>
      </w:pPr>
      <w:r>
        <w:rPr>
          <w:b/>
          <w:bCs/>
          <w:sz w:val="19"/>
          <w:szCs w:val="19"/>
        </w:rPr>
        <w:t xml:space="preserve">Mechora — SaaS de calcul mécanique pour ingénieurs</w:t>
      </w:r>
      <w:r>
        <w:rPr>
          <w:color w:val="555555"/>
          <w:sz w:val="17"/>
          <w:szCs w:val="17"/>
        </w:rPr>
        <w:t xml:space="preserve">  •  FastAPI • React/TypeScript • NumPy/SciPy</w:t>
      </w:r>
    </w:p>
    <w:p>
      <w:pPr>
        <w:spacing w:after="120"/>
      </w:pPr>
      <w:r>
        <w:rPr>
          <w:sz w:val="18"/>
          <w:szCs w:val="18"/>
        </w:rPr>
        <w:t xml:space="preserve">Plateforme de calculs RDM (poutres, torsion, roulements) avec validation pytest module par module.</w:t>
      </w:r>
    </w:p>
    <w:p>
      <w:pPr>
        <w:pBdr>
          <w:bottom w:val="single" w:color="1F4E79" w:sz="12"/>
        </w:pBdr>
        <w:spacing w:after="80" w:before="40"/>
      </w:pPr>
      <w:r>
        <w:rPr>
          <w:b/>
          <w:bCs/>
          <w:color w:val="1F4E79"/>
          <w:sz w:val="22"/>
          <w:szCs w:val="22"/>
        </w:rPr>
        <w:t xml:space="preserve">FORMATION</w:t>
      </w:r>
    </w:p>
    <w:p>
      <w:pPr>
        <w:spacing w:after="20"/>
      </w:pPr>
      <w:r>
        <w:rPr>
          <w:b/>
          <w:bCs/>
          <w:sz w:val="19"/>
          <w:szCs w:val="19"/>
        </w:rPr>
        <w:t xml:space="preserve">Cycle ingénieur — filière IATD-SI  •  4ᵉ année (2ᵉ année du cycle ingénieur)</w:t>
      </w:r>
    </w:p>
    <w:p>
      <w:pPr>
        <w:spacing w:after="40"/>
      </w:pPr>
      <w:r>
        <w:rPr>
          <w:sz w:val="18"/>
          <w:szCs w:val="18"/>
        </w:rPr>
        <w:t xml:space="preserve">ENSAM Meknès — Université Moulay Ismaïl</w:t>
      </w:r>
    </w:p>
    <w:p>
      <w:pPr>
        <w:spacing w:after="120"/>
      </w:pPr>
      <w:r>
        <w:rPr>
          <w:sz w:val="18"/>
          <w:szCs w:val="18"/>
        </w:rPr>
        <w:t xml:space="preserve">Intelligence Artificielle et Technologies de Données — Sciences de l’Ingénieur. Bagage antérieur en génie mécanique et dessin technique.</w:t>
      </w:r>
    </w:p>
    <w:p>
      <w:pPr>
        <w:pBdr>
          <w:bottom w:val="single" w:color="1F4E79" w:sz="12"/>
        </w:pBdr>
        <w:spacing w:after="80" w:before="40"/>
      </w:pPr>
      <w:r>
        <w:rPr>
          <w:b/>
          <w:bCs/>
          <w:color w:val="1F4E79"/>
          <w:sz w:val="22"/>
          <w:szCs w:val="22"/>
        </w:rPr>
        <w:t xml:space="preserve">CERTIFICATIONS &amp; APPRENTISSAGE EN COURS</w:t>
      </w:r>
    </w:p>
    <w:p>
      <w:pPr>
        <w:spacing w:after="40"/>
      </w:pPr>
      <w:r>
        <w:rPr>
          <w:sz w:val="18"/>
          <w:szCs w:val="18"/>
        </w:rPr>
        <w:t xml:space="preserve">• Préparation AWS Machine Learning Engineer Associate, Google Professional ML Engineer et Azure AI Engineer (via programmes étudiants)</w:t>
      </w:r>
    </w:p>
    <w:p>
      <w:pPr>
        <w:spacing w:after="40"/>
      </w:pPr>
      <w:r>
        <w:rPr>
          <w:sz w:val="18"/>
          <w:szCs w:val="18"/>
        </w:rPr>
        <w:t xml:space="preserve">• Fine-tuning de LLM (LoRA / QLoRA) avec Unsloth sur Colab / Kaggle — projets personnels en cours</w:t>
      </w:r>
    </w:p>
    <w:p>
      <w:pPr>
        <w:spacing w:after="120"/>
      </w:pPr>
      <w:r>
        <w:rPr>
          <w:sz w:val="18"/>
          <w:szCs w:val="18"/>
        </w:rPr>
        <w:t xml:space="preserve">• AWS Student Rewards + Azure for Students (crédits cloud actifs)</w:t>
      </w:r>
    </w:p>
    <w:p>
      <w:pPr>
        <w:pBdr>
          <w:bottom w:val="single" w:color="1F4E79" w:sz="12"/>
        </w:pBdr>
        <w:spacing w:after="80" w:before="40"/>
      </w:pPr>
      <w:r>
        <w:rPr>
          <w:b/>
          <w:bCs/>
          <w:color w:val="1F4E79"/>
          <w:sz w:val="22"/>
          <w:szCs w:val="22"/>
        </w:rPr>
        <w:t xml:space="preserve">LANGUES</w:t>
      </w:r>
    </w:p>
    <w:p>
      <w:pPr>
        <w:spacing w:after="40"/>
      </w:pPr>
      <w:r>
        <w:rPr>
          <w:sz w:val="18"/>
          <w:szCs w:val="18"/>
        </w:rPr>
        <w:t xml:space="preserve">Français (courant, langue de travail)  •  Anglais (très bon à l’écrit, intermédiaire à l’oral)  •  Haoussa et Zarma (langues maternelles)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2026-09-25T00:29:51.495Z</dcterms:created>
  <dcterms:modified xsi:type="dcterms:W3CDTF">2026-09-25T00:29:51.495Z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