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CE" w:rsidRDefault="00A175CE" w:rsidP="00786F9A">
      <w:pPr>
        <w:spacing w:line="276" w:lineRule="auto"/>
        <w:jc w:val="both"/>
        <w:rPr>
          <w:rFonts w:eastAsiaTheme="minorHAnsi"/>
          <w:sz w:val="40"/>
          <w:szCs w:val="40"/>
          <w:lang w:val="en-US" w:eastAsia="en-US"/>
        </w:rPr>
      </w:pPr>
      <w:r>
        <w:rPr>
          <w:rFonts w:eastAsiaTheme="minorHAnsi"/>
          <w:sz w:val="40"/>
          <w:szCs w:val="40"/>
          <w:lang w:val="en-US" w:eastAsia="en-US"/>
        </w:rPr>
        <w:t>Abdulbasit Idris Ali</w:t>
      </w:r>
    </w:p>
    <w:p w:rsidR="00134EE4" w:rsidRPr="00134EE4" w:rsidRDefault="00134EE4" w:rsidP="00786F9A">
      <w:pPr>
        <w:spacing w:line="276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134EE4">
        <w:rPr>
          <w:rFonts w:eastAsiaTheme="minorHAnsi"/>
          <w:sz w:val="28"/>
          <w:szCs w:val="28"/>
          <w:lang w:val="en-US" w:eastAsia="en-US"/>
        </w:rPr>
        <w:t>UI/UX Designer</w:t>
      </w:r>
    </w:p>
    <w:p w:rsidR="00A175CE" w:rsidRDefault="00A175CE" w:rsidP="00786F9A">
      <w:pPr>
        <w:spacing w:line="276" w:lineRule="auto"/>
        <w:jc w:val="both"/>
        <w:rPr>
          <w:rFonts w:eastAsiaTheme="minorHAnsi"/>
          <w:lang w:val="en-US" w:eastAsia="en-US"/>
        </w:rPr>
      </w:pPr>
      <w:r w:rsidRPr="00D70193">
        <w:rPr>
          <w:rFonts w:eastAsiaTheme="minorHAnsi"/>
          <w:lang w:val="en-US" w:eastAsia="en-US"/>
        </w:rPr>
        <w:t xml:space="preserve">Email: </w:t>
      </w:r>
      <w:hyperlink r:id="rId5" w:history="1">
        <w:r w:rsidRPr="00D70193">
          <w:rPr>
            <w:rFonts w:eastAsiaTheme="minorHAnsi"/>
            <w:color w:val="0563C1" w:themeColor="hyperlink"/>
            <w:u w:val="single"/>
            <w:lang w:val="en-US" w:eastAsia="en-US"/>
          </w:rPr>
          <w:t>Abdulbasitali@live.com</w:t>
        </w:r>
      </w:hyperlink>
      <w:r>
        <w:rPr>
          <w:rFonts w:eastAsiaTheme="minorHAnsi"/>
          <w:lang w:val="en-US" w:eastAsia="en-US"/>
        </w:rPr>
        <w:t xml:space="preserve"> </w:t>
      </w:r>
    </w:p>
    <w:p w:rsidR="00A175CE" w:rsidRDefault="00A175CE" w:rsidP="00786F9A">
      <w:pPr>
        <w:spacing w:line="276" w:lineRule="auto"/>
        <w:jc w:val="both"/>
        <w:rPr>
          <w:rFonts w:eastAsiaTheme="minorHAnsi"/>
          <w:lang w:val="en-US" w:eastAsia="en-US"/>
        </w:rPr>
      </w:pPr>
      <w:r w:rsidRPr="00D70193">
        <w:rPr>
          <w:rFonts w:eastAsiaTheme="minorHAnsi"/>
          <w:lang w:val="en-US" w:eastAsia="en-US"/>
        </w:rPr>
        <w:t>Phone: +2348137683818</w:t>
      </w:r>
    </w:p>
    <w:p w:rsidR="00A175CE" w:rsidRPr="00D70193" w:rsidRDefault="00A175CE" w:rsidP="00786F9A">
      <w:pPr>
        <w:spacing w:line="276" w:lineRule="auto"/>
        <w:jc w:val="both"/>
        <w:rPr>
          <w:rFonts w:eastAsiaTheme="minorHAnsi"/>
          <w:lang w:val="en-US" w:eastAsia="en-US"/>
        </w:rPr>
      </w:pPr>
    </w:p>
    <w:p w:rsidR="00A175CE" w:rsidRPr="00C136F7" w:rsidRDefault="00786F9A" w:rsidP="00786F9A">
      <w:pPr>
        <w:spacing w:line="276" w:lineRule="auto"/>
        <w:jc w:val="both"/>
        <w:rPr>
          <w:rFonts w:eastAsiaTheme="minorHAnsi"/>
          <w:b/>
          <w:bCs/>
          <w:iCs/>
          <w:color w:val="5B9BD5" w:themeColor="accent1"/>
          <w:sz w:val="28"/>
          <w:szCs w:val="28"/>
          <w:lang w:val="en-US" w:eastAsia="en-US"/>
        </w:rPr>
      </w:pPr>
      <w:r w:rsidRPr="00C136F7">
        <w:rPr>
          <w:rFonts w:eastAsiaTheme="minorHAnsi"/>
          <w:b/>
          <w:bCs/>
          <w:iCs/>
          <w:color w:val="5B9BD5" w:themeColor="accent1"/>
          <w:sz w:val="28"/>
          <w:szCs w:val="28"/>
          <w:lang w:val="en-US" w:eastAsia="en-US"/>
        </w:rPr>
        <w:t>Career Profile</w:t>
      </w:r>
    </w:p>
    <w:p w:rsidR="00A175CE" w:rsidRDefault="00F173C7" w:rsidP="00786F9A">
      <w:pPr>
        <w:spacing w:line="276" w:lineRule="auto"/>
      </w:pPr>
      <w:r>
        <w:t>I'm a UI/UX Designer focused on crafting intuitive, user-friendly digital experiences. I have hands-on experience designing for</w:t>
      </w:r>
      <w:r>
        <w:t xml:space="preserve"> both web and mobile platforms. </w:t>
      </w:r>
      <w:r>
        <w:t>My foundation in HTML and CSS helps me better understand the development side of products and collaborate more effectively with developers. I'm enthusiastic about joining product teams where I can contribute meaningfully, grow quickly, and help create impactful solutions.</w:t>
      </w:r>
    </w:p>
    <w:p w:rsidR="00A175CE" w:rsidRPr="00D70193" w:rsidRDefault="00A175CE" w:rsidP="00786F9A">
      <w:pPr>
        <w:spacing w:line="276" w:lineRule="auto"/>
        <w:jc w:val="both"/>
        <w:rPr>
          <w:rFonts w:eastAsiaTheme="minorHAnsi"/>
          <w:lang w:val="en-US" w:eastAsia="en-US"/>
        </w:rPr>
      </w:pPr>
    </w:p>
    <w:p w:rsidR="00A175CE" w:rsidRPr="00C136F7" w:rsidRDefault="00A175CE" w:rsidP="00786F9A">
      <w:pPr>
        <w:spacing w:line="276" w:lineRule="auto"/>
        <w:jc w:val="both"/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</w:pPr>
      <w:r w:rsidRPr="00C136F7"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  <w:t>Educational Qualifications</w:t>
      </w:r>
    </w:p>
    <w:p w:rsidR="00A175CE" w:rsidRPr="00D70193" w:rsidRDefault="00A175CE" w:rsidP="00786F9A">
      <w:pPr>
        <w:numPr>
          <w:ilvl w:val="0"/>
          <w:numId w:val="4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 w:rsidRPr="00D70193">
        <w:rPr>
          <w:rFonts w:eastAsiaTheme="minorHAnsi"/>
          <w:lang w:val="en-US" w:eastAsia="en-US"/>
        </w:rPr>
        <w:t xml:space="preserve">BSc </w:t>
      </w:r>
      <w:proofErr w:type="gramStart"/>
      <w:r w:rsidRPr="00D70193">
        <w:rPr>
          <w:rFonts w:eastAsiaTheme="minorHAnsi"/>
          <w:lang w:val="en-US" w:eastAsia="en-US"/>
        </w:rPr>
        <w:t>In</w:t>
      </w:r>
      <w:proofErr w:type="gramEnd"/>
      <w:r w:rsidRPr="00D70193">
        <w:rPr>
          <w:rFonts w:eastAsiaTheme="minorHAnsi"/>
          <w:lang w:val="en-US" w:eastAsia="en-US"/>
        </w:rPr>
        <w:t xml:space="preserve"> Management Information Technology | IUMA (International University of Management and Administration) 2022</w:t>
      </w:r>
    </w:p>
    <w:p w:rsidR="00A175CE" w:rsidRPr="00D70193" w:rsidRDefault="00A175CE" w:rsidP="00786F9A">
      <w:pPr>
        <w:numPr>
          <w:ilvl w:val="0"/>
          <w:numId w:val="4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 w:rsidRPr="00D70193">
        <w:rPr>
          <w:rFonts w:eastAsiaTheme="minorHAnsi"/>
          <w:lang w:val="en-US" w:eastAsia="en-US"/>
        </w:rPr>
        <w:t>Diploma in Civil Engineering | Ramat Polytechnic 2017</w:t>
      </w:r>
    </w:p>
    <w:p w:rsidR="00A175CE" w:rsidRPr="00D70193" w:rsidRDefault="00A175CE" w:rsidP="00786F9A">
      <w:pPr>
        <w:numPr>
          <w:ilvl w:val="0"/>
          <w:numId w:val="4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 w:rsidRPr="00D70193">
        <w:rPr>
          <w:rFonts w:eastAsiaTheme="minorHAnsi"/>
          <w:lang w:val="en-US" w:eastAsia="en-US"/>
        </w:rPr>
        <w:t>Senior Secondary Certificate Examination (SSCE)| Maiduguri Capital School 2013</w:t>
      </w:r>
    </w:p>
    <w:p w:rsidR="00A175CE" w:rsidRPr="00D70193" w:rsidRDefault="00A175CE" w:rsidP="00786F9A">
      <w:pPr>
        <w:numPr>
          <w:ilvl w:val="0"/>
          <w:numId w:val="4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 w:rsidRPr="00D70193">
        <w:rPr>
          <w:rFonts w:eastAsiaTheme="minorHAnsi"/>
          <w:lang w:val="en-US" w:eastAsia="en-US"/>
        </w:rPr>
        <w:t>Primary Education Certificate | Maiduguri Capital School 2007</w:t>
      </w:r>
    </w:p>
    <w:p w:rsidR="00A175CE" w:rsidRPr="00D70193" w:rsidRDefault="00A175CE" w:rsidP="00786F9A">
      <w:pPr>
        <w:spacing w:line="276" w:lineRule="auto"/>
        <w:ind w:left="720"/>
        <w:contextualSpacing/>
        <w:jc w:val="both"/>
        <w:rPr>
          <w:rFonts w:eastAsiaTheme="minorHAnsi"/>
          <w:lang w:val="en-US" w:eastAsia="en-US"/>
        </w:rPr>
      </w:pPr>
    </w:p>
    <w:p w:rsidR="00A175CE" w:rsidRPr="00C136F7" w:rsidRDefault="00A175CE" w:rsidP="00786F9A">
      <w:pPr>
        <w:spacing w:line="276" w:lineRule="auto"/>
        <w:jc w:val="both"/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</w:pPr>
      <w:r w:rsidRPr="00C136F7"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  <w:t>Certifications</w:t>
      </w:r>
    </w:p>
    <w:p w:rsidR="00C136F7" w:rsidRPr="007E5E6E" w:rsidRDefault="00A175CE" w:rsidP="00C136F7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 w:rsidRPr="007E5E6E">
        <w:rPr>
          <w:rFonts w:eastAsiaTheme="minorHAnsi"/>
          <w:lang w:val="en-US" w:eastAsia="en-US"/>
        </w:rPr>
        <w:t xml:space="preserve">Introduction to User Experience Design – Georgia Institute of Technology (Coursera) </w:t>
      </w:r>
      <w:r w:rsidR="007E5E6E" w:rsidRPr="007E5E6E">
        <w:rPr>
          <w:rFonts w:eastAsiaTheme="minorHAnsi"/>
          <w:lang w:val="en-US" w:eastAsia="en-US"/>
        </w:rPr>
        <w:t xml:space="preserve">August </w:t>
      </w:r>
      <w:r w:rsidRPr="007E5E6E">
        <w:rPr>
          <w:rFonts w:eastAsiaTheme="minorHAnsi"/>
          <w:lang w:val="en-US" w:eastAsia="en-US"/>
        </w:rPr>
        <w:t>– September 2023</w:t>
      </w:r>
    </w:p>
    <w:p w:rsidR="00A175CE" w:rsidRPr="007E5E6E" w:rsidRDefault="00A175CE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 w:rsidRPr="007E5E6E">
        <w:rPr>
          <w:rFonts w:eastAsiaTheme="minorHAnsi"/>
          <w:lang w:val="en-US" w:eastAsia="en-US"/>
        </w:rPr>
        <w:t>UI/UX Design Specialization – Californ</w:t>
      </w:r>
      <w:r w:rsidR="00C136F7" w:rsidRPr="007E5E6E">
        <w:rPr>
          <w:rFonts w:eastAsiaTheme="minorHAnsi"/>
          <w:lang w:val="en-US" w:eastAsia="en-US"/>
        </w:rPr>
        <w:t xml:space="preserve">ia Institute of Arts (Coursera) June </w:t>
      </w:r>
      <w:r w:rsidRPr="007E5E6E">
        <w:rPr>
          <w:rFonts w:eastAsiaTheme="minorHAnsi"/>
          <w:lang w:val="en-US" w:eastAsia="en-US"/>
        </w:rPr>
        <w:t>– September 2023</w:t>
      </w:r>
    </w:p>
    <w:p w:rsidR="00A175CE" w:rsidRPr="007E5E6E" w:rsidRDefault="00A175CE" w:rsidP="00134EE4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 w:rsidRPr="007E5E6E">
        <w:rPr>
          <w:rFonts w:eastAsiaTheme="minorHAnsi"/>
          <w:lang w:val="en-US" w:eastAsia="en-US"/>
        </w:rPr>
        <w:t xml:space="preserve">UI/UX Design </w:t>
      </w:r>
      <w:proofErr w:type="spellStart"/>
      <w:r w:rsidRPr="007E5E6E">
        <w:rPr>
          <w:rFonts w:eastAsiaTheme="minorHAnsi"/>
          <w:lang w:val="en-US" w:eastAsia="en-US"/>
        </w:rPr>
        <w:t>Bootcamp</w:t>
      </w:r>
      <w:proofErr w:type="spellEnd"/>
      <w:r w:rsidRPr="007E5E6E">
        <w:rPr>
          <w:rFonts w:eastAsiaTheme="minorHAnsi"/>
          <w:lang w:val="en-US" w:eastAsia="en-US"/>
        </w:rPr>
        <w:t xml:space="preserve"> – Dev &amp; Design – </w:t>
      </w:r>
      <w:r w:rsidR="00134EE4" w:rsidRPr="007E5E6E">
        <w:rPr>
          <w:rFonts w:eastAsiaTheme="minorHAnsi"/>
          <w:lang w:val="en-US" w:eastAsia="en-US"/>
        </w:rPr>
        <w:t>January -</w:t>
      </w:r>
      <w:r w:rsidRPr="007E5E6E">
        <w:rPr>
          <w:rFonts w:eastAsiaTheme="minorHAnsi"/>
          <w:lang w:val="en-US" w:eastAsia="en-US"/>
        </w:rPr>
        <w:t xml:space="preserve"> June 2024</w:t>
      </w:r>
    </w:p>
    <w:p w:rsidR="002323E5" w:rsidRDefault="002323E5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2323E5" w:rsidRPr="00C136F7" w:rsidRDefault="002323E5" w:rsidP="00786F9A">
      <w:pPr>
        <w:spacing w:line="276" w:lineRule="auto"/>
        <w:jc w:val="both"/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</w:pPr>
      <w:r w:rsidRPr="00C136F7"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  <w:t>Experience</w:t>
      </w:r>
    </w:p>
    <w:p w:rsidR="002323E5" w:rsidRPr="00C136F7" w:rsidRDefault="002323E5" w:rsidP="00786F9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 w:rsidRPr="00C136F7">
        <w:rPr>
          <w:rFonts w:eastAsiaTheme="minorHAnsi"/>
          <w:b/>
          <w:sz w:val="24"/>
          <w:szCs w:val="24"/>
          <w:lang w:val="en-US" w:eastAsia="en-US"/>
        </w:rPr>
        <w:t>UI/UX Designer – Telehealth Startup (Remote)</w:t>
      </w:r>
    </w:p>
    <w:p w:rsidR="002323E5" w:rsidRDefault="004C41EC" w:rsidP="00C136F7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March</w:t>
      </w:r>
      <w:r w:rsidR="002323E5">
        <w:rPr>
          <w:rFonts w:eastAsiaTheme="minorHAnsi"/>
          <w:lang w:val="en-US" w:eastAsia="en-US"/>
        </w:rPr>
        <w:t xml:space="preserve"> 2024 – December 2024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Improved UI for the mobile telehealth app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Designed the full desktop web app for doctor/patient use.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Contributed to the company website design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Collaboration closely with developers to ensure implementation quality</w:t>
      </w:r>
    </w:p>
    <w:p w:rsidR="007E5E6E" w:rsidRDefault="007E5E6E" w:rsidP="007E5E6E">
      <w:pPr>
        <w:spacing w:line="276" w:lineRule="auto"/>
        <w:ind w:left="720"/>
        <w:contextualSpacing/>
        <w:jc w:val="both"/>
        <w:rPr>
          <w:rFonts w:eastAsiaTheme="minorHAnsi"/>
          <w:lang w:val="en-US" w:eastAsia="en-US"/>
        </w:rPr>
      </w:pPr>
    </w:p>
    <w:p w:rsidR="002323E5" w:rsidRPr="00C136F7" w:rsidRDefault="002323E5" w:rsidP="00786F9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 w:rsidRPr="00C136F7">
        <w:rPr>
          <w:rFonts w:eastAsiaTheme="minorHAnsi"/>
          <w:b/>
          <w:sz w:val="24"/>
          <w:szCs w:val="24"/>
          <w:lang w:val="en-US" w:eastAsia="en-US"/>
        </w:rPr>
        <w:t>UI/UX Intern – Intern Pulse (Remote)</w:t>
      </w:r>
    </w:p>
    <w:p w:rsidR="002323E5" w:rsidRDefault="002323E5" w:rsidP="00C136F7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July 2024 – August 2024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Worked in a team to design a </w:t>
      </w:r>
      <w:proofErr w:type="spellStart"/>
      <w:r>
        <w:rPr>
          <w:rFonts w:eastAsiaTheme="minorHAnsi"/>
          <w:lang w:val="en-US" w:eastAsia="en-US"/>
        </w:rPr>
        <w:t>fintech</w:t>
      </w:r>
      <w:proofErr w:type="spellEnd"/>
      <w:r>
        <w:rPr>
          <w:rFonts w:eastAsiaTheme="minorHAnsi"/>
          <w:lang w:val="en-US" w:eastAsia="en-US"/>
        </w:rPr>
        <w:t xml:space="preserve"> web app for family account management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Participated in </w:t>
      </w:r>
      <w:proofErr w:type="spellStart"/>
      <w:r>
        <w:rPr>
          <w:rFonts w:eastAsiaTheme="minorHAnsi"/>
          <w:lang w:val="en-US" w:eastAsia="en-US"/>
        </w:rPr>
        <w:t>wireframing</w:t>
      </w:r>
      <w:proofErr w:type="spellEnd"/>
      <w:r>
        <w:rPr>
          <w:rFonts w:eastAsiaTheme="minorHAnsi"/>
          <w:lang w:val="en-US" w:eastAsia="en-US"/>
        </w:rPr>
        <w:t>, prototyping and final UI design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Learned agile collaboration within a fast-paced team</w:t>
      </w:r>
    </w:p>
    <w:p w:rsidR="002323E5" w:rsidRDefault="002323E5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2323E5" w:rsidRDefault="002323E5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786F9A" w:rsidRDefault="00786F9A" w:rsidP="00786F9A">
      <w:pPr>
        <w:spacing w:line="276" w:lineRule="auto"/>
        <w:jc w:val="both"/>
        <w:rPr>
          <w:rFonts w:eastAsiaTheme="minorHAnsi"/>
          <w:b/>
          <w:bCs/>
          <w:color w:val="5B9BD5" w:themeColor="accent1"/>
          <w:sz w:val="26"/>
          <w:szCs w:val="26"/>
          <w:lang w:val="en-US" w:eastAsia="en-US"/>
        </w:rPr>
      </w:pPr>
    </w:p>
    <w:p w:rsidR="00F9078A" w:rsidRPr="00C136F7" w:rsidRDefault="002323E5" w:rsidP="00786F9A">
      <w:pPr>
        <w:spacing w:line="276" w:lineRule="auto"/>
        <w:jc w:val="both"/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</w:pPr>
      <w:r w:rsidRPr="00C136F7">
        <w:rPr>
          <w:rFonts w:eastAsiaTheme="minorHAnsi"/>
          <w:b/>
          <w:bCs/>
          <w:color w:val="5B9BD5" w:themeColor="accent1"/>
          <w:sz w:val="28"/>
          <w:szCs w:val="28"/>
          <w:lang w:val="en-US" w:eastAsia="en-US"/>
        </w:rPr>
        <w:t>Projects</w:t>
      </w:r>
    </w:p>
    <w:p w:rsidR="00826B9F" w:rsidRDefault="00826B9F" w:rsidP="00826B9F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Cookit</w:t>
      </w:r>
      <w:proofErr w:type="spellEnd"/>
      <w:r>
        <w:rPr>
          <w:rFonts w:eastAsiaTheme="minorHAnsi"/>
          <w:b/>
          <w:sz w:val="24"/>
          <w:szCs w:val="24"/>
          <w:lang w:val="en-US" w:eastAsia="en-US"/>
        </w:rPr>
        <w:t xml:space="preserve"> – Recipe Finder Website</w:t>
      </w:r>
      <w:r w:rsidRPr="00C136F7">
        <w:rPr>
          <w:rFonts w:eastAsiaTheme="minorHAnsi"/>
          <w:b/>
          <w:sz w:val="24"/>
          <w:szCs w:val="24"/>
          <w:lang w:val="en-US" w:eastAsia="en-US"/>
        </w:rPr>
        <w:t xml:space="preserve"> (Live)</w:t>
      </w:r>
    </w:p>
    <w:p w:rsidR="00826B9F" w:rsidRPr="00F9078A" w:rsidRDefault="00826B9F" w:rsidP="00826B9F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2025</w:t>
      </w:r>
    </w:p>
    <w:p w:rsidR="00826B9F" w:rsidRDefault="00826B9F" w:rsidP="00826B9F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Live link: </w:t>
      </w:r>
      <w:hyperlink r:id="rId6" w:history="1">
        <w:r>
          <w:rPr>
            <w:rStyle w:val="Hyperlink"/>
          </w:rPr>
          <w:t>Recipe-finder-homepage</w:t>
        </w:r>
      </w:hyperlink>
    </w:p>
    <w:p w:rsidR="00B4045F" w:rsidRDefault="00B4045F" w:rsidP="00B4045F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Designed a clean, responsive recipe search platform with intuitive navigation.</w:t>
      </w:r>
    </w:p>
    <w:p w:rsidR="00B4045F" w:rsidRDefault="00B4045F" w:rsidP="00B4045F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Focused on user friendly search flow, and visual hierarchy.</w:t>
      </w:r>
    </w:p>
    <w:p w:rsidR="00B4045F" w:rsidRDefault="00B4045F" w:rsidP="00B4045F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Created reusable UI components and maintained design consistency across pages.</w:t>
      </w:r>
    </w:p>
    <w:p w:rsidR="00B4045F" w:rsidRDefault="00B4045F" w:rsidP="00B4045F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Collaborated with a front end developer to ensure accurate implementation</w:t>
      </w:r>
    </w:p>
    <w:p w:rsidR="00B4045F" w:rsidRPr="00F173C7" w:rsidRDefault="00B4045F" w:rsidP="00F173C7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Structured information architecture to support smooth browsing and discovery.</w:t>
      </w:r>
    </w:p>
    <w:p w:rsidR="00826B9F" w:rsidRDefault="00826B9F" w:rsidP="00F9078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</w:p>
    <w:p w:rsidR="00F9078A" w:rsidRDefault="00F9078A" w:rsidP="00F9078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C136F7">
        <w:rPr>
          <w:rFonts w:eastAsiaTheme="minorHAnsi"/>
          <w:b/>
          <w:sz w:val="24"/>
          <w:szCs w:val="24"/>
          <w:lang w:val="en-US" w:eastAsia="en-US"/>
        </w:rPr>
        <w:t>Vweb</w:t>
      </w:r>
      <w:proofErr w:type="spellEnd"/>
      <w:r w:rsidRPr="00C136F7">
        <w:rPr>
          <w:rFonts w:eastAsiaTheme="minorHAnsi"/>
          <w:b/>
          <w:sz w:val="24"/>
          <w:szCs w:val="24"/>
          <w:lang w:val="en-US" w:eastAsia="en-US"/>
        </w:rPr>
        <w:t xml:space="preserve"> Consultancy Website (Live)</w:t>
      </w:r>
    </w:p>
    <w:p w:rsidR="00F9078A" w:rsidRPr="00F9078A" w:rsidRDefault="00F9078A" w:rsidP="00F9078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2024</w:t>
      </w:r>
    </w:p>
    <w:p w:rsidR="00F9078A" w:rsidRDefault="00F9078A" w:rsidP="00F9078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Live link: </w:t>
      </w:r>
      <w:hyperlink r:id="rId7" w:history="1">
        <w:r w:rsidR="00826B9F">
          <w:rPr>
            <w:rStyle w:val="Hyperlink"/>
          </w:rPr>
          <w:t>VWebConsultancy</w:t>
        </w:r>
      </w:hyperlink>
    </w:p>
    <w:p w:rsidR="00B4045F" w:rsidRDefault="00B4045F" w:rsidP="00B4045F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Designed the full website UI which was later developed and deployed</w:t>
      </w:r>
    </w:p>
    <w:p w:rsidR="00B4045F" w:rsidRDefault="00B4045F" w:rsidP="00B4045F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Focused on UX flow, service clarity, and responsive layout</w:t>
      </w:r>
    </w:p>
    <w:p w:rsidR="00F173C7" w:rsidRDefault="00F173C7" w:rsidP="00F173C7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F173C7" w:rsidRDefault="000F6ECE" w:rsidP="00F173C7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Digital Leave Management System – Dashboard</w:t>
      </w:r>
      <w:r w:rsidRPr="000F6ECE">
        <w:t xml:space="preserve"> </w:t>
      </w:r>
      <w:r w:rsidR="00F173C7" w:rsidRPr="00C136F7">
        <w:rPr>
          <w:rFonts w:eastAsiaTheme="minorHAnsi"/>
          <w:b/>
          <w:sz w:val="24"/>
          <w:szCs w:val="24"/>
          <w:lang w:val="en-US" w:eastAsia="en-US"/>
        </w:rPr>
        <w:t>(</w:t>
      </w:r>
      <w:r>
        <w:rPr>
          <w:rFonts w:eastAsiaTheme="minorHAnsi"/>
          <w:b/>
          <w:sz w:val="24"/>
          <w:szCs w:val="24"/>
          <w:lang w:val="en-US" w:eastAsia="en-US"/>
        </w:rPr>
        <w:t>Solo project</w:t>
      </w:r>
      <w:r w:rsidR="00F173C7" w:rsidRPr="00C136F7">
        <w:rPr>
          <w:rFonts w:eastAsiaTheme="minorHAnsi"/>
          <w:b/>
          <w:sz w:val="24"/>
          <w:szCs w:val="24"/>
          <w:lang w:val="en-US" w:eastAsia="en-US"/>
        </w:rPr>
        <w:t>)</w:t>
      </w:r>
    </w:p>
    <w:p w:rsidR="00F173C7" w:rsidRPr="00F9078A" w:rsidRDefault="000F6ECE" w:rsidP="00F173C7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2024</w:t>
      </w:r>
      <w:bookmarkStart w:id="0" w:name="_GoBack"/>
      <w:bookmarkEnd w:id="0"/>
    </w:p>
    <w:p w:rsidR="000F6ECE" w:rsidRPr="000F6ECE" w:rsidRDefault="000F6ECE" w:rsidP="000F6ECE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t>Designed a user-friendly leave application platform tailored to the Nigerian military workflow.</w:t>
      </w:r>
    </w:p>
    <w:p w:rsidR="000F6ECE" w:rsidRPr="000F6ECE" w:rsidRDefault="000F6ECE" w:rsidP="00D33A1E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t>Streamlined the application process with clear status tracking and mobile accessibility.</w:t>
      </w:r>
    </w:p>
    <w:p w:rsidR="000F6ECE" w:rsidRPr="000F6ECE" w:rsidRDefault="000F6ECE" w:rsidP="000F6ECE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t>Created responsive UI screens with a focus on simplicity, accessibility, and clarity.</w:t>
      </w:r>
    </w:p>
    <w:p w:rsidR="000F6ECE" w:rsidRPr="000F6ECE" w:rsidRDefault="000F6ECE" w:rsidP="000F6ECE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t>Developed a structured flow to reduce paperwork loss and minimize processing time.</w:t>
      </w:r>
    </w:p>
    <w:p w:rsidR="00F173C7" w:rsidRPr="000F6ECE" w:rsidRDefault="000F6ECE" w:rsidP="00F173C7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t>Applied UX best practices to reduce user stress and improve overall usability.</w:t>
      </w:r>
    </w:p>
    <w:p w:rsidR="00F9078A" w:rsidRDefault="00F9078A" w:rsidP="00786F9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</w:p>
    <w:p w:rsidR="002323E5" w:rsidRPr="00C136F7" w:rsidRDefault="002323E5" w:rsidP="00786F9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 w:rsidRPr="00C136F7">
        <w:rPr>
          <w:rFonts w:eastAsiaTheme="minorHAnsi"/>
          <w:b/>
          <w:sz w:val="24"/>
          <w:szCs w:val="24"/>
          <w:lang w:val="en-US" w:eastAsia="en-US"/>
        </w:rPr>
        <w:t>Fashion AR/VR App (Capstone Project)</w:t>
      </w:r>
    </w:p>
    <w:p w:rsidR="002323E5" w:rsidRDefault="002323E5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February – June 2024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Designed a mobile shopping app that supports AR/VR to try products virtually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Served at Team Lead for Style Guide – creating and maintaining visual consistency</w:t>
      </w:r>
    </w:p>
    <w:p w:rsidR="002323E5" w:rsidRDefault="002323E5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Collaborated with designers on prototyping and final hand-off</w:t>
      </w:r>
    </w:p>
    <w:p w:rsidR="00DE06E1" w:rsidRDefault="00DE06E1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B4045F" w:rsidRDefault="00B4045F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DE06E1" w:rsidRDefault="00DE06E1" w:rsidP="00786F9A">
      <w:pPr>
        <w:spacing w:line="276" w:lineRule="auto"/>
        <w:contextualSpacing/>
        <w:jc w:val="both"/>
        <w:rPr>
          <w:rFonts w:eastAsiaTheme="minorHAnsi"/>
          <w:b/>
          <w:color w:val="5B9BD5" w:themeColor="accent1"/>
          <w:sz w:val="28"/>
          <w:szCs w:val="28"/>
          <w:lang w:val="en-US" w:eastAsia="en-US"/>
        </w:rPr>
      </w:pPr>
      <w:r w:rsidRPr="00C136F7">
        <w:rPr>
          <w:rFonts w:eastAsiaTheme="minorHAnsi"/>
          <w:b/>
          <w:color w:val="5B9BD5" w:themeColor="accent1"/>
          <w:sz w:val="28"/>
          <w:szCs w:val="28"/>
          <w:lang w:val="en-US" w:eastAsia="en-US"/>
        </w:rPr>
        <w:t>Tools &amp; Skills</w:t>
      </w:r>
    </w:p>
    <w:p w:rsidR="007E5E6E" w:rsidRPr="007E5E6E" w:rsidRDefault="007E5E6E" w:rsidP="007E5E6E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 w:rsidRPr="00C136F7">
        <w:rPr>
          <w:rFonts w:eastAsiaTheme="minorHAnsi"/>
          <w:b/>
          <w:sz w:val="24"/>
          <w:szCs w:val="24"/>
          <w:lang w:val="en-US" w:eastAsia="en-US"/>
        </w:rPr>
        <w:t xml:space="preserve">Design </w:t>
      </w:r>
      <w:r>
        <w:rPr>
          <w:rFonts w:eastAsiaTheme="minorHAnsi"/>
          <w:b/>
          <w:sz w:val="24"/>
          <w:szCs w:val="24"/>
          <w:lang w:val="en-US" w:eastAsia="en-US"/>
        </w:rPr>
        <w:t>&amp; Research</w:t>
      </w:r>
      <w:r w:rsidRPr="00C136F7">
        <w:rPr>
          <w:rFonts w:eastAsiaTheme="minorHAnsi"/>
          <w:b/>
          <w:sz w:val="24"/>
          <w:szCs w:val="24"/>
          <w:lang w:val="en-US" w:eastAsia="en-US"/>
        </w:rPr>
        <w:t>: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Accessible &amp; Responsive Design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Brainstorming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Design Systems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Interaction Design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Prototyping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Sketching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User Personas</w:t>
      </w:r>
    </w:p>
    <w:p w:rsidR="007E5E6E" w:rsidRP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Visual &amp; UI Design</w:t>
      </w:r>
    </w:p>
    <w:p w:rsidR="007E5E6E" w:rsidRDefault="007E5E6E" w:rsidP="007E5E6E">
      <w:pPr>
        <w:pStyle w:val="font8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E5E6E">
        <w:rPr>
          <w:rFonts w:asciiTheme="minorHAnsi" w:hAnsiTheme="minorHAnsi" w:cstheme="minorHAnsi"/>
          <w:color w:val="000000" w:themeColor="text1"/>
          <w:sz w:val="22"/>
          <w:szCs w:val="22"/>
        </w:rPr>
        <w:t>Wireframing</w:t>
      </w:r>
      <w:proofErr w:type="spellEnd"/>
    </w:p>
    <w:p w:rsidR="007E5E6E" w:rsidRPr="007E5E6E" w:rsidRDefault="007E5E6E" w:rsidP="007E5E6E">
      <w:pPr>
        <w:pStyle w:val="font8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E06E1" w:rsidRPr="00C136F7" w:rsidRDefault="00DE06E1" w:rsidP="00786F9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 w:rsidRPr="00C136F7">
        <w:rPr>
          <w:rFonts w:eastAsiaTheme="minorHAnsi"/>
          <w:b/>
          <w:sz w:val="24"/>
          <w:szCs w:val="24"/>
          <w:lang w:val="en-US" w:eastAsia="en-US"/>
        </w:rPr>
        <w:t>Design Tool:</w:t>
      </w:r>
    </w:p>
    <w:p w:rsidR="007E5E6E" w:rsidRDefault="007E5E6E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Figma, </w:t>
      </w:r>
      <w:r w:rsidR="00DE06E1">
        <w:rPr>
          <w:rFonts w:eastAsiaTheme="minorHAnsi"/>
          <w:lang w:val="en-US" w:eastAsia="en-US"/>
        </w:rPr>
        <w:t xml:space="preserve">Google Docs, Google Forms, </w:t>
      </w:r>
      <w:proofErr w:type="spellStart"/>
      <w:r>
        <w:rPr>
          <w:rFonts w:eastAsiaTheme="minorHAnsi"/>
          <w:lang w:val="en-US" w:eastAsia="en-US"/>
        </w:rPr>
        <w:t>Canva</w:t>
      </w:r>
      <w:proofErr w:type="spellEnd"/>
      <w:r>
        <w:rPr>
          <w:rFonts w:eastAsiaTheme="minorHAnsi"/>
          <w:lang w:val="en-US" w:eastAsia="en-US"/>
        </w:rPr>
        <w:t xml:space="preserve">, </w:t>
      </w:r>
      <w:r w:rsidR="00DE06E1">
        <w:rPr>
          <w:rFonts w:eastAsiaTheme="minorHAnsi"/>
          <w:lang w:val="en-US" w:eastAsia="en-US"/>
        </w:rPr>
        <w:t>AI tool (</w:t>
      </w:r>
      <w:proofErr w:type="spellStart"/>
      <w:r w:rsidR="00DE06E1">
        <w:rPr>
          <w:rFonts w:eastAsiaTheme="minorHAnsi"/>
          <w:lang w:val="en-US" w:eastAsia="en-US"/>
        </w:rPr>
        <w:t>ChatGPT</w:t>
      </w:r>
      <w:proofErr w:type="spellEnd"/>
      <w:r w:rsidR="00DE06E1">
        <w:rPr>
          <w:rFonts w:eastAsiaTheme="minorHAnsi"/>
          <w:lang w:val="en-US" w:eastAsia="en-US"/>
        </w:rPr>
        <w:t>)</w:t>
      </w:r>
    </w:p>
    <w:p w:rsidR="007E5E6E" w:rsidRDefault="007E5E6E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DE06E1" w:rsidRPr="00C136F7" w:rsidRDefault="00DE06E1" w:rsidP="00786F9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 w:rsidRPr="00C136F7">
        <w:rPr>
          <w:rFonts w:eastAsiaTheme="minorHAnsi"/>
          <w:b/>
          <w:sz w:val="24"/>
          <w:szCs w:val="24"/>
          <w:lang w:val="en-US" w:eastAsia="en-US"/>
        </w:rPr>
        <w:t>Technical Skills:</w:t>
      </w:r>
    </w:p>
    <w:p w:rsidR="007E5E6E" w:rsidRDefault="00B4045F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HTML (basic), CSS (basic)</w:t>
      </w:r>
    </w:p>
    <w:p w:rsidR="00B4045F" w:rsidRDefault="00B4045F" w:rsidP="00786F9A">
      <w:pPr>
        <w:spacing w:line="276" w:lineRule="auto"/>
        <w:contextualSpacing/>
        <w:jc w:val="both"/>
        <w:rPr>
          <w:rFonts w:eastAsiaTheme="minorHAnsi"/>
          <w:lang w:val="en-US" w:eastAsia="en-US"/>
        </w:rPr>
      </w:pPr>
    </w:p>
    <w:p w:rsidR="00DE06E1" w:rsidRPr="00C136F7" w:rsidRDefault="00DE06E1" w:rsidP="00786F9A">
      <w:pPr>
        <w:spacing w:line="276" w:lineRule="auto"/>
        <w:contextualSpacing/>
        <w:jc w:val="both"/>
        <w:rPr>
          <w:rFonts w:eastAsiaTheme="minorHAnsi"/>
          <w:b/>
          <w:sz w:val="24"/>
          <w:szCs w:val="24"/>
          <w:lang w:val="en-US" w:eastAsia="en-US"/>
        </w:rPr>
      </w:pPr>
      <w:r w:rsidRPr="00C136F7">
        <w:rPr>
          <w:rFonts w:eastAsiaTheme="minorHAnsi"/>
          <w:b/>
          <w:sz w:val="24"/>
          <w:szCs w:val="24"/>
          <w:lang w:val="en-US" w:eastAsia="en-US"/>
        </w:rPr>
        <w:t>Soft Skills:</w:t>
      </w:r>
    </w:p>
    <w:p w:rsidR="00DE06E1" w:rsidRDefault="00DE06E1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Quick to adapt to new tools and workflow</w:t>
      </w:r>
    </w:p>
    <w:p w:rsidR="00DE06E1" w:rsidRDefault="00DE06E1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Enjoy solving user pain points with thoughtful design</w:t>
      </w:r>
    </w:p>
    <w:p w:rsidR="00DE06E1" w:rsidRDefault="00DE06E1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Experienced </w:t>
      </w:r>
      <w:r w:rsidR="007E5E6E">
        <w:rPr>
          <w:rFonts w:eastAsiaTheme="minorHAnsi"/>
          <w:lang w:val="en-US" w:eastAsia="en-US"/>
        </w:rPr>
        <w:t xml:space="preserve">working in cross-functional </w:t>
      </w:r>
      <w:r>
        <w:rPr>
          <w:rFonts w:eastAsiaTheme="minorHAnsi"/>
          <w:lang w:val="en-US" w:eastAsia="en-US"/>
        </w:rPr>
        <w:t>teams</w:t>
      </w:r>
    </w:p>
    <w:p w:rsidR="00DE06E1" w:rsidRDefault="00DE06E1" w:rsidP="00786F9A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Strong communication and attention to detail</w:t>
      </w:r>
    </w:p>
    <w:p w:rsidR="007E5E6E" w:rsidRPr="007E5E6E" w:rsidRDefault="00DE06E1" w:rsidP="007E5E6E">
      <w:pPr>
        <w:numPr>
          <w:ilvl w:val="0"/>
          <w:numId w:val="1"/>
        </w:numPr>
        <w:spacing w:line="276" w:lineRule="auto"/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Consistent with design system and visual hierarchy</w:t>
      </w:r>
    </w:p>
    <w:sectPr w:rsidR="007E5E6E" w:rsidRPr="007E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A51"/>
    <w:multiLevelType w:val="hybridMultilevel"/>
    <w:tmpl w:val="5C3262FE"/>
    <w:lvl w:ilvl="0" w:tplc="9D3A3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730E"/>
    <w:multiLevelType w:val="hybridMultilevel"/>
    <w:tmpl w:val="D7DE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0048A">
      <w:numFmt w:val="bullet"/>
      <w:lvlText w:val="•"/>
      <w:lvlJc w:val="left"/>
      <w:pPr>
        <w:ind w:left="1440" w:hanging="360"/>
      </w:pPr>
      <w:rPr>
        <w:rFonts w:ascii="Calibri body" w:eastAsia="Times New Roman" w:hAnsi="Calibri bod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216D"/>
    <w:multiLevelType w:val="hybridMultilevel"/>
    <w:tmpl w:val="39C6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65029"/>
    <w:multiLevelType w:val="hybridMultilevel"/>
    <w:tmpl w:val="D5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464BC"/>
    <w:multiLevelType w:val="hybridMultilevel"/>
    <w:tmpl w:val="B9DA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795C"/>
    <w:multiLevelType w:val="hybridMultilevel"/>
    <w:tmpl w:val="16784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40170"/>
    <w:multiLevelType w:val="hybridMultilevel"/>
    <w:tmpl w:val="F28C8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579D4"/>
    <w:multiLevelType w:val="multilevel"/>
    <w:tmpl w:val="205A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CE"/>
    <w:rsid w:val="000F6ECE"/>
    <w:rsid w:val="00134EE4"/>
    <w:rsid w:val="002323E5"/>
    <w:rsid w:val="004C41EC"/>
    <w:rsid w:val="00786F9A"/>
    <w:rsid w:val="007D38F8"/>
    <w:rsid w:val="007E5E6E"/>
    <w:rsid w:val="00826B9F"/>
    <w:rsid w:val="00A175CE"/>
    <w:rsid w:val="00B4045F"/>
    <w:rsid w:val="00C136F7"/>
    <w:rsid w:val="00DE06E1"/>
    <w:rsid w:val="00F173C7"/>
    <w:rsid w:val="00F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B2F0"/>
  <w15:chartTrackingRefBased/>
  <w15:docId w15:val="{989549B0-56BC-4D11-A847-6F75EAA3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5CE"/>
    <w:pPr>
      <w:spacing w:after="0" w:line="240" w:lineRule="auto"/>
    </w:pPr>
    <w:rPr>
      <w:rFonts w:eastAsiaTheme="minorEastAsia"/>
      <w:kern w:val="2"/>
      <w:lang w:val="en-NG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5CE"/>
    <w:pPr>
      <w:spacing w:after="0" w:line="240" w:lineRule="auto"/>
    </w:pPr>
    <w:rPr>
      <w:rFonts w:ascii="Calibri" w:hAnsi="Calibri" w:cs="SimSun"/>
      <w:dstrike/>
      <w:sz w:val="50"/>
      <w:szCs w:val="50"/>
    </w:rPr>
  </w:style>
  <w:style w:type="paragraph" w:styleId="ListParagraph">
    <w:name w:val="List Paragraph"/>
    <w:basedOn w:val="Normal"/>
    <w:uiPriority w:val="34"/>
    <w:qFormat/>
    <w:rsid w:val="00A175CE"/>
    <w:pPr>
      <w:ind w:left="720"/>
      <w:contextualSpacing/>
    </w:pPr>
  </w:style>
  <w:style w:type="paragraph" w:customStyle="1" w:styleId="font8">
    <w:name w:val="font_8"/>
    <w:basedOn w:val="Normal"/>
    <w:rsid w:val="007E5E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6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web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ipe-finder-one-opal.vercel.app/home.html" TargetMode="External"/><Relationship Id="rId5" Type="http://schemas.openxmlformats.org/officeDocument/2006/relationships/hyperlink" Target="mailto:Abdulbasitali@li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ali</dc:creator>
  <cp:keywords/>
  <dc:description/>
  <cp:lastModifiedBy>abdulbasit ali</cp:lastModifiedBy>
  <cp:revision>4</cp:revision>
  <dcterms:created xsi:type="dcterms:W3CDTF">2025-03-26T23:16:00Z</dcterms:created>
  <dcterms:modified xsi:type="dcterms:W3CDTF">2025-05-17T19:47:00Z</dcterms:modified>
</cp:coreProperties>
</file>