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-215899</wp:posOffset>
                </wp:positionV>
                <wp:extent cx="6610350" cy="924125"/>
                <wp:effectExtent b="0" l="0" r="0" t="0"/>
                <wp:wrapNone/>
                <wp:docPr id="21428789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6525" y="3303650"/>
                          <a:ext cx="6610350" cy="924125"/>
                          <a:chOff x="2026525" y="3303650"/>
                          <a:chExt cx="6638950" cy="947950"/>
                        </a:xfrm>
                      </wpg:grpSpPr>
                      <wpg:grpSp>
                        <wpg:cNvGrpSpPr/>
                        <wpg:grpSpPr>
                          <a:xfrm>
                            <a:off x="2040825" y="3317938"/>
                            <a:ext cx="6610350" cy="924125"/>
                            <a:chOff x="0" y="0"/>
                            <a:chExt cx="6610350" cy="924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10350" cy="9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10350" cy="555625"/>
                            </a:xfrm>
                            <a:prstGeom prst="rect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ryndan Write" w:cs="Bryndan Write" w:eastAsia="Bryndan Write" w:hAnsi="Bryndan Wri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Les nombres entiers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509011" y="466925"/>
                              <a:ext cx="1656920" cy="457200"/>
                            </a:xfrm>
                            <a:prstGeom prst="rect">
                              <a:avLst/>
                            </a:prstGeom>
                            <a:solidFill>
                              <a:srgbClr val="C198E0"/>
                            </a:solidFill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ryndan Write" w:cs="Bryndan Write" w:eastAsia="Bryndan Write" w:hAnsi="Bryndan Wri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Contrôle n°1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ryndan Write" w:cs="Bryndan Write" w:eastAsia="Bryndan Write" w:hAnsi="Bryndan Wri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-215899</wp:posOffset>
                </wp:positionV>
                <wp:extent cx="6610350" cy="924125"/>
                <wp:effectExtent b="0" l="0" r="0" t="0"/>
                <wp:wrapNone/>
                <wp:docPr id="21428789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0" cy="924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223520</wp:posOffset>
                </wp:positionV>
                <wp:extent cx="6623685" cy="961196"/>
                <wp:effectExtent b="0" l="0" r="0" t="0"/>
                <wp:wrapNone/>
                <wp:docPr id="21428789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38920" y="3330420"/>
                          <a:ext cx="6614160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Nom : …………………………………………..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                                                                                                                                                           Prénom : ……………………………………..                                    Date : ……………………….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223520</wp:posOffset>
                </wp:positionV>
                <wp:extent cx="6623685" cy="961196"/>
                <wp:effectExtent b="0" l="0" r="0" t="0"/>
                <wp:wrapNone/>
                <wp:docPr id="21428789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685" cy="9611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505"/>
        </w:tabs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tabs>
          <w:tab w:val="center" w:leader="none" w:pos="3568"/>
        </w:tabs>
        <w:spacing w:after="0" w:lineRule="auto"/>
        <w:ind w:left="-15" w:firstLine="0"/>
        <w:rPr>
          <w:rFonts w:ascii="Calibri" w:cs="Calibri" w:eastAsia="Calibri" w:hAnsi="Calibri"/>
          <w:color w:val="0000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tabs>
          <w:tab w:val="center" w:leader="none" w:pos="3568"/>
        </w:tabs>
        <w:spacing w:after="0" w:lineRule="auto"/>
        <w:ind w:left="-15" w:firstLine="0"/>
        <w:rPr>
          <w:rFonts w:ascii="Calibri" w:cs="Calibri" w:eastAsia="Calibri" w:hAnsi="Calibri"/>
          <w:color w:val="0000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u w:val="single"/>
          <w:rtl w:val="0"/>
        </w:rPr>
        <w:t xml:space="preserve">Exercice 1 : (……../ </w:t>
      </w:r>
      <w:r w:rsidDel="00000000" w:rsidR="00000000" w:rsidRPr="00000000">
        <w:rPr>
          <w:rFonts w:ascii="Calibri" w:cs="Calibri" w:eastAsia="Calibri" w:hAnsi="Calibri"/>
          <w:i w:val="1"/>
          <w:color w:val="000033"/>
          <w:sz w:val="24"/>
          <w:szCs w:val="24"/>
          <w:u w:val="single"/>
          <w:rtl w:val="0"/>
        </w:rPr>
        <w:t xml:space="preserve">3 pts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rtl w:val="0"/>
        </w:rPr>
        <w:tab/>
        <w:t xml:space="preserve">      Repérage sur une demi-droite graduée </w:t>
      </w:r>
    </w:p>
    <w:p w:rsidR="00000000" w:rsidDel="00000000" w:rsidP="00000000" w:rsidRDefault="00000000" w:rsidRPr="00000000" w14:paraId="00000008">
      <w:pPr>
        <w:tabs>
          <w:tab w:val="left" w:leader="none" w:pos="3909"/>
        </w:tabs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909"/>
        </w:tabs>
        <w:spacing w:after="0" w:lineRule="auto"/>
        <w:rPr>
          <w:rFonts w:ascii="Arial" w:cs="Arial" w:eastAsia="Arial" w:hAnsi="Arial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798235" cy="1852200"/>
                <wp:effectExtent b="0" l="0" r="0" t="0"/>
                <wp:docPr id="21428789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6875" y="2861650"/>
                          <a:ext cx="7798235" cy="1852200"/>
                          <a:chOff x="1446875" y="2861650"/>
                          <a:chExt cx="7798250" cy="1844300"/>
                        </a:xfrm>
                      </wpg:grpSpPr>
                      <wpg:grpSp>
                        <wpg:cNvGrpSpPr/>
                        <wpg:grpSpPr>
                          <a:xfrm>
                            <a:off x="1446883" y="2861650"/>
                            <a:ext cx="7798235" cy="1836700"/>
                            <a:chOff x="0" y="0"/>
                            <a:chExt cx="7798235" cy="1836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98225" cy="183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flipH="1" rot="10800000">
                              <a:off x="0" y="0"/>
                              <a:ext cx="6336793" cy="6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189281" y="244780"/>
                              <a:ext cx="5955488" cy="1591920"/>
                            </a:xfrm>
                            <a:custGeom>
                              <a:rect b="b" l="l" r="r" t="t"/>
                              <a:pathLst>
                                <a:path extrusionOk="0" h="1591920" w="5955488">
                                  <a:moveTo>
                                    <a:pt x="50607" y="0"/>
                                  </a:moveTo>
                                  <a:lnTo>
                                    <a:pt x="5904878" y="0"/>
                                  </a:lnTo>
                                  <a:cubicBezTo>
                                    <a:pt x="5932831" y="0"/>
                                    <a:pt x="5955488" y="22657"/>
                                    <a:pt x="5955488" y="50609"/>
                                  </a:cubicBezTo>
                                  <a:lnTo>
                                    <a:pt x="5955488" y="1541310"/>
                                  </a:lnTo>
                                  <a:cubicBezTo>
                                    <a:pt x="5955488" y="1569263"/>
                                    <a:pt x="5932831" y="1591920"/>
                                    <a:pt x="5904878" y="1591920"/>
                                  </a:cubicBezTo>
                                  <a:lnTo>
                                    <a:pt x="50607" y="1591920"/>
                                  </a:lnTo>
                                  <a:cubicBezTo>
                                    <a:pt x="22657" y="1591920"/>
                                    <a:pt x="0" y="1569263"/>
                                    <a:pt x="0" y="1541310"/>
                                  </a:cubicBezTo>
                                  <a:lnTo>
                                    <a:pt x="0" y="50609"/>
                                  </a:lnTo>
                                  <a:cubicBezTo>
                                    <a:pt x="0" y="22657"/>
                                    <a:pt x="22657" y="0"/>
                                    <a:pt x="5060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5F5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89281" y="244780"/>
                              <a:ext cx="5955488" cy="1591920"/>
                            </a:xfrm>
                            <a:custGeom>
                              <a:rect b="b" l="l" r="r" t="t"/>
                              <a:pathLst>
                                <a:path extrusionOk="0" h="1591920" w="5955488">
                                  <a:moveTo>
                                    <a:pt x="5904878" y="0"/>
                                  </a:moveTo>
                                  <a:lnTo>
                                    <a:pt x="50607" y="0"/>
                                  </a:lnTo>
                                  <a:cubicBezTo>
                                    <a:pt x="22657" y="0"/>
                                    <a:pt x="0" y="22657"/>
                                    <a:pt x="0" y="50609"/>
                                  </a:cubicBezTo>
                                  <a:lnTo>
                                    <a:pt x="0" y="1541310"/>
                                  </a:lnTo>
                                  <a:cubicBezTo>
                                    <a:pt x="0" y="1569263"/>
                                    <a:pt x="22657" y="1591920"/>
                                    <a:pt x="50607" y="1591920"/>
                                  </a:cubicBezTo>
                                  <a:lnTo>
                                    <a:pt x="5904878" y="1591920"/>
                                  </a:lnTo>
                                  <a:cubicBezTo>
                                    <a:pt x="5932831" y="1591920"/>
                                    <a:pt x="5955488" y="1569263"/>
                                    <a:pt x="5955488" y="1541310"/>
                                  </a:cubicBezTo>
                                  <a:lnTo>
                                    <a:pt x="5955488" y="50609"/>
                                  </a:lnTo>
                                  <a:cubicBezTo>
                                    <a:pt x="5955488" y="22657"/>
                                    <a:pt x="5932831" y="0"/>
                                    <a:pt x="5904878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cap="flat" cmpd="sng" w="15175">
                              <a:solidFill>
                                <a:srgbClr val="964514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61525" y="531582"/>
                              <a:ext cx="137278" cy="169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62690" y="507059"/>
                              <a:ext cx="7235545" cy="2041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Lire l’abscisse du point G sur cette demi-droite graduée :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. . . . . . . . . . . . . . . . . . . . . . . . . . . . . . . . .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61522" y="796754"/>
                              <a:ext cx="137278" cy="169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62688" y="772231"/>
                              <a:ext cx="3261872" cy="2041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Placer sur cette demi-droite graduée le point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403666" y="784947"/>
                              <a:ext cx="46200" cy="13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449869" y="752244"/>
                              <a:ext cx="1674900" cy="20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  d’abscisse 2 et le point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894361" y="784801"/>
                              <a:ext cx="125400" cy="13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003066" y="762348"/>
                              <a:ext cx="324900" cy="18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(15) 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 flipH="1">
                              <a:off x="4894376" y="755399"/>
                              <a:ext cx="46200" cy="22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21879" y="1094169"/>
                              <a:ext cx="3091180" cy="490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" name="Shape 21"/>
                          <wps:spPr>
                            <a:xfrm>
                              <a:off x="310745" y="126619"/>
                              <a:ext cx="1754339" cy="221133"/>
                            </a:xfrm>
                            <a:custGeom>
                              <a:rect b="b" l="l" r="r" t="t"/>
                              <a:pathLst>
                                <a:path extrusionOk="0" h="221133" w="1754339">
                                  <a:moveTo>
                                    <a:pt x="50612" y="0"/>
                                  </a:moveTo>
                                  <a:lnTo>
                                    <a:pt x="1703729" y="0"/>
                                  </a:lnTo>
                                  <a:cubicBezTo>
                                    <a:pt x="1731682" y="0"/>
                                    <a:pt x="1754339" y="22657"/>
                                    <a:pt x="1754339" y="50610"/>
                                  </a:cubicBezTo>
                                  <a:lnTo>
                                    <a:pt x="1754339" y="170523"/>
                                  </a:lnTo>
                                  <a:cubicBezTo>
                                    <a:pt x="1754339" y="198476"/>
                                    <a:pt x="1731682" y="221133"/>
                                    <a:pt x="1703729" y="221133"/>
                                  </a:cubicBezTo>
                                  <a:lnTo>
                                    <a:pt x="50612" y="221133"/>
                                  </a:lnTo>
                                  <a:cubicBezTo>
                                    <a:pt x="22662" y="221133"/>
                                    <a:pt x="0" y="198476"/>
                                    <a:pt x="0" y="170523"/>
                                  </a:cubicBezTo>
                                  <a:lnTo>
                                    <a:pt x="0" y="50610"/>
                                  </a:lnTo>
                                  <a:cubicBezTo>
                                    <a:pt x="0" y="22657"/>
                                    <a:pt x="22662" y="0"/>
                                    <a:pt x="506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6E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10745" y="126619"/>
                              <a:ext cx="1754339" cy="221133"/>
                            </a:xfrm>
                            <a:custGeom>
                              <a:rect b="b" l="l" r="r" t="t"/>
                              <a:pathLst>
                                <a:path extrusionOk="0" h="221133" w="1754339">
                                  <a:moveTo>
                                    <a:pt x="1703729" y="0"/>
                                  </a:moveTo>
                                  <a:lnTo>
                                    <a:pt x="50612" y="0"/>
                                  </a:lnTo>
                                  <a:cubicBezTo>
                                    <a:pt x="22662" y="0"/>
                                    <a:pt x="0" y="22657"/>
                                    <a:pt x="0" y="50610"/>
                                  </a:cubicBezTo>
                                  <a:lnTo>
                                    <a:pt x="0" y="170523"/>
                                  </a:lnTo>
                                  <a:cubicBezTo>
                                    <a:pt x="0" y="198476"/>
                                    <a:pt x="22662" y="221133"/>
                                    <a:pt x="50612" y="221133"/>
                                  </a:cubicBezTo>
                                  <a:lnTo>
                                    <a:pt x="1703729" y="221133"/>
                                  </a:lnTo>
                                  <a:cubicBezTo>
                                    <a:pt x="1731682" y="221133"/>
                                    <a:pt x="1754339" y="198476"/>
                                    <a:pt x="1754339" y="170523"/>
                                  </a:cubicBezTo>
                                  <a:lnTo>
                                    <a:pt x="1754339" y="50610"/>
                                  </a:lnTo>
                                  <a:cubicBezTo>
                                    <a:pt x="1754339" y="22657"/>
                                    <a:pt x="1731682" y="0"/>
                                    <a:pt x="170372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56921" y="174673"/>
                              <a:ext cx="2208058" cy="169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 compléter sur cette feuille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798235" cy="1852200"/>
                <wp:effectExtent b="0" l="0" r="0" t="0"/>
                <wp:docPr id="214287893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8235" cy="185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909"/>
        </w:tabs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tabs>
          <w:tab w:val="center" w:leader="none" w:pos="4353"/>
        </w:tabs>
        <w:ind w:left="-1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Exercice 2 : 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u w:val="single"/>
          <w:rtl w:val="0"/>
        </w:rPr>
        <w:t xml:space="preserve">(……../ </w:t>
      </w:r>
      <w:r w:rsidDel="00000000" w:rsidR="00000000" w:rsidRPr="00000000">
        <w:rPr>
          <w:rFonts w:ascii="Calibri" w:cs="Calibri" w:eastAsia="Calibri" w:hAnsi="Calibri"/>
          <w:i w:val="1"/>
          <w:color w:val="000033"/>
          <w:sz w:val="24"/>
          <w:szCs w:val="24"/>
          <w:u w:val="single"/>
          <w:rtl w:val="0"/>
        </w:rPr>
        <w:t xml:space="preserve">3 pts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rtl w:val="0"/>
        </w:rPr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Plusieurs écritures d’un même nombre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4" w:lineRule="auto"/>
        <w:ind w:right="-9"/>
        <w:rPr/>
      </w:pPr>
      <w:r w:rsidDel="00000000" w:rsidR="00000000" w:rsidRPr="00000000">
        <w:rPr/>
        <w:drawing>
          <wp:inline distB="0" distT="0" distL="0" distR="0">
            <wp:extent cx="6336793" cy="6096"/>
            <wp:effectExtent b="0" l="0" r="0" t="0"/>
            <wp:docPr id="21428789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6793" cy="6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31" w:lineRule="auto"/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Soit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le nombre entier suivant :</w:t>
      </w:r>
    </w:p>
    <w:p w:rsidR="00000000" w:rsidDel="00000000" w:rsidP="00000000" w:rsidRDefault="00000000" w:rsidRPr="00000000" w14:paraId="0000000E">
      <w:pPr>
        <w:spacing w:after="228" w:lineRule="auto"/>
        <w:ind w:left="15" w:firstLine="0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 6×1000+2×100+9×10+2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36" w:line="261.99999999999994" w:lineRule="auto"/>
        <w:ind w:left="317" w:hanging="3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Donner l’écriture en chiffres du nombre entier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(recomposer). </w:t>
      </w:r>
    </w:p>
    <w:p w:rsidR="00000000" w:rsidDel="00000000" w:rsidP="00000000" w:rsidRDefault="00000000" w:rsidRPr="00000000" w14:paraId="00000010">
      <w:pPr>
        <w:spacing w:after="136" w:line="261.99999999999994" w:lineRule="auto"/>
        <w:ind w:left="31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136" w:line="261.99999999999994" w:lineRule="auto"/>
        <w:ind w:left="317" w:hanging="3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Donner l’écriture en lettres du nombre entier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after="136" w:line="261.99999999999994" w:lineRule="auto"/>
        <w:ind w:left="31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………………………………………………………………………….…………………………………………………………………………………….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395" w:line="261.99999999999994" w:lineRule="auto"/>
        <w:ind w:left="317" w:hanging="3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en chiffres le nombre : "dix-sept-mille-quatre-cent-vingt". ……………………………………………………………</w:t>
      </w:r>
    </w:p>
    <w:p w:rsidR="00000000" w:rsidDel="00000000" w:rsidP="00000000" w:rsidRDefault="00000000" w:rsidRPr="00000000" w14:paraId="00000014">
      <w:pPr>
        <w:pStyle w:val="Heading2"/>
        <w:tabs>
          <w:tab w:val="center" w:leader="none" w:pos="3677"/>
        </w:tabs>
        <w:ind w:left="-1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Exercice 3 : 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u w:val="single"/>
          <w:rtl w:val="0"/>
        </w:rPr>
        <w:t xml:space="preserve">(……../ </w:t>
      </w:r>
      <w:r w:rsidDel="00000000" w:rsidR="00000000" w:rsidRPr="00000000">
        <w:rPr>
          <w:rFonts w:ascii="Calibri" w:cs="Calibri" w:eastAsia="Calibri" w:hAnsi="Calibri"/>
          <w:i w:val="1"/>
          <w:color w:val="000033"/>
          <w:sz w:val="24"/>
          <w:szCs w:val="24"/>
          <w:u w:val="single"/>
          <w:rtl w:val="0"/>
        </w:rPr>
        <w:t xml:space="preserve">4 pts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Différentes écritures d’un même nombre</w:t>
      </w:r>
    </w:p>
    <w:p w:rsidR="00000000" w:rsidDel="00000000" w:rsidP="00000000" w:rsidRDefault="00000000" w:rsidRPr="00000000" w14:paraId="00000015">
      <w:pPr>
        <w:spacing w:after="142" w:lineRule="auto"/>
        <w:ind w:right="-9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336793" cy="6096"/>
            <wp:effectExtent b="0" l="0" r="0" t="0"/>
            <wp:docPr id="21428789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6793" cy="6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5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Recopier et compléter :</w:t>
      </w:r>
    </w:p>
    <w:p w:rsidR="00000000" w:rsidDel="00000000" w:rsidP="00000000" w:rsidRDefault="00000000" w:rsidRPr="00000000" w14:paraId="00000017">
      <w:pPr>
        <w:spacing w:after="12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215896" cy="237744"/>
            <wp:effectExtent b="0" l="0" r="0" t="0"/>
            <wp:docPr id="21428789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896" cy="237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x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136" w:line="261.99999999999994" w:lineRule="auto"/>
        <w:ind w:left="317" w:hanging="3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déduire le nombre de dizaines que comporte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…………………………………………………………………………………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396" w:line="261.99999999999994" w:lineRule="auto"/>
        <w:ind w:left="317" w:hanging="3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une décomposition similaire pour déterminer le nombre de centaines que comporte le nombre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1A">
      <w:pPr>
        <w:spacing w:after="396" w:line="261.99999999999994" w:lineRule="auto"/>
        <w:ind w:left="31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tabs>
          <w:tab w:val="center" w:leader="none" w:pos="2578"/>
        </w:tabs>
        <w:ind w:left="-1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Exercice 4 : 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u w:val="single"/>
          <w:rtl w:val="0"/>
        </w:rPr>
        <w:t xml:space="preserve">(……../ </w:t>
      </w:r>
      <w:r w:rsidDel="00000000" w:rsidR="00000000" w:rsidRPr="00000000">
        <w:rPr>
          <w:rFonts w:ascii="Calibri" w:cs="Calibri" w:eastAsia="Calibri" w:hAnsi="Calibri"/>
          <w:i w:val="1"/>
          <w:color w:val="000033"/>
          <w:sz w:val="24"/>
          <w:szCs w:val="24"/>
          <w:u w:val="single"/>
          <w:rtl w:val="0"/>
        </w:rPr>
        <w:t xml:space="preserve">6 pts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Addition et soustraction</w:t>
      </w:r>
    </w:p>
    <w:p w:rsidR="00000000" w:rsidDel="00000000" w:rsidP="00000000" w:rsidRDefault="00000000" w:rsidRPr="00000000" w14:paraId="0000001C">
      <w:pPr>
        <w:spacing w:after="142" w:lineRule="auto"/>
        <w:ind w:right="-9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336793" cy="6096"/>
            <wp:effectExtent b="0" l="0" r="0" t="0"/>
            <wp:docPr id="21428789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6793" cy="6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1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Compléter chaque phrase.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somme de 145 et de 318 est ……………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différence entre 986 et 861 est ………….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1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Compléter les opérations suivantes :</w:t>
      </w:r>
    </w:p>
    <w:tbl>
      <w:tblPr>
        <w:tblStyle w:val="Table1"/>
        <w:tblW w:w="10177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074"/>
        <w:tblGridChange w:id="0">
          <w:tblGrid>
            <w:gridCol w:w="5103"/>
            <w:gridCol w:w="5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949012" cy="1074751"/>
                  <wp:effectExtent b="0" l="0" r="0" t="0"/>
                  <wp:docPr id="214287893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012" cy="10747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756917" cy="1044532"/>
                  <wp:effectExtent b="0" l="0" r="0" t="0"/>
                  <wp:docPr id="214287893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917" cy="10445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tabs>
          <w:tab w:val="center" w:leader="none" w:pos="3143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tabs>
          <w:tab w:val="center" w:leader="none" w:pos="3143"/>
        </w:tabs>
        <w:ind w:left="-1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Exercice 5 : 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u w:val="single"/>
          <w:rtl w:val="0"/>
        </w:rPr>
        <w:t xml:space="preserve">(……../ </w:t>
      </w:r>
      <w:r w:rsidDel="00000000" w:rsidR="00000000" w:rsidRPr="00000000">
        <w:rPr>
          <w:rFonts w:ascii="Calibri" w:cs="Calibri" w:eastAsia="Calibri" w:hAnsi="Calibri"/>
          <w:i w:val="1"/>
          <w:color w:val="000033"/>
          <w:sz w:val="24"/>
          <w:szCs w:val="24"/>
          <w:u w:val="single"/>
          <w:rtl w:val="0"/>
        </w:rPr>
        <w:t xml:space="preserve">3 pts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33"/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Application</w:t>
      </w:r>
    </w:p>
    <w:p w:rsidR="00000000" w:rsidDel="00000000" w:rsidP="00000000" w:rsidRDefault="00000000" w:rsidRPr="00000000" w14:paraId="00000025">
      <w:pPr>
        <w:spacing w:after="142" w:lineRule="auto"/>
        <w:ind w:right="-9"/>
        <w:rPr/>
      </w:pPr>
      <w:r w:rsidDel="00000000" w:rsidR="00000000" w:rsidRPr="00000000">
        <w:rPr/>
        <w:drawing>
          <wp:inline distB="0" distT="0" distL="0" distR="0">
            <wp:extent cx="6336793" cy="6096"/>
            <wp:effectExtent b="0" l="0" r="0" t="0"/>
            <wp:docPr id="21428789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6793" cy="6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05"/>
          <w:tab w:val="left" w:leader="none" w:pos="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Sacha possède une clé USB d’une capacité de 8 Go. Sur cette clé, elle a déjà transféré de la musique pour une capacité de 800 Mo.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05"/>
          <w:tab w:val="left" w:leader="none" w:pos="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Aura-t-elle assez de place pour y mettre ses vidéos d’une capacité de 4 000 Mo et ses photos d’une capacité de 3 000 Mo?                  (1 Go = 1 000 Mo)</w:t>
      </w:r>
    </w:p>
    <w:p w:rsidR="00000000" w:rsidDel="00000000" w:rsidP="00000000" w:rsidRDefault="00000000" w:rsidRPr="00000000" w14:paraId="00000028">
      <w:pPr>
        <w:spacing w:after="396" w:line="261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sectPr>
      <w:pgSz w:h="16838" w:w="11906" w:orient="portrait"/>
      <w:pgMar w:bottom="720" w:top="720" w:left="720" w:right="720" w:header="708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360"/>
      </w:pPr>
      <w:rPr/>
    </w:lvl>
    <w:lvl w:ilvl="1">
      <w:start w:val="1"/>
      <w:numFmt w:val="lowerLetter"/>
      <w:lvlText w:val="%2."/>
      <w:lvlJc w:val="left"/>
      <w:pPr>
        <w:ind w:left="1075" w:hanging="360"/>
      </w:pPr>
      <w:rPr/>
    </w:lvl>
    <w:lvl w:ilvl="2">
      <w:start w:val="1"/>
      <w:numFmt w:val="lowerRoman"/>
      <w:lvlText w:val="%3."/>
      <w:lvlJc w:val="right"/>
      <w:pPr>
        <w:ind w:left="1795" w:hanging="180"/>
      </w:pPr>
      <w:rPr/>
    </w:lvl>
    <w:lvl w:ilvl="3">
      <w:start w:val="1"/>
      <w:numFmt w:val="decimal"/>
      <w:lvlText w:val="%4."/>
      <w:lvlJc w:val="left"/>
      <w:pPr>
        <w:ind w:left="2515" w:hanging="360"/>
      </w:pPr>
      <w:rPr/>
    </w:lvl>
    <w:lvl w:ilvl="4">
      <w:start w:val="1"/>
      <w:numFmt w:val="lowerLetter"/>
      <w:lvlText w:val="%5."/>
      <w:lvlJc w:val="left"/>
      <w:pPr>
        <w:ind w:left="3235" w:hanging="360"/>
      </w:pPr>
      <w:rPr/>
    </w:lvl>
    <w:lvl w:ilvl="5">
      <w:start w:val="1"/>
      <w:numFmt w:val="lowerRoman"/>
      <w:lvlText w:val="%6."/>
      <w:lvlJc w:val="right"/>
      <w:pPr>
        <w:ind w:left="3955" w:hanging="180"/>
      </w:pPr>
      <w:rPr/>
    </w:lvl>
    <w:lvl w:ilvl="6">
      <w:start w:val="1"/>
      <w:numFmt w:val="decimal"/>
      <w:lvlText w:val="%7."/>
      <w:lvlJc w:val="left"/>
      <w:pPr>
        <w:ind w:left="4675" w:hanging="360"/>
      </w:pPr>
      <w:rPr/>
    </w:lvl>
    <w:lvl w:ilvl="7">
      <w:start w:val="1"/>
      <w:numFmt w:val="lowerLetter"/>
      <w:lvlText w:val="%8."/>
      <w:lvlJc w:val="left"/>
      <w:pPr>
        <w:ind w:left="5395" w:hanging="360"/>
      </w:pPr>
      <w:rPr/>
    </w:lvl>
    <w:lvl w:ilvl="8">
      <w:start w:val="1"/>
      <w:numFmt w:val="lowerRoman"/>
      <w:lvlText w:val="%9."/>
      <w:lvlJc w:val="right"/>
      <w:pPr>
        <w:ind w:left="611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15" w:hanging="360"/>
      </w:pPr>
      <w:rPr/>
    </w:lvl>
    <w:lvl w:ilvl="1">
      <w:start w:val="1"/>
      <w:numFmt w:val="lowerLetter"/>
      <w:lvlText w:val="%2."/>
      <w:lvlJc w:val="left"/>
      <w:pPr>
        <w:ind w:left="1435" w:hanging="360"/>
      </w:pPr>
      <w:rPr/>
    </w:lvl>
    <w:lvl w:ilvl="2">
      <w:start w:val="1"/>
      <w:numFmt w:val="lowerRoman"/>
      <w:lvlText w:val="%3."/>
      <w:lvlJc w:val="right"/>
      <w:pPr>
        <w:ind w:left="2155" w:hanging="180"/>
      </w:pPr>
      <w:rPr/>
    </w:lvl>
    <w:lvl w:ilvl="3">
      <w:start w:val="1"/>
      <w:numFmt w:val="decimal"/>
      <w:lvlText w:val="%4."/>
      <w:lvlJc w:val="left"/>
      <w:pPr>
        <w:ind w:left="2875" w:hanging="360"/>
      </w:pPr>
      <w:rPr/>
    </w:lvl>
    <w:lvl w:ilvl="4">
      <w:start w:val="1"/>
      <w:numFmt w:val="lowerLetter"/>
      <w:lvlText w:val="%5."/>
      <w:lvlJc w:val="left"/>
      <w:pPr>
        <w:ind w:left="3595" w:hanging="360"/>
      </w:pPr>
      <w:rPr/>
    </w:lvl>
    <w:lvl w:ilvl="5">
      <w:start w:val="1"/>
      <w:numFmt w:val="lowerRoman"/>
      <w:lvlText w:val="%6."/>
      <w:lvlJc w:val="right"/>
      <w:pPr>
        <w:ind w:left="4315" w:hanging="180"/>
      </w:pPr>
      <w:rPr/>
    </w:lvl>
    <w:lvl w:ilvl="6">
      <w:start w:val="1"/>
      <w:numFmt w:val="decimal"/>
      <w:lvlText w:val="%7."/>
      <w:lvlJc w:val="left"/>
      <w:pPr>
        <w:ind w:left="5035" w:hanging="360"/>
      </w:pPr>
      <w:rPr/>
    </w:lvl>
    <w:lvl w:ilvl="7">
      <w:start w:val="1"/>
      <w:numFmt w:val="lowerLetter"/>
      <w:lvlText w:val="%8."/>
      <w:lvlJc w:val="left"/>
      <w:pPr>
        <w:ind w:left="5755" w:hanging="360"/>
      </w:pPr>
      <w:rPr/>
    </w:lvl>
    <w:lvl w:ilvl="8">
      <w:start w:val="1"/>
      <w:numFmt w:val="lowerRoman"/>
      <w:lvlText w:val="%9."/>
      <w:lvlJc w:val="right"/>
      <w:pPr>
        <w:ind w:left="6475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17" w:hanging="317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50" w:hanging="115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70" w:hanging="187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90" w:hanging="259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10" w:hanging="331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30" w:hanging="403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50" w:hanging="475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70" w:hanging="547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90" w:hanging="619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2"/>
      <w:numFmt w:val="decimal"/>
      <w:lvlText w:val="%1."/>
      <w:lvlJc w:val="left"/>
      <w:pPr>
        <w:ind w:left="317" w:hanging="317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50" w:hanging="115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70" w:hanging="187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90" w:hanging="259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10" w:hanging="331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30" w:hanging="403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50" w:hanging="475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70" w:hanging="547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90" w:hanging="619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73CD"/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CE548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itre3">
    <w:name w:val="heading 3"/>
    <w:basedOn w:val="Normal"/>
    <w:link w:val="Titre3Car"/>
    <w:uiPriority w:val="9"/>
    <w:qFormat w:val="1"/>
    <w:rsid w:val="007C4F7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bidi="ar-SA" w:eastAsia="fr-FR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A37819"/>
    <w:pPr>
      <w:tabs>
        <w:tab w:val="center" w:pos="4153"/>
        <w:tab w:val="right" w:pos="830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A37819"/>
  </w:style>
  <w:style w:type="paragraph" w:styleId="Pieddepage">
    <w:name w:val="footer"/>
    <w:basedOn w:val="Normal"/>
    <w:link w:val="PieddepageCar"/>
    <w:uiPriority w:val="99"/>
    <w:unhideWhenUsed w:val="1"/>
    <w:rsid w:val="00A37819"/>
    <w:pPr>
      <w:tabs>
        <w:tab w:val="center" w:pos="4153"/>
        <w:tab w:val="right" w:pos="830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A37819"/>
  </w:style>
  <w:style w:type="paragraph" w:styleId="Paragraphedeliste">
    <w:name w:val="List Paragraph"/>
    <w:basedOn w:val="Normal"/>
    <w:uiPriority w:val="34"/>
    <w:qFormat w:val="1"/>
    <w:rsid w:val="00A37819"/>
    <w:pPr>
      <w:spacing w:line="256" w:lineRule="auto"/>
      <w:ind w:left="720"/>
      <w:contextualSpacing w:val="1"/>
    </w:pPr>
  </w:style>
  <w:style w:type="table" w:styleId="Grilledutableau">
    <w:name w:val="Table Grid"/>
    <w:basedOn w:val="TableauNormal"/>
    <w:uiPriority w:val="39"/>
    <w:rsid w:val="00A37819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sinterligne">
    <w:name w:val="No Spacing"/>
    <w:uiPriority w:val="1"/>
    <w:qFormat w:val="1"/>
    <w:rsid w:val="00B51D4B"/>
    <w:pPr>
      <w:spacing w:after="0" w:line="240" w:lineRule="auto"/>
    </w:pPr>
    <w:rPr>
      <w:rFonts w:cs="Arial" w:eastAsiaTheme="minorEastAsia"/>
      <w:sz w:val="21"/>
      <w:szCs w:val="21"/>
    </w:rPr>
  </w:style>
  <w:style w:type="paragraph" w:styleId="Style1" w:customStyle="1">
    <w:name w:val="Style1"/>
    <w:basedOn w:val="Normal"/>
    <w:link w:val="Style1Car"/>
    <w:qFormat w:val="1"/>
    <w:rsid w:val="00651515"/>
    <w:pPr>
      <w:tabs>
        <w:tab w:val="left" w:pos="3505"/>
      </w:tabs>
      <w:ind w:left="426" w:hanging="426"/>
    </w:pPr>
    <w:rPr>
      <w:rFonts w:cstheme="minorHAnsi"/>
      <w:b w:val="1"/>
      <w:bCs w:val="1"/>
      <w:color w:val="009999"/>
      <w:sz w:val="28"/>
      <w:szCs w:val="28"/>
    </w:rPr>
  </w:style>
  <w:style w:type="character" w:styleId="Style1Car" w:customStyle="1">
    <w:name w:val="Style1 Car"/>
    <w:basedOn w:val="Policepardfaut"/>
    <w:link w:val="Style1"/>
    <w:rsid w:val="00651515"/>
    <w:rPr>
      <w:rFonts w:cstheme="minorHAnsi"/>
      <w:b w:val="1"/>
      <w:bCs w:val="1"/>
      <w:color w:val="009999"/>
      <w:sz w:val="28"/>
      <w:szCs w:val="28"/>
    </w:rPr>
  </w:style>
  <w:style w:type="character" w:styleId="markedcontent" w:customStyle="1">
    <w:name w:val="markedcontent"/>
    <w:basedOn w:val="Policepardfaut"/>
    <w:rsid w:val="00D44FC8"/>
  </w:style>
  <w:style w:type="character" w:styleId="Lienhypertexte">
    <w:name w:val="Hyperlink"/>
    <w:basedOn w:val="Policepardfaut"/>
    <w:uiPriority w:val="99"/>
    <w:unhideWhenUsed w:val="1"/>
    <w:rsid w:val="00876E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876EA2"/>
    <w:rPr>
      <w:color w:val="605e5c"/>
      <w:shd w:color="auto" w:fill="e1dfdd" w:val="clear"/>
    </w:rPr>
  </w:style>
  <w:style w:type="character" w:styleId="Titre3Car" w:customStyle="1">
    <w:name w:val="Titre 3 Car"/>
    <w:basedOn w:val="Policepardfaut"/>
    <w:link w:val="Titre3"/>
    <w:uiPriority w:val="9"/>
    <w:rsid w:val="007C4F78"/>
    <w:rPr>
      <w:rFonts w:ascii="Times New Roman" w:cs="Times New Roman" w:eastAsia="Times New Roman" w:hAnsi="Times New Roman"/>
      <w:b w:val="1"/>
      <w:bCs w:val="1"/>
      <w:sz w:val="27"/>
      <w:szCs w:val="27"/>
      <w:lang w:bidi="ar-SA" w:eastAsia="fr-FR"/>
    </w:rPr>
  </w:style>
  <w:style w:type="character" w:styleId="katex-mathml" w:customStyle="1">
    <w:name w:val="katex-mathml"/>
    <w:basedOn w:val="Policepardfaut"/>
    <w:rsid w:val="00CB706B"/>
  </w:style>
  <w:style w:type="character" w:styleId="mord" w:customStyle="1">
    <w:name w:val="mord"/>
    <w:basedOn w:val="Policepardfaut"/>
    <w:rsid w:val="00CB706B"/>
  </w:style>
  <w:style w:type="character" w:styleId="mrel" w:customStyle="1">
    <w:name w:val="mrel"/>
    <w:basedOn w:val="Policepardfaut"/>
    <w:rsid w:val="00CB706B"/>
  </w:style>
  <w:style w:type="character" w:styleId="Titre2Car" w:customStyle="1">
    <w:name w:val="Titre 2 Car"/>
    <w:basedOn w:val="Policepardfaut"/>
    <w:link w:val="Titre2"/>
    <w:uiPriority w:val="9"/>
    <w:semiHidden w:val="1"/>
    <w:rsid w:val="00CE548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jp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NB5nAHI2lL9fTAisLPv8pSV/fg==">CgMxLjAyCGguZ2pkZ3hzOAByITEybDZybVdXYVJXR1hWUkttNzg0UGN1UHNmMFFWWXZUcA==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2024-03-02T13:59:00Z</dcterms:created>
  <dc:creator>User</dc:creator>
</cp:coreProperties>
</file>