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000000">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0" w14:textId="77777777" w:rsidR="00B06917" w:rsidRDefault="00000000">
      <w:r>
        <w:br w:type="page"/>
      </w:r>
    </w:p>
    <w:p w14:paraId="00000021" w14:textId="77777777" w:rsidR="00B06917" w:rsidRDefault="00B06917">
      <w:pPr>
        <w:jc w:val="center"/>
        <w:rPr>
          <w:rFonts w:ascii="Times New Roman" w:eastAsia="Times New Roman" w:hAnsi="Times New Roman" w:cs="Times New Roman"/>
        </w:rPr>
      </w:pP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000000">
      <w:pPr>
        <w:pStyle w:val="Heading2"/>
      </w:pPr>
      <w:bookmarkStart w:id="0" w:name="_brqluiu57sym" w:colFirst="0" w:colLast="0"/>
      <w:bookmarkEnd w:id="0"/>
      <w:r>
        <w:br w:type="page"/>
      </w:r>
    </w:p>
    <w:p w14:paraId="00000044" w14:textId="77777777" w:rsidR="00B06917" w:rsidRDefault="00000000">
      <w:pPr>
        <w:pStyle w:val="Heading2"/>
        <w:ind w:left="-90"/>
      </w:pPr>
      <w:bookmarkStart w:id="1" w:name="_62y6k6fwavuh" w:colFirst="0" w:colLast="0"/>
      <w:bookmarkEnd w:id="1"/>
      <w:r>
        <w:lastRenderedPageBreak/>
        <w:t>1. Introduction</w:t>
      </w:r>
    </w:p>
    <w:p w14:paraId="00000045" w14:textId="77777777" w:rsidR="00B06917" w:rsidRDefault="00000000">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000000"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000000">
      <w:pPr>
        <w:pStyle w:val="Heading3"/>
        <w:numPr>
          <w:ilvl w:val="1"/>
          <w:numId w:val="2"/>
        </w:numPr>
        <w:ind w:left="-90" w:firstLine="0"/>
      </w:pPr>
      <w:bookmarkStart w:id="3" w:name="_3x5tgb6e3673" w:colFirst="0" w:colLast="0"/>
      <w:bookmarkEnd w:id="3"/>
      <w:r>
        <w:t>The data set (75 words)</w:t>
      </w:r>
    </w:p>
    <w:p w14:paraId="00000048" w14:textId="77777777" w:rsidR="00B06917" w:rsidRDefault="00000000">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000000">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000000">
      <w:pPr>
        <w:pStyle w:val="Heading2"/>
        <w:numPr>
          <w:ilvl w:val="0"/>
          <w:numId w:val="2"/>
        </w:numPr>
        <w:ind w:left="-90" w:firstLine="0"/>
      </w:pPr>
      <w:bookmarkStart w:id="6" w:name="_3otkbe8x3mtl" w:colFirst="0" w:colLast="0"/>
      <w:bookmarkEnd w:id="6"/>
      <w:r>
        <w:t>Background research</w:t>
      </w:r>
    </w:p>
    <w:p w14:paraId="0000004D" w14:textId="77777777" w:rsidR="00B06917" w:rsidRDefault="00000000">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Pr="00297238" w:rsidRDefault="00475EA0" w:rsidP="00475EA0">
      <w:pPr>
        <w:pBdr>
          <w:top w:val="nil"/>
          <w:left w:val="nil"/>
          <w:bottom w:val="nil"/>
          <w:right w:val="nil"/>
          <w:between w:val="nil"/>
        </w:pBdr>
        <w:ind w:left="-90"/>
        <w:jc w:val="both"/>
        <w:rPr>
          <w:rFonts w:ascii="Times New Roman" w:eastAsia="Times New Roman" w:hAnsi="Times New Roman" w:cs="Times New Roman"/>
          <w:color w:val="000000"/>
          <w:lang w:val="en-US"/>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000000">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00000051"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000000">
      <w:pPr>
        <w:pStyle w:val="Heading2"/>
        <w:numPr>
          <w:ilvl w:val="0"/>
          <w:numId w:val="2"/>
        </w:numPr>
        <w:ind w:left="-90" w:firstLine="0"/>
      </w:pPr>
      <w:bookmarkStart w:id="9" w:name="_x4ipiakiobqv" w:colFirst="0" w:colLast="0"/>
      <w:bookmarkEnd w:id="9"/>
      <w:r>
        <w:lastRenderedPageBreak/>
        <w:t>Visualisation</w:t>
      </w:r>
    </w:p>
    <w:p w14:paraId="00000053" w14:textId="10F86DF6" w:rsidR="00B06917" w:rsidRDefault="00000000">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F632B2">
      <w:pPr>
        <w:keepNext/>
      </w:pPr>
      <w:r w:rsidRPr="00835C85">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fldSimple w:instr=" SEQ Figure \* ARABIC ">
        <w:r w:rsidR="00FA1A94">
          <w:rPr>
            <w:noProof/>
          </w:rPr>
          <w:t>1</w:t>
        </w:r>
      </w:fldSimple>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fldSimple w:instr=" SEQ Figure \* ARABIC ">
        <w:r w:rsidR="00FA1A94">
          <w:rPr>
            <w:noProof/>
          </w:rPr>
          <w:t>2</w:t>
        </w:r>
      </w:fldSimple>
      <w:r w:rsidRPr="009A0973">
        <w:t>: Histogram showing the overall CGPA distribution of Indian university students</w:t>
      </w:r>
    </w:p>
    <w:p w14:paraId="3EBF21F0" w14:textId="77777777" w:rsidR="00FA1A94" w:rsidRDefault="00FA1A94" w:rsidP="00FA1A94">
      <w:pPr>
        <w:keepNext/>
      </w:pPr>
      <w:r>
        <w:rPr>
          <w:noProof/>
        </w:rPr>
        <w:lastRenderedPageBreak/>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fldSimple w:instr=" SEQ Figure \* ARABIC ">
        <w:r>
          <w:rPr>
            <w:noProof/>
          </w:rPr>
          <w:t>3</w:t>
        </w:r>
      </w:fldSimple>
      <w:r>
        <w:t xml:space="preserve">: </w:t>
      </w:r>
      <w:r w:rsidRPr="00897B29">
        <w:t>Pie chart illustrating the percentage of students in each depression group</w:t>
      </w:r>
    </w:p>
    <w:p w14:paraId="78CE259E" w14:textId="77777777" w:rsidR="00DA6F5C" w:rsidRDefault="00DA6F5C" w:rsidP="00DA6F5C"/>
    <w:p w14:paraId="0BB8F514" w14:textId="77777777" w:rsidR="00DA6F5C" w:rsidRPr="00DA6F5C" w:rsidRDefault="00DA6F5C" w:rsidP="00DA6F5C"/>
    <w:p w14:paraId="0000005C" w14:textId="77777777" w:rsidR="00B06917" w:rsidRDefault="00000000">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0000005D" w14:textId="77777777" w:rsidR="00B06917" w:rsidRDefault="00000000">
      <w:pPr>
        <w:numPr>
          <w:ilvl w:val="0"/>
          <w:numId w:val="6"/>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Per plot: explain the purpose and insights.</w:t>
      </w:r>
    </w:p>
    <w:p w14:paraId="0000005E"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5F" w14:textId="77777777" w:rsidR="00B06917" w:rsidRDefault="00000000">
      <w:pPr>
        <w:pStyle w:val="Heading3"/>
        <w:numPr>
          <w:ilvl w:val="1"/>
          <w:numId w:val="2"/>
        </w:numPr>
        <w:ind w:left="-90" w:firstLine="0"/>
      </w:pPr>
      <w:bookmarkStart w:id="12" w:name="_7xrwxxcy0nwx" w:colFirst="0" w:colLast="0"/>
      <w:bookmarkEnd w:id="12"/>
      <w:r>
        <w:t xml:space="preserve">Useful information for the data understanding (50 words) </w:t>
      </w:r>
    </w:p>
    <w:p w14:paraId="00000060" w14:textId="77777777" w:rsidR="00B06917" w:rsidRDefault="00000000">
      <w:pPr>
        <w:numPr>
          <w:ilvl w:val="0"/>
          <w:numId w:val="5"/>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Summarise key observations from the plot.</w:t>
      </w:r>
    </w:p>
    <w:p w14:paraId="00000061"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62"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000000">
      <w:pPr>
        <w:pStyle w:val="Heading2"/>
        <w:numPr>
          <w:ilvl w:val="0"/>
          <w:numId w:val="2"/>
        </w:numPr>
        <w:ind w:left="-90" w:firstLine="0"/>
      </w:pPr>
      <w:bookmarkStart w:id="13" w:name="_68b4fbh95zio" w:colFirst="0" w:colLast="0"/>
      <w:bookmarkEnd w:id="13"/>
      <w:r>
        <w:t>Analysis</w:t>
      </w:r>
    </w:p>
    <w:p w14:paraId="00000064" w14:textId="77777777" w:rsidR="00B06917" w:rsidRDefault="00000000">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000000"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000000"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4BAE8BDF" w:rsidR="00B06917" w:rsidRDefault="00000000"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The descriptive statistics show that depressed </w:t>
      </w:r>
      <w:r>
        <w:rPr>
          <w:rFonts w:ascii="Times New Roman" w:eastAsia="Times New Roman" w:hAnsi="Times New Roman" w:cs="Times New Roman"/>
        </w:rPr>
        <w:lastRenderedPageBreak/>
        <w:t>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000000">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000000">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000000">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000000">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000000">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000000">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000000">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000000">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000000">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000000">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000000">
      <w:pPr>
        <w:pStyle w:val="Heading2"/>
        <w:numPr>
          <w:ilvl w:val="0"/>
          <w:numId w:val="2"/>
        </w:numPr>
        <w:ind w:left="-90" w:firstLine="0"/>
      </w:pPr>
      <w:bookmarkStart w:id="22" w:name="_ci9c5brafcy5" w:colFirst="0" w:colLast="0"/>
      <w:bookmarkEnd w:id="22"/>
      <w:r>
        <w:t>Conclusions</w:t>
      </w:r>
    </w:p>
    <w:p w14:paraId="00000079" w14:textId="77777777" w:rsidR="00B06917" w:rsidRDefault="00000000">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000000">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000000">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000000">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D"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E" w14:textId="77777777" w:rsidR="00B06917" w:rsidRDefault="00000000">
      <w:pPr>
        <w:pStyle w:val="Heading3"/>
        <w:numPr>
          <w:ilvl w:val="0"/>
          <w:numId w:val="2"/>
        </w:numPr>
        <w:ind w:left="-90" w:firstLine="0"/>
        <w:rPr>
          <w:i/>
          <w:iCs/>
        </w:rPr>
      </w:pPr>
      <w:bookmarkStart w:id="26" w:name="_f0ojg7trgi49" w:colFirst="0" w:colLast="0"/>
      <w:bookmarkEnd w:id="26"/>
      <w:r>
        <w:t>Reference List</w:t>
      </w:r>
    </w:p>
    <w:p w14:paraId="0000007F" w14:textId="77777777" w:rsidR="00B06917" w:rsidRDefault="00000000">
      <w:pPr>
        <w:numPr>
          <w:ilvl w:val="0"/>
          <w:numId w:val="10"/>
        </w:numPr>
        <w:spacing w:before="80" w:after="240"/>
        <w:rPr>
          <w:rFonts w:ascii="Times New Roman" w:eastAsia="Times New Roman" w:hAnsi="Times New Roman" w:cs="Times New Roman"/>
        </w:rPr>
      </w:pPr>
      <w:r>
        <w:rPr>
          <w:rFonts w:ascii="Times New Roman" w:eastAsia="Times New Roman" w:hAnsi="Times New Roman" w:cs="Times New Roman"/>
        </w:rPr>
        <w:t xml:space="preserve">Deb, S., Banu, P.R., Thomas, S., Vardhan, R.V., Rao, P.T. &amp; Khawaja, N.G., 2016. Depression among Indian university students and its association with perceived university academic environment, living arrangements and personal issues. </w:t>
      </w:r>
      <w:r>
        <w:rPr>
          <w:rFonts w:ascii="Times New Roman" w:eastAsia="Times New Roman" w:hAnsi="Times New Roman" w:cs="Times New Roman"/>
          <w:i/>
          <w:iCs/>
        </w:rPr>
        <w:t>Asian Journal of Psychiatry</w:t>
      </w:r>
      <w:r>
        <w:rPr>
          <w:rFonts w:ascii="Times New Roman" w:eastAsia="Times New Roman" w:hAnsi="Times New Roman" w:cs="Times New Roman"/>
        </w:rPr>
        <w:t>, 23, pp.108–117.</w:t>
      </w:r>
    </w:p>
    <w:p w14:paraId="00000080" w14:textId="77777777" w:rsidR="00B06917" w:rsidRDefault="00B06917">
      <w:pPr>
        <w:ind w:left="-90"/>
        <w:rPr>
          <w:rFonts w:ascii="Times New Roman" w:eastAsia="Times New Roman" w:hAnsi="Times New Roman" w:cs="Times New Roman"/>
        </w:rPr>
      </w:pPr>
    </w:p>
    <w:p w14:paraId="00000081" w14:textId="77777777" w:rsidR="00B06917" w:rsidRDefault="00000000">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000000">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Default="00000000">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0000087"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0000088" w14:textId="77777777" w:rsidR="00B06917" w:rsidRDefault="00B06917">
      <w:pPr>
        <w:ind w:left="-90"/>
        <w:rPr>
          <w:rFonts w:ascii="Times New Roman" w:eastAsia="Times New Roman" w:hAnsi="Times New Roman" w:cs="Times New Roman"/>
        </w:rPr>
      </w:pPr>
    </w:p>
    <w:sectPr w:rsidR="00B06917">
      <w:footerReference w:type="even" r:id="rId10"/>
      <w:footerReference w:type="default" r:id="rId11"/>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37983" w14:textId="77777777" w:rsidR="00DD528D" w:rsidRDefault="00DD528D">
      <w:r>
        <w:separator/>
      </w:r>
    </w:p>
  </w:endnote>
  <w:endnote w:type="continuationSeparator" w:id="0">
    <w:p w14:paraId="214AFDA3" w14:textId="77777777" w:rsidR="00DD528D" w:rsidRDefault="00DD52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F6A53CF8-D2E2-4E37-8771-7881D8A88E2F}"/>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1F567E8B-3907-4609-94D6-841309B14705}"/>
    <w:embedBold r:id="rId3" w:fontKey="{2AA8B0D1-DD44-493F-B24E-24A8425A9A2B}"/>
    <w:embedItalic r:id="rId4" w:fontKey="{5D47471A-4E64-4173-B708-99BD96C8BC4C}"/>
  </w:font>
  <w:font w:name="Play">
    <w:charset w:val="00"/>
    <w:family w:val="auto"/>
    <w:pitch w:val="default"/>
    <w:embedRegular r:id="rId5" w:fontKey="{5B0C25CC-6A48-4B40-B08A-C420F07F2701}"/>
    <w:embedBold r:id="rId6" w:fontKey="{19F8405F-4FE8-4498-8FB5-D6AB6A798B6A}"/>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FC42695E-E199-4969-8F8F-6AF0A26071F3}"/>
  </w:font>
  <w:font w:name="Cambria">
    <w:panose1 w:val="02040503050406030204"/>
    <w:charset w:val="00"/>
    <w:family w:val="roman"/>
    <w:pitch w:val="variable"/>
    <w:sig w:usb0="E00006FF" w:usb1="420024FF" w:usb2="02000000" w:usb3="00000000" w:csb0="0000019F" w:csb1="00000000"/>
    <w:embedRegular r:id="rId8" w:fontKey="{4727B3D9-C48D-4497-8848-160B9B448A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032FE" w14:textId="77777777" w:rsidR="00DD528D" w:rsidRDefault="00DD528D">
      <w:r>
        <w:separator/>
      </w:r>
    </w:p>
  </w:footnote>
  <w:footnote w:type="continuationSeparator" w:id="0">
    <w:p w14:paraId="7DD5362A" w14:textId="77777777" w:rsidR="00DD528D" w:rsidRDefault="00DD52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C5DA2"/>
    <w:rsid w:val="00151E39"/>
    <w:rsid w:val="00287687"/>
    <w:rsid w:val="00297238"/>
    <w:rsid w:val="002D225D"/>
    <w:rsid w:val="002F3D43"/>
    <w:rsid w:val="0030581D"/>
    <w:rsid w:val="003525C6"/>
    <w:rsid w:val="003E2A9E"/>
    <w:rsid w:val="0043481A"/>
    <w:rsid w:val="00474357"/>
    <w:rsid w:val="00475EA0"/>
    <w:rsid w:val="004B7BA3"/>
    <w:rsid w:val="0065206D"/>
    <w:rsid w:val="006F78DE"/>
    <w:rsid w:val="007D4D61"/>
    <w:rsid w:val="00835C85"/>
    <w:rsid w:val="00860002"/>
    <w:rsid w:val="009A7BC5"/>
    <w:rsid w:val="009F3DC9"/>
    <w:rsid w:val="00A17761"/>
    <w:rsid w:val="00AE5ABA"/>
    <w:rsid w:val="00B06917"/>
    <w:rsid w:val="00B35170"/>
    <w:rsid w:val="00BE35E4"/>
    <w:rsid w:val="00C21BC5"/>
    <w:rsid w:val="00D3754A"/>
    <w:rsid w:val="00DA21D9"/>
    <w:rsid w:val="00DA56E0"/>
    <w:rsid w:val="00DA6F5C"/>
    <w:rsid w:val="00DD528D"/>
    <w:rsid w:val="00DE144F"/>
    <w:rsid w:val="00E15EE5"/>
    <w:rsid w:val="00F632B2"/>
    <w:rsid w:val="00FA1A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TotalTime>
  <Pages>7</Pages>
  <Words>1493</Words>
  <Characters>8516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80</cp:revision>
  <dcterms:created xsi:type="dcterms:W3CDTF">2025-12-09T01:44:00Z</dcterms:created>
  <dcterms:modified xsi:type="dcterms:W3CDTF">2025-12-09T03:32:00Z</dcterms:modified>
</cp:coreProperties>
</file>