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1A5276"/>
          <w:sz w:val="60"/>
          <w:szCs w:val="60"/>
        </w:rPr>
        <w:t xml:space="preserve">Vivid CRM Platform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86C1"/>
          <w:sz w:val="40"/>
          <w:szCs w:val="40"/>
        </w:rPr>
        <w:t xml:space="preserve">Technical Architecture Reference</w:t>
      </w:r>
    </w:p>
    <w:p>
      <w:pPr>
        <w:spacing w:after="0" w:before="0"/>
        <w:jc w:val="center"/>
      </w:pPr>
      <w:r>
        <w:rPr>
          <w:sz w:val="28"/>
          <w:szCs w:val="28"/>
        </w:rP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Version 2.0  |  June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Vivid Solutions &amp; Services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Status: Living Document — Reflects Current Codebase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System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Vivid CRM is a multi-tenant SaaS platform built as a Turborepo monorepo.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Repository Structure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crm-platform/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packages/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api/          ← Fastify REST API (Node.js, TypeScript)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frontend/     ← Vite + React 18 SPA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core/         ← Shared DB client, EventBus, ModuleRegistry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shared/       ← TypeScript types + sector config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 modules/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contacts/     ← Feature module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deals/        ← Feature module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voice/        ← Feature module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crm/          ← Platform Hub (CRM product)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voice-module/ ← Platform Hub (Voice product)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ticketing/    ← Platform Hub (Ticketing product)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sales/        ← Platform Hub (Sales &amp; Invoicing — NEW v2)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Runtime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Fastify 4 + TypeScript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/ DB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pg (node-postgres) with connection pooling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15+ with Row-Level Security (RLS)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+ BullMQ (durable event bus, dual-mode: in-process + durable)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HS256 (24h expiry) + API Keys (SHA-256 hashed)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bcryptjs cost 12 (~300ms)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+ Tailwind CSS + React Query + Zustand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 schemas on all API route inputs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(transactional + webhook tracking)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Bot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Vapi / Retell AI / Bland.ai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PSTN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/ Vonage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Stripe, Wise, JazzCash, EasyPaisa, Raast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UI at /docs</w:t>
            </w:r>
          </w:p>
        </w:tc>
      </w:tr>
    </w:tbl>
    <w:p>
      <w:pPr>
        <w:pBdr>
          <w:bottom w:val="single" w:color="2E86C1" w:sz="4" w:space="1"/>
        </w:pBdr>
        <w:spacing w:after="100" w:before="1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Database Schema — Tables &amp; Key Columns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Entity Relationship Overview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tenants (1) ──&lt; users (many)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tenants (1) ──&lt; roles (many)              ← custom RBAC roles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users    (n) &gt;── roles (1)                ← via custom_role_id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tenants (1) ──&lt; custom_field_definitions  ← sector-driven fields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tenants (1) ──&lt; contacts (many)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tenants (1) ──&lt; companies (many)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contacts ──&gt; companies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tenants (1) ──&lt; deals (many)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deals ──&gt; pipelines + stages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deals ──&gt; contacts / companies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deals ──&gt; deal_history (audit trail)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tenants (1) ──&lt; tickets (many)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tickets ──&gt; ticket_queues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tickets ──&gt; sla_policies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tickets ──&gt; contacts / companies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tickets ──&lt; ticket_comments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tickets ──&lt; ticket_escalations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tickets ──&lt; ticket_audit_log              ← IMMUTABLE (v2 NEW)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tickets ──&lt; csat_surveys (1:1)            ← one per ticket (v2 NEW)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tickets ──&gt; voice_bot_calls               ← origin call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tenants (1) ──&lt; voice_calls (many)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tenants (1) ──&lt; voice_bot_calls (many)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tenants (1) ──&lt; voice_bot_configs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tenants (1) ──&lt; emails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tenants (1) ──&lt; activities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tenants (1) ──&lt; pipelines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tenants (1) ──&lt; billing_contacts          ← (v2 NEW)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tenants (1) ──&lt; invoices                  ← (v2 NEW)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invoices   ──&lt; invoice_line_items         ← (v2 NEW)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invoices   ──&lt; invoice_payments           ← (v2 NEW)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tenants (1) ──  sales_settings (1:1)      ← (v2 NEW)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tenants (1) ──&lt; api_keys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tenants (1) ──&lt; notifications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tenants (1) ──&lt; usage_metrics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password_reset_tokens ──&gt; users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Table Reference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tenants — Workspace / Organisation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Subdomain (e.g. acme → acme.yourcrm.com)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custom_domain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CNAME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 / professional / 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trialing / active / suspended /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banking / telecom / public_transport / logistics / insurance / education / ecommerce / other  — NEW v2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trial_ends_at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14-day trial from signup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Timezone, currency, dateFormat, feature flags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active_modules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platform Hubs are enabled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billing_details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Address, VAT, etc.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users — Platform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tenants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per tenant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cost 12; INVITE_PENDING until 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 / platform_admin / tenant_admin / manager / agent / viewer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custom_role_id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roles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— overrides base role permissions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Per-module permissions snapshot from 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"Retail Banking", "Support"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disable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roles — Custom RBAC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tenants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Tenant-scoped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"Regional Manager"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Hex colour for UI badge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roles can't be renamed or deleted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agent / viewer — controls API-level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contacts: "full", analytics: "view", billing: "none", ... }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custom_field_definitions — Sector &amp; Tenant Custom Fields (NEW 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/ company / deal / ticket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Snake_case machine key (e.g. account_number)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label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/ email / phone / number / date / select / textarea / boolean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select fields: array of option strings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is_required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sort_order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display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(tenant_id, entity, name)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Uniqueness constraint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 tenant registers, their chosen sector's pre-built fields are seeded automatically into this table.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contacts — People / 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first_name, last_name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phone, mobile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companies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rep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/ prospect / customer / churned / unqualified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/ import / api / voice_bot / web_form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score 0–100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custom_fields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 for custom_field_definitions (sector fields)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tickets — Support / Complaint Cases (updated 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ticket_number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Auto-increment; formatted as TKT-0001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→ assigned → accepted → in_progress → pending → resolved → closed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urgent / high / medium / 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/ email / phone / chat / api / voice_bot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complaint / inquiry / request / incident / feedback  — NEW v2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ticket_queues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sla_policy_id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sla_policies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sla_due_at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when accepted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contact_id, company_id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reporter_whatsapp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v2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preferred_channel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/ phone / whatsapp / sms / portal  — NEW v2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 []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 workflow checkpoints  — NEW v2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escalation_level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/ 1 /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root_cause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RCA field  — NEW v2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corrective_action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RCA field  — NEW v2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rca_completed_at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v2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rca_completed_by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v2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resolution_note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resolved_at, closed_at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custom_fields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ticket_audit_log — Immutable Audit Trail (NEW 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made the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Denormalised for readability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status_changed / assigned / field_updated / comment_added / escalated / rca_submitted / csat_sent / csat_received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old_value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new_value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IMMUTABLE: A PostgreSQL trigger fires on any UPDATE or DELETE attempt and raises an exception. The audit log cannot be modified or erased — even by the database owner.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csat_surveys — Customer Satisfaction Surveys (NEW 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UNIQUE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survey per ticket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URL-safe 32-char random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reporter_email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 recipient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sent_at + 7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 (CHECK constraint)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customer comment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Sales &amp; Invoicing Tables (NEW v2)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billing_contacts — Invoice Recipients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phone, company, tax_id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USD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billing_address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Street, city, country, postcode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invoices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Auto-generated: INV-0001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/ sent / viewed / partial / paid / overdue /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billing_contact_id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issue_date, due_date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po_reference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tpl-classic (default), tpl-modern,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subtotal, total_tax, 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amount_paid, amount_due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notes, terms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invoice_line_items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ON DELETE CASCADE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NUMERIC(12,4)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unit_price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tax_rate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tax_amount, 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sort_order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ordering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invoice_payments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"Bank Transfer", "JazzCash"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bank_account_name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sales_settings (1:1 per tenant)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invoice_prefix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INV- (default)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next_invoice_number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Auto-increments atomically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default_currency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default_payment_terms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(default 30)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tax_rates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 []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[{ name, rate }]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bank_accounts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 []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invoice payment instructions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payment_modes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 []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company_name, email, 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header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company_address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Other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voice_calls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provider, direction, from/to_number, started_at, ended_at, duration_seconds, outcome, recording_url, transcript, agent_id, contact_id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voice_bot_calls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provider, provider_call_id, from_number, duration_seconds, transcript, summary, sentiment, priority, contact_id, ticket_id, raw_payload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voice_bot_configs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provider, is_active, assistant_id, phone_number, auto_create_ticket, default_queue_id, keyword_urgency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(pending/sent/delivered/failed/spam), provider, opened_at, open_count, clicked_at, bounced_at, contact_id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(call/email/meeting/task/note/...), status, priority, subject, scheduled_at, due_at, contact_id, deal_id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api_keys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key_hash (SHA-256), scopes TEXT[], created_by, last_used_at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password_reset_tokens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 (PK), token_hash (SHA-256), expires_at (1h), used (BOOLEAN)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type, title, body, link, read_at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usage_metrics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metric, value, period (YYYY-MM)</w:t>
            </w:r>
          </w:p>
        </w:tc>
      </w:tr>
    </w:tbl>
    <w:p>
      <w:pPr>
        <w:pBdr>
          <w:bottom w:val="single" w:color="2E86C1" w:sz="4" w:space="1"/>
        </w:pBdr>
        <w:spacing w:after="100" w:before="1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3. Tenancy Model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Approach: Shared Database + Row-Level Security (RLS)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tenants share one PostgreSQL database. Isolation is enforced at the DB layer using PostgreSQL Row-Level Security — not at the application layer.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data table has a tenant_id UUID column and an RLS policy: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tenant_isolation ON contacts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USING (tenant_id = current_setting('app.tenant_id', true)::uuid);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How tenant_id Flows Through the Stack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1. REQUEST ARRIVES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└── Every request hits a preHandler hook in server.ts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2. TENANT RESOLUTION (tenant.middleware.ts)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└── Reads tenant from JWT sub-claim (req.user.tenantId)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OR from Host header subdomain (acme.yourcrm.com → slug = "acme")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→ Loads tenant from DB, attaches as req.tenant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3. AUTHENTICATION (auth.middleware.ts)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└── Verifies JWT (HS256) or API Key (SHA-256 hash lookup)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→ Decodes: { sub: userId, tenantId, role, plan, department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→ Attaches as req.user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4. DATABASE CALL (database/client.ts)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┌── withTenant(tenantId, fn)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│   BEGIN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│   SELECT set_config('app.tenant_id', tenantId, true)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│   ← every query inside fn is automatically filtered by RLS →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│   COMMIT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└── withSuperAdmin(fn)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BEGIN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SET LOCAL app.bypass_rls = 'on'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← bypasses all RLS — used for cross-tenant lookups only →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COMMIT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Which Contexts Use Which DB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rPr>
          <w:tblHeader/>
        </w:trPr>
        <w:tc>
          <w:tcPr>
            <w:tcW w:type="dxa" w:w="3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Method</w:t>
            </w:r>
          </w:p>
        </w:tc>
        <w:tc>
          <w:tcPr>
            <w:tcW w:type="dxa" w:w="30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(lookup user by email+tenant)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withSuperAdmin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 to read before tenant context is set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API read/write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withTenant(req.tenant.id, ...)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RLS-scoped to tenant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withSuperAdmin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Cross-tenant visibility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 token lookup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withSuperAdmin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has no tenant context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 token creation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withSuperAdmin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Cross-table write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3.4 JWT Payload Structure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"sub": "user-uuid",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"tenantId": "tenant-uuid",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"role": "manager",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"plan": "professional",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"department": "Support",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"iat": 1748000000,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"exp": 1748086400    ← 24-hour expiry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JWT expiry: 24 hours. Frontend uses /auth/refresh for renewal.</w:t>
      </w:r>
    </w:p>
    <w:p>
      <w:pPr>
        <w:pBdr>
          <w:bottom w:val="single" w:color="2E86C1" w:sz="4" w:space="1"/>
        </w:pBdr>
        <w:spacing w:after="100" w:before="1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4. Role &amp; Permission Implementation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Role Hierarchy (hardcoded, numeric levels)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super_admin    (50) — Platform owner; all tenants; billing controls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platform_admin (45) — Platform operations admin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tenant_admin   (40) — Workspace owner; full within their tenant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manager        (30) — Team lead; most modules, no billing admin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agent          (20) — Front-line; contacts/tickets/activities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viewer         (10) — Read-only across allowed modules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Architecture: Hybrid (Code Defaults + DB-Driven Custom Roles)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BASE ROLES (code-defined, hardcoded hierarchy):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super_admin  →  Platform owner — full access, all tenants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tenant_admin →  Workspace owner — full access within tenant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manager      →  Team lead — most modules, no billing/settings admin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agent        →  Front-line — contacts/tickets/activities only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viewer       →  Read-only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CUSTOM ROLES (DB-driven, tenant-created via roles table):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Any name (e.g. "Retail Banking Agent", "Claims Adjuster")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Inherits from a base_role for API-level checks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Has granular permissions JSONB for per-module access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Default Permissions by Base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300"/>
        <w:gridCol w:w="1300"/>
        <w:gridCol w:w="12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tenant_admin</w:t>
            </w:r>
          </w:p>
        </w:tc>
        <w:tc>
          <w:tcPr>
            <w:tcW w:type="dxa" w:w="13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13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2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Calls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Bot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Permission Check Layers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Layer 1 — API Level (base role check):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requireRole('tenant_admin', 'manager')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→ Checks req.user.role against allowed roles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Layer 2 — Scope Check (for API Keys):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requireScope('contacts:write')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→ API keys have explicit scope arrays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Layer 3 — Frontend Module Visibility: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effectivePermissions.contacts === 'none' → hide nav item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effectivePermissions.contacts === 'view' → hide edit/delete/create buttons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Layer 4 — Feature Flags: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requireFeature('voice')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→ Checks tenant.active_modules — plan-level gating</w:t>
      </w:r>
    </w:p>
    <w:p>
      <w:pPr>
        <w:pBdr>
          <w:bottom w:val="single" w:color="2E86C1" w:sz="4" w:space="1"/>
        </w:pBdr>
        <w:spacing w:after="100" w:before="1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5. Sector System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registration, tenants select an industry sector. The sector drives: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label used for contacts (e.g. "Account Holder", "Passenger", "Policyholder")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label used for tickets (e.g. "Case", "Complaint", "Claim")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default departments created in the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pre-built custom field definitions seeded into custom_field_definitions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Sector Configuration (packages/shared/src/config/sectors.ts)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id: 'banking',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label: 'Banking',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icon: '🏦',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color: '#1A5276',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contactLabel: 'Account Holder',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contactLabelPlural: 'Account Holders',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ticketLabel: 'Case',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departments: ['Retail Banking', 'Loans', 'Cards', 'Customer Support', 'Compliance'],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fields: [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{ name: 'account_number', label: 'Account Number', field_type: 'text', is_required: true },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{ name: 'kyc_status', label: 'KYC Status', field_type: 'select',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options: ['Pending','Submitted','Verified','Rejected','Expired'] },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// ...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Supported Sectors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16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Label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 Label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Holder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Trouble Ticket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public_transport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Transport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Passenger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Complaint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Shipper/Consignee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Policyholder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Inquiry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ecommerce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eCommerce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 Registration Flow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Step 1: GET /sector/all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← Returns all 8 sector definitions (public endpoint, no auth)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← Frontend renders sector picker grid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Step 2: User selects sector, fills org details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← POST /auth/register { tenantName, tenantSlug, name, email, password, sector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Step 3: Server side (TenantService.create):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INSERT tenants (sector = 'banking')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INSERT users (role = 'tenant_admin')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→ getSector('banking').fields.forEach(f =&gt; INSERT custom_field_definitions)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→ getSector('banking').departments.forEach(d =&gt; INSERT departments)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→ Seed default sales pipeline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→ Issue JWT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→ Return { token, user, tenant }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5.5 Custom Fields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/api/v1/sector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sector config + all field definitions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/api/v1/sector/fields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 the field list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/api/v1/sector/fields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field (name must be snake_case)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/api/v1/sector/fields/:id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label, options, required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/api/v1/sector/fields/:id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field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 types: text / email / phone / number / date / select / textarea / boolean</w:t>
      </w:r>
    </w:p>
    <w:p>
      <w:pPr>
        <w:pBdr>
          <w:bottom w:val="single" w:color="2E86C1" w:sz="4" w:space="1"/>
        </w:pBdr>
        <w:spacing w:after="100" w:before="1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 Workflow Handling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formal state machine library. Workflows 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Hardcoded status enums validated by Zod at the API boundary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Explicit transition endpoints (e.g. /tickets/:id/accept, /tickets/:id/resolve)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Side-effects triggered on transition (SLA timer set, email sent, audit log written, event emitted)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Ticket Workflow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CREATE → open → assigned → accepted → in_progress → resolved → closed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│           │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│       SLA clock starts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│       + ticket_audit_log entry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│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(assign to agent)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→ To</w:t>
            </w:r>
          </w:p>
        </w:tc>
        <w:tc>
          <w:tcPr>
            <w:tcW w:type="dxa" w:w="2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 Effects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(new) → open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/tickets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ticket, writes CREATED audit entry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→ assigned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/tickets/:id/assign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assignee_id, writes ASSIGNED audit entry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→ accepted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/tickets/:id/accept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accepted_at, calculates sla_due_at, writes ACCEPTED audit entry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 → in_progress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/tickets/:id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Writes STATUS_CHANGED audit entry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→ pending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/tickets/:id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 on customer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→ resolved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/tickets/:id/resolve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resolved_at, sends resolution email, triggers CSAT survey send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 → closed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/tickets/:id/close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closed_at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SLA Escalation (background job, every 15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reminder_pct % (default 80) → warning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l1_escalation_pct % (default 100) → escalates to level 1 → notify agent + manager → ESCALATED audit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l2_escalation_pct % (default 150) → escalates to level 2 → notify tenant_admin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Root Cause Analysis (RCA) — available on resolved tickets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PATCH /tickets/:id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"root_cause": "Software bug in login module",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"corrective_action": "Deployed hotfix v1.2.3"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→ Sets rca_completed_at, rca_completed_by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→ Writes RCA_SUBMITTED audit log entry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Deal Workflow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(any stage) → won   [POST /deals/:id/won]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(any stage) → lost  [POST /deals/:id/lost { reason }]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Deals move freely between pipeline stages. Every stage move is recorded in deal_history.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Invoice Workflow (NEW v2)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draft → sent → viewed → partial → paid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↘ overdue (auto, if due_date passes)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↘ cancelled (manual)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Payments are recorded as invoice_payments records. When SUM(payments.amount) &gt;= invoice.total, status auto-transitions to paid. Partial payments set status to partial.</w:t>
      </w:r>
    </w:p>
    <w:p>
      <w:pPr>
        <w:pBdr>
          <w:bottom w:val="single" w:color="2E86C1" w:sz="4" w:space="1"/>
        </w:pBdr>
        <w:spacing w:after="100" w:before="1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7. Voice Bot Architecture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Position: Third-Party AI Provider → Webhook → CRM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Customer ──[calls phone number]──► AI Voice Provider (Vapi / Retell / Bland.ai)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│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Conducts conversation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Extracts: subject, priority, name, email, sentiment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│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Call ends → POST webhook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│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/api/v1/voice-bot/webhook/{provider}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│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CRM validates HMAC-SHA256 signature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Normalises payload (NormalisedCall)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Writes voice_bot_calls record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│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if auto_create_ticket = true: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→ INSERT tickets (channel='voice_bot')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→ UPDATE voice_bot_calls SET ticket_id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→ Contact match by email/phone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→ Emit TICKET_CREATED event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Supported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Webhook Event</w:t>
            </w:r>
          </w:p>
        </w:tc>
        <w:tc>
          <w:tcPr>
            <w:tcW w:type="dxa" w:w="5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Payload Fields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end-of-call-report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analysis.summary, analysis.customerName, call.duration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Retell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call_ended / call_analyzed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call_analysis.call_summary, call_analysis.user_sentiment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Bland.ai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call data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concatenated_transcript, summary, call_length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Webhook Security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HMAC-SHA256 verification on raw request body using provider-specific signing key. Requests with invalid signatures → 401.</w:t>
      </w:r>
    </w:p>
    <w:p>
      <w:pPr>
        <w:pBdr>
          <w:bottom w:val="single" w:color="2E86C1" w:sz="4" w:space="1"/>
        </w:pBdr>
        <w:spacing w:after="100" w:before="1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8. Sales &amp; Invoicing Module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full invoicing sub-system running alongside the CRM. Invoice data lives in its own tables (billing_contacts, invoices, invoice_line_items, invoice_payments, sales_settings) and is entirely RLS-scoped.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Invoice Number Generation (atomic)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UPDATE sales_settings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SET next_invoice_number = next_invoice_number + 1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WHERE tenant_id = $1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RETURNING invoice_prefix, next_invoice_number - 1 AS seq;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-- Result: "INV-" + LPAD(seq::text, 4, '0') = "INV-0042"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Invoice Lifecycle State Machine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draft ──► sent ──► viewed ──► partial ──► paid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↘ overdue (background job: due_date &lt; NOW() AND amount_due &gt; 0)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↘ cancelled (manual)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8.3 Payment Recording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POST /api/v1/sales/invoices/:id/payments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"amount": 500.00,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"payment_date": "2026-06-08",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"mode_name": "Bank Transfer",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"reference": "TRN-12345"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→ INSERT invoice_payments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→ UPDATE invoices SET amount_paid += 500, amount_due -= 500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→ if amount_due &lt;= 0 → status = 'paid'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→ if amount_due &gt; 0  → status = 'partial'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8.4 Sales Settings API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GET  /api/v1/sales/settings   ← returns prefix, tax rates, bank accounts, payment modes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PUT  /api/v1/sales/settings   ← updates any of the above</w:t>
      </w:r>
    </w:p>
    <w:p>
      <w:pPr>
        <w:pBdr>
          <w:bottom w:val="single" w:color="2E86C1" w:sz="4" w:space="1"/>
        </w:pBdr>
        <w:spacing w:after="100" w:before="1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9. Complaint Management &amp; CSAT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9.1 RCA (Root Cause Analysis) — v2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Ticket resolved → Agent fills RCA form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PATCH /api/v1/tickets/:id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"root_cause": "...",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"corrective_action": "..."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→ rca_completed_at = NOW(), rca_completed_by = req.user.id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→ ticket_audit_log: action = 'rca_submitted'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9.2 CSAT Survey Flow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1. Ticket status → 'resolved'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→ System generates token = crypto.randomBytes(16).toString('hex')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→ INSERT csat_surveys (ticket_id, token, reporter_email, expires_at = NOW()+7d)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→ Send email: "Please rate your experience" + https://yourcrm.com/survey/{token}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→ ticket_audit_log: action = 'csat_sent'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2. Customer clicks link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GET /public/csat/:token        ← public, no auth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← Returns: ticket subject, tenant name, sent_at, expires_at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3. Customer submits rating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POST /public/csat/:token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{ "rating": 4, "comment": "Quick resolution, thanks!"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→ UPDATE csat_surveys SET rating, comment, responded_at = NOW()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→ ticket_audit_log: action = 'csat_received', new_value: { rating: 4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→ if expired (expires_at &lt; NOW()) → 410 Gone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4. Internal analytics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GET /api/v1/tickets/csat/summary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← { avg_rating, total_sent, total_responses, response_rate_pct,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distribution: {1:n, 2:n, 3:n, 4:n, 5:n} }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9.3 Ticket Audit Log — Immutability Trigger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CREATE OR REPLACE FUNCTION prevent_audit_log_modification()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RETURNS TRIGGER AS $$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RAISE EXCEPTION 'ticket_audit_log is immutable — records cannot be modified or deleted';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END;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$$ LANGUAGE plpgsql;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CREATE TRIGGER audit_log_immutable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BEFORE UPDATE OR DELETE ON ticket_audit_log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FOR EACH ROW EXECUTE FUNCTION prevent_audit_log_modification();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9.4 Actions Logged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status_changed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ticket status transition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assigned to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field_updated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field update via PATCH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comment_added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Agent/customer comment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escalation level increases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rca_submitted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cause analysis completed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csat_sent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 email dispatched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csat_received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submits rating</w:t>
            </w:r>
          </w:p>
        </w:tc>
      </w:tr>
    </w:tbl>
    <w:p>
      <w:pPr>
        <w:pBdr>
          <w:bottom w:val="single" w:color="2E86C1" w:sz="4" w:space="1"/>
        </w:pBdr>
        <w:spacing w:after="100" w:before="1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10. End-to-End Flow: Voice Complaint → Ticket → CSAT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Scenario: Customer calls, AI bot handles call, ticket is auto-created, agent resolves, CSAT survey is sent.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10.1 Steps 1–5: Call Arrives &amp; Ticket Created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Call arrives at AI provider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 calls +1-800-XXX-XXXX. Vapi's AI answers using the system_prompt from voice_bot_configs.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AI generates end-of-call report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"end-of-call-report",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"call": { "id": "vapi_call_abc123", "customer": { "number": "+15551234567" }, "duration": 142 },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"analysis":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"summary": "Customer account locked out since this morning, unable to log in.",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"customerName": "John Smith",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"customerEmail": "john@example.com"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"transcript": "Agent: Hi... Customer: My account is locked..."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Webhook delivered, HMAC validated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POST /api/v1/voice-bot/webhook/vapi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x-vapi-signature: hmac-sha256-of-body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— Payload normalised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const call: NormalisedCall = normaliseVapi(payload);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// { providerCallId, fromNumber, summary, extractedName, extractedEmail, ...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// Priority extracted: "medium"  Sentiment extracted: "negative"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 — DB writes (within withTenant transaction)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-- Write 1: voice_bot_calls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voice_bot_calls (...) RETURNING id;  -- vbc-001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-- Write 2: ticket_counters (atomic)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UPDATE ticket_counters SET next_val = next_val + 1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WHERE tenant_id = $1 RETURNING next_val;  -- → TKT-0042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-- Write 3: tickets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tickets (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subject, channel, priority, reporter_name, reporter_email,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ticket_number, voice_call_id, ...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) VALUES (...) RETURNING id;  -- tkt-001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-- Write 4: link back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UPDATE voice_bot_calls SET ticket_id = 'tkt-001' WHERE id = 'vbc-001';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-- Write 5: audit log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ticket_audit_log (action='status_changed', new_value={status:'open'}, ...);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10.2 Steps 6–10: Agent Works Ticket &amp; Customer Rates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 — Event emitted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eventBus.emit(CRM_EVENTS.TICKET_CREATED, { tenantId, ticketId, channel: 'voice_bot' });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7 — Agent accepts ticket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POST /api/v1/tickets/tkt-001/accept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→ accepted_at = NOW(), sla_due_at = NOW() + 4h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→ ticket_audit_log: action = 'assigned'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8 — Agent resolves with RCA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POST /api/v1/tickets/tkt-001/resolve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 "resolution_note": "Reset account lock. Customer confirmed access restored."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PATCH /api/v1/tickets/tkt-001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 "root_cause": "Account auto-locked after 5 failed attempts",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"corrective_action": "Customer educated on password reset self-service"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→ ticket_audit_log: action = 'rca_submitted'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9 — CSAT survey triggered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→ token = crypto.randomBytes(16).toString('hex')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→ INSERT csat_surveys (ticket_id=tkt-001, token, reporter_email, expires_at=+7d)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→ SendGrid email: "How did we do?" → https://yourcrm.com/survey/a3f9b2...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→ ticket_audit_log: action = 'csat_sent'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10 — Customer submits rating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POST /public/csat/a3f9b2...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 "rating": 4, "comment": "Quick fix, thanks!"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→ UPDATE csat_surveys SET rating=4, comment, responded_at=NOW()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→ ticket_audit_log: action = 'csat_received', new_value: { rating: 4 }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10.3 Complete Data Write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call arrives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voice_bot_calls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created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TKT-0042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back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voice_bot_calls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ticket_id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Audit: created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ticket_audit_log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status_changed(open)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accepts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accepted_at, sla_due_at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Audit: accepted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ticket_audit_log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status_changed(accepted)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resolves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resolved_at + note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Audit: resolved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ticket_audit_log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status_changed(resolved)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RCA submitted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root_cause, corrective_action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Audit: RCA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ticket_audit_log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rca_submitted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CSAT 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csat_surveys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Audit: CSAT 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ticket_audit_log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csat_sent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rates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csat_surveys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rating, responded_at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Audit: CSAT received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ticket_audit_log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csat_received</w:t>
            </w:r>
          </w:p>
        </w:tc>
      </w:tr>
    </w:tbl>
    <w:p>
      <w:pPr>
        <w:pBdr>
          <w:bottom w:val="single" w:color="2E86C1" w:sz="4" w:space="1"/>
        </w:pBdr>
        <w:spacing w:after="100" w:before="10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Document — Vivid CRM Technical Architecture v2.0 —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  |   Vivid Solutions &amp; Services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Vivid CRM — Technical Architecture Reference  |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2026-06-08T19:10:37.491Z</dcterms:created>
  <dcterms:modified xsi:type="dcterms:W3CDTF">2026-06-08T19:10:37.491Z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