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3525F" w14:textId="77777777" w:rsidR="00116D84" w:rsidRDefault="00000000">
      <w:pPr>
        <w:spacing w:before="1800" w:after="120"/>
        <w:jc w:val="center"/>
      </w:pPr>
      <w:r>
        <w:rPr>
          <w:b/>
          <w:bCs/>
          <w:color w:val="B8860B"/>
          <w:sz w:val="96"/>
          <w:szCs w:val="96"/>
        </w:rPr>
        <w:t>AURUMIX</w:t>
      </w:r>
    </w:p>
    <w:p w14:paraId="383BCAEC" w14:textId="77777777" w:rsidR="00116D84" w:rsidRDefault="00000000">
      <w:pPr>
        <w:spacing w:after="80"/>
        <w:jc w:val="center"/>
      </w:pPr>
      <w:r>
        <w:rPr>
          <w:b/>
          <w:bCs/>
          <w:color w:val="1A1A2E"/>
          <w:sz w:val="36"/>
          <w:szCs w:val="36"/>
        </w:rPr>
        <w:t>AURX  |  CRUSADE TOKEN</w:t>
      </w:r>
    </w:p>
    <w:p w14:paraId="68E4935A" w14:textId="77777777" w:rsidR="00116D84" w:rsidRDefault="00000000">
      <w:pPr>
        <w:spacing w:after="60"/>
        <w:jc w:val="center"/>
      </w:pPr>
      <w:r>
        <w:rPr>
          <w:color w:val="555555"/>
          <w:sz w:val="22"/>
          <w:szCs w:val="22"/>
        </w:rPr>
        <w:t>Gold-Backed Digital Asset  |  Credit-Enabled  |  Family Wealth  |  Dividend Sharing</w:t>
      </w:r>
    </w:p>
    <w:p w14:paraId="23F5D8CF" w14:textId="77777777" w:rsidR="00116D84" w:rsidRDefault="00116D84">
      <w:pPr>
        <w:pBdr>
          <w:bottom w:val="single" w:sz="6" w:space="1" w:color="B8860B"/>
        </w:pBdr>
        <w:spacing w:before="200" w:after="200"/>
        <w:jc w:val="center"/>
      </w:pPr>
    </w:p>
    <w:p w14:paraId="298B535E" w14:textId="77777777" w:rsidR="00116D84" w:rsidRDefault="00000000">
      <w:pPr>
        <w:spacing w:before="200" w:after="80"/>
        <w:jc w:val="center"/>
      </w:pPr>
      <w:r>
        <w:rPr>
          <w:b/>
          <w:bCs/>
          <w:color w:val="1A1A2E"/>
          <w:sz w:val="32"/>
          <w:szCs w:val="32"/>
        </w:rPr>
        <w:t>COMPLETE BUSINESS MODEL  |  VERSION 3</w:t>
      </w:r>
    </w:p>
    <w:p w14:paraId="610A12A4" w14:textId="77777777" w:rsidR="00116D84" w:rsidRDefault="00000000">
      <w:pPr>
        <w:spacing w:after="80"/>
        <w:jc w:val="center"/>
      </w:pPr>
      <w:r>
        <w:rPr>
          <w:color w:val="777777"/>
          <w:sz w:val="22"/>
          <w:szCs w:val="22"/>
        </w:rPr>
        <w:t>VARA Regulated  |  Dubai, UAE  |  2026</w:t>
      </w:r>
    </w:p>
    <w:p w14:paraId="5A7A0115" w14:textId="77777777" w:rsidR="00116D84" w:rsidRDefault="00000000">
      <w:pPr>
        <w:spacing w:after="60"/>
        <w:jc w:val="center"/>
      </w:pPr>
      <w:r>
        <w:rPr>
          <w:color w:val="999999"/>
          <w:sz w:val="18"/>
          <w:szCs w:val="18"/>
        </w:rPr>
        <w:t>100% LBMA Gold Custody  |  Individual Gold Receipt  |  ICS Dividend  |  Family Portfolio and Digital Will</w:t>
      </w:r>
    </w:p>
    <w:p w14:paraId="158864DD" w14:textId="77777777" w:rsidR="00116D84" w:rsidRDefault="00000000">
      <w:pPr>
        <w:pBdr>
          <w:top w:val="single" w:sz="4" w:space="1" w:color="DDDDDD"/>
        </w:pBdr>
        <w:spacing w:before="400" w:after="80"/>
        <w:jc w:val="center"/>
      </w:pPr>
      <w:r>
        <w:rPr>
          <w:b/>
          <w:bCs/>
          <w:color w:val="B71C1C"/>
          <w:sz w:val="16"/>
          <w:szCs w:val="16"/>
        </w:rPr>
        <w:t>CONFIDENTIAL  |  FOR INTERNAL AND REGULATORY USE ONLY</w:t>
      </w:r>
    </w:p>
    <w:p w14:paraId="2C922AC8" w14:textId="77777777" w:rsidR="00116D84" w:rsidRDefault="00000000">
      <w:pPr>
        <w:spacing w:after="60"/>
        <w:jc w:val="center"/>
      </w:pPr>
      <w:r>
        <w:rPr>
          <w:color w:val="888888"/>
          <w:sz w:val="16"/>
          <w:szCs w:val="16"/>
        </w:rPr>
        <w:t>This document must be reviewed by VARA-licensed legal counsel before any investor distribution.</w:t>
      </w:r>
    </w:p>
    <w:p w14:paraId="7E8012D8" w14:textId="77777777" w:rsidR="00116D8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14B1A145" w14:textId="77777777">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14:paraId="125FE0A8" w14:textId="77777777" w:rsidR="00116D84" w:rsidRDefault="00000000">
            <w:pPr>
              <w:spacing w:after="40"/>
            </w:pPr>
            <w:r>
              <w:rPr>
                <w:b/>
                <w:bCs/>
                <w:color w:val="B8860B"/>
                <w:sz w:val="18"/>
                <w:szCs w:val="18"/>
              </w:rPr>
              <w:lastRenderedPageBreak/>
              <w:t>SECTION 01</w:t>
            </w:r>
          </w:p>
          <w:p w14:paraId="033A4E00" w14:textId="77777777" w:rsidR="00116D84" w:rsidRDefault="00000000">
            <w:pPr>
              <w:spacing w:after="40"/>
            </w:pPr>
            <w:r>
              <w:rPr>
                <w:b/>
                <w:bCs/>
                <w:color w:val="FFFFFF"/>
                <w:sz w:val="30"/>
                <w:szCs w:val="30"/>
              </w:rPr>
              <w:t>What Aurumix Is</w:t>
            </w:r>
          </w:p>
          <w:p w14:paraId="6ECEF59E" w14:textId="77777777" w:rsidR="00116D84" w:rsidRDefault="00000000">
            <w:r>
              <w:rPr>
                <w:color w:val="AAAAAA"/>
                <w:sz w:val="18"/>
                <w:szCs w:val="18"/>
              </w:rPr>
              <w:t>The product, the mission, and the gap it fills</w:t>
            </w:r>
          </w:p>
        </w:tc>
      </w:tr>
    </w:tbl>
    <w:p w14:paraId="7D8489A3" w14:textId="77777777" w:rsidR="00116D84" w:rsidRDefault="00116D84">
      <w:pPr>
        <w:spacing w:before="40" w:after="40"/>
      </w:pPr>
    </w:p>
    <w:p w14:paraId="60A12D8C" w14:textId="77777777" w:rsidR="00116D84" w:rsidRDefault="00000000">
      <w:pPr>
        <w:pStyle w:val="Heading2"/>
        <w:spacing w:before="280" w:after="120"/>
      </w:pPr>
      <w:r>
        <w:t>1.1  The One-Sentence Description</w:t>
      </w:r>
    </w:p>
    <w:p w14:paraId="225D2CF4" w14:textId="77777777" w:rsidR="00116D84" w:rsidRDefault="00000000">
      <w:pPr>
        <w:spacing w:before="80" w:after="80"/>
        <w:jc w:val="both"/>
      </w:pPr>
      <w:r>
        <w:t>Aurumix is a systematic gold savings programme delivered through a blockchain token, with a native credit facility, an ICS-based profit dividend, and a family wealth transfer system — letting investors accumulate gold, borrow against it, earn dividends on ecosystem profits, and pass it to their family, all without ever selling.</w:t>
      </w:r>
    </w:p>
    <w:p w14:paraId="6B923EFD" w14:textId="77777777" w:rsidR="00116D84" w:rsidRDefault="00116D84">
      <w:pPr>
        <w:spacing w:before="40" w:after="40"/>
      </w:pPr>
    </w:p>
    <w:p w14:paraId="64877282" w14:textId="77777777" w:rsidR="00116D84" w:rsidRDefault="00000000">
      <w:pPr>
        <w:pStyle w:val="Heading2"/>
        <w:spacing w:before="280" w:after="120"/>
      </w:pPr>
      <w:r>
        <w:t>1.2  The Problem It Solves</w:t>
      </w:r>
    </w:p>
    <w:p w14:paraId="3B40D625" w14:textId="77777777" w:rsidR="00116D84" w:rsidRDefault="00000000">
      <w:pPr>
        <w:spacing w:before="80" w:after="80"/>
        <w:jc w:val="both"/>
      </w:pPr>
      <w:r>
        <w:t>Every Indian, NRI, and diaspora investor understands gold. They grew up watching their family buy it gram by gram for weddings, for security, for the next generation. But the way gold has always worked creates one painful moment every gold owner eventually faces: when they need liquidity, they have to sell. They sell at whatever price is available that day. They regret it. They buy back later at a higher price.</w:t>
      </w:r>
    </w:p>
    <w:p w14:paraId="41641904" w14:textId="77777777" w:rsidR="00116D84" w:rsidRDefault="00116D84">
      <w:pPr>
        <w:spacing w:before="40" w:after="40"/>
      </w:pPr>
    </w:p>
    <w:p w14:paraId="3820848C" w14:textId="77777777" w:rsidR="00116D84" w:rsidRDefault="00000000">
      <w:pPr>
        <w:spacing w:before="80" w:after="80"/>
        <w:jc w:val="both"/>
      </w:pPr>
      <w:r>
        <w:t>Beyond the liquidity problem, there is a deeper structural gap. Gold held as jewellery or physical bars does not generate income. It sits. It appreciates with the gold market but gives the investor nothing in between. Aurumix changes this. The investor's consistent, long-term commitment to the ecosystem generates a dividend from Aurumix's operating profits — paid over and above their gold appreciation. For the first time, holding gold and being a disciplined long-term investor becomes an income-generating activity, not just a store of value.</w:t>
      </w:r>
    </w:p>
    <w:p w14:paraId="5289BD62" w14:textId="77777777" w:rsidR="00116D84" w:rsidRDefault="00116D84">
      <w:pPr>
        <w:spacing w:before="40" w:after="40"/>
      </w:pPr>
    </w:p>
    <w:p w14:paraId="0933403B" w14:textId="77777777" w:rsidR="00116D84" w:rsidRDefault="00000000">
      <w:pPr>
        <w:spacing w:before="80" w:after="80"/>
        <w:jc w:val="both"/>
      </w:pPr>
      <w:r>
        <w:t>And third — gold in the traditional form dies with the holder. Estate disputes, unclear ownership, delayed probate, and family conflicts around gold inheritance are common across every diaspora community. Aurumix's Family Portfolio and Digital Will system makes gold inheritance planned, automatic, legally documented, and conflict-free.</w:t>
      </w:r>
    </w:p>
    <w:p w14:paraId="0E33D2EE" w14:textId="77777777" w:rsidR="00116D84" w:rsidRDefault="00116D84">
      <w:pPr>
        <w:spacing w:before="40" w:after="40"/>
      </w:pPr>
    </w:p>
    <w:p w14:paraId="752FB07A" w14:textId="77777777" w:rsidR="00116D84" w:rsidRDefault="00000000">
      <w:pPr>
        <w:pStyle w:val="Heading2"/>
        <w:spacing w:before="280" w:after="120"/>
      </w:pPr>
      <w:r>
        <w:t>1.3  The Market Gap</w:t>
      </w:r>
    </w:p>
    <w:p w14:paraId="4192251E"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400"/>
        <w:gridCol w:w="900"/>
        <w:gridCol w:w="1200"/>
        <w:gridCol w:w="1200"/>
        <w:gridCol w:w="1360"/>
      </w:tblGrid>
      <w:tr w:rsidR="00116D84" w14:paraId="4BEBBA6E" w14:textId="77777777">
        <w:trPr>
          <w:tblHeader/>
        </w:trPr>
        <w:tc>
          <w:tcPr>
            <w:tcW w:w="1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1EA6BFD9" w14:textId="77777777" w:rsidR="00116D84" w:rsidRDefault="00000000">
            <w:r>
              <w:rPr>
                <w:b/>
                <w:bCs/>
                <w:color w:val="FFFFFF"/>
                <w:sz w:val="18"/>
                <w:szCs w:val="18"/>
              </w:rPr>
              <w:t>Product</w:t>
            </w:r>
          </w:p>
        </w:tc>
        <w:tc>
          <w:tcPr>
            <w:tcW w:w="15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E1ABA66" w14:textId="77777777" w:rsidR="00116D84" w:rsidRDefault="00000000">
            <w:r>
              <w:rPr>
                <w:b/>
                <w:bCs/>
                <w:color w:val="FFFFFF"/>
                <w:sz w:val="18"/>
                <w:szCs w:val="18"/>
              </w:rPr>
              <w:t>Gold Ownership</w:t>
            </w:r>
          </w:p>
        </w:tc>
        <w:tc>
          <w:tcPr>
            <w:tcW w:w="14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26DE1B3" w14:textId="77777777" w:rsidR="00116D84" w:rsidRDefault="00000000">
            <w:r>
              <w:rPr>
                <w:b/>
                <w:bCs/>
                <w:color w:val="FFFFFF"/>
                <w:sz w:val="18"/>
                <w:szCs w:val="18"/>
              </w:rPr>
              <w:t>Individual Receipt</w:t>
            </w:r>
          </w:p>
        </w:tc>
        <w:tc>
          <w:tcPr>
            <w:tcW w:w="9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2C78799A" w14:textId="77777777" w:rsidR="00116D84" w:rsidRDefault="00000000">
            <w:r>
              <w:rPr>
                <w:b/>
                <w:bCs/>
                <w:color w:val="FFFFFF"/>
                <w:sz w:val="18"/>
                <w:szCs w:val="18"/>
              </w:rPr>
              <w:t>SIP</w:t>
            </w:r>
          </w:p>
        </w:tc>
        <w:tc>
          <w:tcPr>
            <w:tcW w:w="12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24DDE02A" w14:textId="77777777" w:rsidR="00116D84" w:rsidRDefault="00000000">
            <w:r>
              <w:rPr>
                <w:b/>
                <w:bCs/>
                <w:color w:val="FFFFFF"/>
                <w:sz w:val="18"/>
                <w:szCs w:val="18"/>
              </w:rPr>
              <w:t>Native Credit</w:t>
            </w:r>
          </w:p>
        </w:tc>
        <w:tc>
          <w:tcPr>
            <w:tcW w:w="12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EED6F37" w14:textId="77777777" w:rsidR="00116D84" w:rsidRDefault="00000000">
            <w:r>
              <w:rPr>
                <w:b/>
                <w:bCs/>
                <w:color w:val="FFFFFF"/>
                <w:sz w:val="18"/>
                <w:szCs w:val="18"/>
              </w:rPr>
              <w:t>Dividend</w:t>
            </w:r>
          </w:p>
        </w:tc>
        <w:tc>
          <w:tcPr>
            <w:tcW w:w="13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25D08785" w14:textId="77777777" w:rsidR="00116D84" w:rsidRDefault="00000000">
            <w:r>
              <w:rPr>
                <w:b/>
                <w:bCs/>
                <w:color w:val="FFFFFF"/>
                <w:sz w:val="18"/>
                <w:szCs w:val="18"/>
              </w:rPr>
              <w:t>Family Will</w:t>
            </w:r>
          </w:p>
        </w:tc>
      </w:tr>
      <w:tr w:rsidR="00116D84" w14:paraId="00AC174D"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D5BE1E2" w14:textId="77777777" w:rsidR="00116D84" w:rsidRDefault="00000000">
            <w:r>
              <w:rPr>
                <w:sz w:val="18"/>
                <w:szCs w:val="18"/>
              </w:rPr>
              <w:t>Physical gold</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8F55F5D" w14:textId="77777777" w:rsidR="00116D84" w:rsidRDefault="00000000">
            <w:r>
              <w:rPr>
                <w:sz w:val="18"/>
                <w:szCs w:val="18"/>
              </w:rPr>
              <w:t>Yes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8583878" w14:textId="77777777" w:rsidR="00116D84" w:rsidRDefault="00000000">
            <w:r>
              <w:rPr>
                <w:sz w:val="18"/>
                <w:szCs w:val="18"/>
              </w:rPr>
              <w:t>No</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B7B2A96" w14:textId="77777777" w:rsidR="00116D84" w:rsidRDefault="00000000">
            <w:r>
              <w:rPr>
                <w:sz w:val="18"/>
                <w:szCs w:val="18"/>
              </w:rPr>
              <w:t>No</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F1D91E9" w14:textId="77777777" w:rsidR="00116D84" w:rsidRDefault="00000000">
            <w:r>
              <w:rPr>
                <w:sz w:val="18"/>
                <w:szCs w:val="18"/>
              </w:rPr>
              <w:t>No</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C73742F" w14:textId="77777777" w:rsidR="00116D84" w:rsidRDefault="00000000">
            <w:r>
              <w:rPr>
                <w:sz w:val="18"/>
                <w:szCs w:val="18"/>
              </w:rPr>
              <w:t>No</w:t>
            </w:r>
          </w:p>
        </w:tc>
        <w:tc>
          <w:tcPr>
            <w:tcW w:w="1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43CEF11" w14:textId="77777777" w:rsidR="00116D84" w:rsidRDefault="00000000">
            <w:r>
              <w:rPr>
                <w:sz w:val="18"/>
                <w:szCs w:val="18"/>
              </w:rPr>
              <w:t>No</w:t>
            </w:r>
          </w:p>
        </w:tc>
      </w:tr>
      <w:tr w:rsidR="00116D84" w14:paraId="6AAC0B9A" w14:textId="77777777">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5069A52" w14:textId="77777777" w:rsidR="00116D84" w:rsidRDefault="00000000">
            <w:r>
              <w:rPr>
                <w:sz w:val="18"/>
                <w:szCs w:val="18"/>
              </w:rPr>
              <w:t>Gold ETF</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95B2238" w14:textId="77777777" w:rsidR="00116D84" w:rsidRDefault="00000000">
            <w:r>
              <w:rPr>
                <w:sz w:val="18"/>
                <w:szCs w:val="18"/>
              </w:rPr>
              <w:t>Pooled</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83C88E6" w14:textId="77777777" w:rsidR="00116D84" w:rsidRDefault="00000000">
            <w:r>
              <w:rPr>
                <w:sz w:val="18"/>
                <w:szCs w:val="18"/>
              </w:rPr>
              <w:t>No</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55CAF21" w14:textId="77777777" w:rsidR="00116D84" w:rsidRDefault="00000000">
            <w:r>
              <w:rPr>
                <w:sz w:val="18"/>
                <w:szCs w:val="18"/>
              </w:rPr>
              <w:t>Limited</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FB75B14" w14:textId="77777777" w:rsidR="00116D84" w:rsidRDefault="00000000">
            <w:r>
              <w:rPr>
                <w:sz w:val="18"/>
                <w:szCs w:val="18"/>
              </w:rPr>
              <w:t>No</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82E0328" w14:textId="77777777" w:rsidR="00116D84" w:rsidRDefault="00000000">
            <w:r>
              <w:rPr>
                <w:sz w:val="18"/>
                <w:szCs w:val="18"/>
              </w:rPr>
              <w:t>No</w:t>
            </w:r>
          </w:p>
        </w:tc>
        <w:tc>
          <w:tcPr>
            <w:tcW w:w="1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83BD6CB" w14:textId="77777777" w:rsidR="00116D84" w:rsidRDefault="00000000">
            <w:r>
              <w:rPr>
                <w:sz w:val="18"/>
                <w:szCs w:val="18"/>
              </w:rPr>
              <w:t>No</w:t>
            </w:r>
          </w:p>
        </w:tc>
      </w:tr>
      <w:tr w:rsidR="00116D84" w14:paraId="2D800C05"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545F553" w14:textId="77777777" w:rsidR="00116D84" w:rsidRDefault="00000000">
            <w:r>
              <w:rPr>
                <w:sz w:val="18"/>
                <w:szCs w:val="18"/>
              </w:rPr>
              <w:t>PAXG / XAUT</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7E15DF3" w14:textId="77777777" w:rsidR="00116D84" w:rsidRDefault="00000000">
            <w:r>
              <w:rPr>
                <w:sz w:val="18"/>
                <w:szCs w:val="18"/>
              </w:rPr>
              <w:t>Allocated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BDE033A" w14:textId="77777777" w:rsidR="00116D84" w:rsidRDefault="00000000">
            <w:r>
              <w:rPr>
                <w:sz w:val="18"/>
                <w:szCs w:val="18"/>
              </w:rPr>
              <w:t>Partial</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F2E9AA3" w14:textId="77777777" w:rsidR="00116D84" w:rsidRDefault="00000000">
            <w:r>
              <w:rPr>
                <w:sz w:val="18"/>
                <w:szCs w:val="18"/>
              </w:rPr>
              <w:t>No</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9EF65DD" w14:textId="77777777" w:rsidR="00116D84" w:rsidRDefault="00000000">
            <w:r>
              <w:rPr>
                <w:sz w:val="18"/>
                <w:szCs w:val="18"/>
              </w:rPr>
              <w:t>Via 3rd party</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023927F" w14:textId="77777777" w:rsidR="00116D84" w:rsidRDefault="00000000">
            <w:r>
              <w:rPr>
                <w:sz w:val="18"/>
                <w:szCs w:val="18"/>
              </w:rPr>
              <w:t>No</w:t>
            </w:r>
          </w:p>
        </w:tc>
        <w:tc>
          <w:tcPr>
            <w:tcW w:w="1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FB7E95A" w14:textId="77777777" w:rsidR="00116D84" w:rsidRDefault="00000000">
            <w:r>
              <w:rPr>
                <w:sz w:val="18"/>
                <w:szCs w:val="18"/>
              </w:rPr>
              <w:t>No</w:t>
            </w:r>
          </w:p>
        </w:tc>
      </w:tr>
      <w:tr w:rsidR="00116D84" w14:paraId="013CE8FB" w14:textId="77777777">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459EBFE" w14:textId="77777777" w:rsidR="00116D84" w:rsidRDefault="00000000">
            <w:r>
              <w:rPr>
                <w:sz w:val="18"/>
                <w:szCs w:val="18"/>
              </w:rPr>
              <w:t>Kinesis KAU</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8BF3063" w14:textId="77777777" w:rsidR="00116D84" w:rsidRDefault="00000000">
            <w:r>
              <w:rPr>
                <w:sz w:val="18"/>
                <w:szCs w:val="18"/>
              </w:rPr>
              <w:t>Allocated 1:1</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9B019E2" w14:textId="77777777" w:rsidR="00116D84" w:rsidRDefault="00000000">
            <w:r>
              <w:rPr>
                <w:sz w:val="18"/>
                <w:szCs w:val="18"/>
              </w:rPr>
              <w:t>No</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3DDDDBB" w14:textId="77777777" w:rsidR="00116D84" w:rsidRDefault="00000000">
            <w:r>
              <w:rPr>
                <w:sz w:val="18"/>
                <w:szCs w:val="18"/>
              </w:rPr>
              <w:t>No</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18FEE40" w14:textId="77777777" w:rsidR="00116D84" w:rsidRDefault="00000000">
            <w:r>
              <w:rPr>
                <w:sz w:val="18"/>
                <w:szCs w:val="18"/>
              </w:rPr>
              <w:t>No</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9B40A9B" w14:textId="77777777" w:rsidR="00116D84" w:rsidRDefault="00000000">
            <w:r>
              <w:rPr>
                <w:sz w:val="18"/>
                <w:szCs w:val="18"/>
              </w:rPr>
              <w:t>No</w:t>
            </w:r>
          </w:p>
        </w:tc>
        <w:tc>
          <w:tcPr>
            <w:tcW w:w="1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B07B1CD" w14:textId="77777777" w:rsidR="00116D84" w:rsidRDefault="00000000">
            <w:r>
              <w:rPr>
                <w:sz w:val="18"/>
                <w:szCs w:val="18"/>
              </w:rPr>
              <w:t>No</w:t>
            </w:r>
          </w:p>
        </w:tc>
      </w:tr>
      <w:tr w:rsidR="00116D84" w14:paraId="115F341D"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8C2A10E" w14:textId="77777777" w:rsidR="00116D84" w:rsidRDefault="00000000">
            <w:r>
              <w:rPr>
                <w:sz w:val="18"/>
                <w:szCs w:val="18"/>
              </w:rPr>
              <w:t>Digital gold apps</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DA94E94" w14:textId="77777777" w:rsidR="00116D84" w:rsidRDefault="00000000">
            <w:r>
              <w:rPr>
                <w:sz w:val="18"/>
                <w:szCs w:val="18"/>
              </w:rPr>
              <w:t>Pooled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3388DD2" w14:textId="77777777" w:rsidR="00116D84" w:rsidRDefault="00000000">
            <w:r>
              <w:rPr>
                <w:sz w:val="18"/>
                <w:szCs w:val="18"/>
              </w:rPr>
              <w:t>No</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BA591BA" w14:textId="77777777" w:rsidR="00116D84" w:rsidRDefault="00000000">
            <w:r>
              <w:rPr>
                <w:sz w:val="18"/>
                <w:szCs w:val="18"/>
              </w:rPr>
              <w:t>Yes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9D43747" w14:textId="77777777" w:rsidR="00116D84" w:rsidRDefault="00000000">
            <w:r>
              <w:rPr>
                <w:sz w:val="18"/>
                <w:szCs w:val="18"/>
              </w:rPr>
              <w:t>No</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D598D2A" w14:textId="77777777" w:rsidR="00116D84" w:rsidRDefault="00000000">
            <w:r>
              <w:rPr>
                <w:sz w:val="18"/>
                <w:szCs w:val="18"/>
              </w:rPr>
              <w:t>No</w:t>
            </w:r>
          </w:p>
        </w:tc>
        <w:tc>
          <w:tcPr>
            <w:tcW w:w="1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F894D17" w14:textId="77777777" w:rsidR="00116D84" w:rsidRDefault="00000000">
            <w:r>
              <w:rPr>
                <w:sz w:val="18"/>
                <w:szCs w:val="18"/>
              </w:rPr>
              <w:t>No</w:t>
            </w:r>
          </w:p>
        </w:tc>
      </w:tr>
      <w:tr w:rsidR="00116D84" w14:paraId="26FCCEF7" w14:textId="77777777">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C5EFE53" w14:textId="77777777" w:rsidR="00116D84" w:rsidRDefault="00000000">
            <w:r>
              <w:rPr>
                <w:sz w:val="18"/>
                <w:szCs w:val="18"/>
              </w:rPr>
              <w:t>AURUMIX</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34F7C10" w14:textId="77777777" w:rsidR="00116D84" w:rsidRDefault="00000000">
            <w:r>
              <w:rPr>
                <w:sz w:val="18"/>
                <w:szCs w:val="18"/>
              </w:rPr>
              <w:t>100% individually allocated</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B573759" w14:textId="77777777" w:rsidR="00116D84" w:rsidRDefault="00000000">
            <w:r>
              <w:rPr>
                <w:sz w:val="18"/>
                <w:szCs w:val="18"/>
              </w:rPr>
              <w:t>Yes - immutable on-chain</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BF31A63" w14:textId="77777777" w:rsidR="00116D84" w:rsidRDefault="00000000">
            <w:r>
              <w:rPr>
                <w:sz w:val="18"/>
                <w:szCs w:val="18"/>
              </w:rPr>
              <w:t>Yes - core product</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84825A1" w14:textId="77777777" w:rsidR="00116D84" w:rsidRDefault="00000000">
            <w:r>
              <w:rPr>
                <w:sz w:val="18"/>
                <w:szCs w:val="18"/>
              </w:rPr>
              <w:t>Yes - native, tier-scaled</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2D846E9" w14:textId="77777777" w:rsidR="00116D84" w:rsidRDefault="00000000">
            <w:r>
              <w:rPr>
                <w:sz w:val="18"/>
                <w:szCs w:val="18"/>
              </w:rPr>
              <w:t>Yes - ICS profit share</w:t>
            </w:r>
          </w:p>
        </w:tc>
        <w:tc>
          <w:tcPr>
            <w:tcW w:w="1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E25460A" w14:textId="77777777" w:rsidR="00116D84" w:rsidRDefault="00000000">
            <w:r>
              <w:rPr>
                <w:sz w:val="18"/>
                <w:szCs w:val="18"/>
              </w:rPr>
              <w:t>Yes - Digital Will system</w:t>
            </w:r>
          </w:p>
        </w:tc>
      </w:tr>
    </w:tbl>
    <w:p w14:paraId="4B9CB1C5" w14:textId="77777777" w:rsidR="00116D84" w:rsidRDefault="00116D84">
      <w:pPr>
        <w:spacing w:before="40" w:after="40"/>
      </w:pPr>
    </w:p>
    <w:p w14:paraId="555CBCD0" w14:textId="77777777" w:rsidR="00116D84" w:rsidRDefault="00116D84">
      <w:pPr>
        <w:spacing w:before="40" w:after="40"/>
      </w:pPr>
    </w:p>
    <w:p w14:paraId="61C46721" w14:textId="77777777" w:rsidR="00116D84" w:rsidRDefault="00000000">
      <w:pPr>
        <w:pStyle w:val="Heading2"/>
        <w:spacing w:before="280" w:after="120"/>
      </w:pPr>
      <w:r>
        <w:lastRenderedPageBreak/>
        <w:t>1.4  Key Parameters</w:t>
      </w:r>
    </w:p>
    <w:p w14:paraId="46B54896"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16D84" w14:paraId="78EF2DCB" w14:textId="77777777">
        <w:trPr>
          <w:tblHeader/>
        </w:trPr>
        <w:tc>
          <w:tcPr>
            <w:tcW w:w="36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33AE760A" w14:textId="77777777" w:rsidR="00116D84" w:rsidRDefault="00000000">
            <w:r>
              <w:rPr>
                <w:b/>
                <w:bCs/>
                <w:color w:val="FFFFFF"/>
                <w:sz w:val="18"/>
                <w:szCs w:val="18"/>
              </w:rPr>
              <w:t>Parameter</w:t>
            </w:r>
          </w:p>
        </w:tc>
        <w:tc>
          <w:tcPr>
            <w:tcW w:w="57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46F3256A" w14:textId="77777777" w:rsidR="00116D84" w:rsidRDefault="00000000">
            <w:r>
              <w:rPr>
                <w:b/>
                <w:bCs/>
                <w:color w:val="FFFFFF"/>
                <w:sz w:val="18"/>
                <w:szCs w:val="18"/>
              </w:rPr>
              <w:t>Value</w:t>
            </w:r>
          </w:p>
        </w:tc>
      </w:tr>
      <w:tr w:rsidR="00116D84" w14:paraId="2E6B878E"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ABCC03B" w14:textId="77777777" w:rsidR="00116D84" w:rsidRDefault="00000000">
            <w:r>
              <w:rPr>
                <w:sz w:val="18"/>
                <w:szCs w:val="18"/>
              </w:rPr>
              <w:t>Token name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627581A" w14:textId="77777777" w:rsidR="00116D84" w:rsidRDefault="00000000">
            <w:r>
              <w:rPr>
                <w:sz w:val="18"/>
                <w:szCs w:val="18"/>
              </w:rPr>
              <w:t>AURX (Aurumix Crypto Token / Crusade Token)</w:t>
            </w:r>
          </w:p>
        </w:tc>
      </w:tr>
      <w:tr w:rsidR="00116D84" w14:paraId="2DC046DD"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E3C2F92" w14:textId="77777777" w:rsidR="00116D84" w:rsidRDefault="00000000">
            <w:r>
              <w:rPr>
                <w:sz w:val="18"/>
                <w:szCs w:val="18"/>
              </w:rPr>
              <w:t>Launch event price</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5F9DDD7" w14:textId="3222D316" w:rsidR="00116D84" w:rsidRDefault="001572A2">
            <w:r>
              <w:rPr>
                <w:sz w:val="18"/>
                <w:szCs w:val="18"/>
              </w:rPr>
              <w:t xml:space="preserve">AURX = current .01 gram of gold. </w:t>
            </w:r>
          </w:p>
        </w:tc>
      </w:tr>
      <w:tr w:rsidR="00116D84" w14:paraId="5B8E1BFC"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46B6A3F" w14:textId="77777777" w:rsidR="00116D84" w:rsidRDefault="00000000">
            <w:r>
              <w:rPr>
                <w:sz w:val="18"/>
                <w:szCs w:val="18"/>
              </w:rPr>
              <w:t>Launch event size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7D7C42F" w14:textId="3660BB6C" w:rsidR="00116D84" w:rsidRDefault="00C148F9">
            <w:r>
              <w:rPr>
                <w:sz w:val="18"/>
                <w:szCs w:val="18"/>
              </w:rPr>
              <w:t xml:space="preserve">Open Event for Sip investors. Each event is followed by spot event, Spot event size is in ratio of each Sip event. Ratio yet to decide 20%/30%/40%? </w:t>
            </w:r>
          </w:p>
        </w:tc>
      </w:tr>
      <w:tr w:rsidR="00116D84" w14:paraId="2B81607C"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5D47560" w14:textId="77777777" w:rsidR="00116D84" w:rsidRDefault="00000000">
            <w:r>
              <w:rPr>
                <w:sz w:val="18"/>
                <w:szCs w:val="18"/>
              </w:rPr>
              <w:t>Gold allocation</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2A7D41D" w14:textId="77777777" w:rsidR="00116D84" w:rsidRDefault="00000000">
            <w:r>
              <w:rPr>
                <w:sz w:val="18"/>
                <w:szCs w:val="18"/>
              </w:rPr>
              <w:t>100% of every investor payment - immediately purchased at LBMA AM Fix. No reserve. No split.</w:t>
            </w:r>
          </w:p>
        </w:tc>
      </w:tr>
      <w:tr w:rsidR="00116D84" w14:paraId="1F1CC753"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D5F49F1" w14:textId="77777777" w:rsidR="00116D84" w:rsidRDefault="00000000">
            <w:r>
              <w:rPr>
                <w:sz w:val="18"/>
                <w:szCs w:val="18"/>
              </w:rPr>
              <w:t>Token price driver</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BA474AB" w14:textId="77777777" w:rsidR="00116D84" w:rsidRDefault="00000000">
            <w:r>
              <w:rPr>
                <w:sz w:val="18"/>
                <w:szCs w:val="18"/>
              </w:rPr>
              <w:t>100% gold price. Token price = Total gold in vault x LBMA price / Total tokens issued. Nothing else.</w:t>
            </w:r>
          </w:p>
        </w:tc>
      </w:tr>
      <w:tr w:rsidR="00116D84" w14:paraId="11B9DB3A"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E1770BA" w14:textId="77777777" w:rsidR="00116D84" w:rsidRDefault="00000000">
            <w:r>
              <w:rPr>
                <w:sz w:val="18"/>
                <w:szCs w:val="18"/>
              </w:rPr>
              <w:t>Fee structure</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44C648A" w14:textId="5CB2B3EE" w:rsidR="00116D84" w:rsidRDefault="00000000">
            <w:r>
              <w:rPr>
                <w:sz w:val="18"/>
                <w:szCs w:val="18"/>
              </w:rPr>
              <w:t>Entry fee on each SIP payment + Annual gold custody fee deducted from Gold Receipt in grams+ Credit card income</w:t>
            </w:r>
          </w:p>
        </w:tc>
      </w:tr>
      <w:tr w:rsidR="00116D84" w14:paraId="3BE8ED70"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21BF26D" w14:textId="77777777" w:rsidR="00116D84" w:rsidRDefault="00000000">
            <w:r>
              <w:rPr>
                <w:sz w:val="18"/>
                <w:szCs w:val="18"/>
              </w:rPr>
              <w:t>ICS Dividend</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52FF579" w14:textId="77777777" w:rsidR="00116D84" w:rsidRDefault="00000000">
            <w:r>
              <w:rPr>
                <w:sz w:val="18"/>
                <w:szCs w:val="18"/>
              </w:rPr>
              <w:t>15% to 20% of Aurumix total annual operating profit distributed to investors based on ICS-weighted score</w:t>
            </w:r>
          </w:p>
        </w:tc>
      </w:tr>
      <w:tr w:rsidR="00116D84" w14:paraId="4F415204"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1E9AA4A" w14:textId="6F8F9053" w:rsidR="00116D84" w:rsidRDefault="00000000">
            <w:r>
              <w:rPr>
                <w:sz w:val="18"/>
                <w:szCs w:val="18"/>
              </w:rPr>
              <w:t>Standard Minimum &amp; Target SIP</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C36D976" w14:textId="295A24E5" w:rsidR="00116D84" w:rsidRDefault="00000000">
            <w:r>
              <w:rPr>
                <w:sz w:val="18"/>
                <w:szCs w:val="18"/>
              </w:rPr>
              <w:t>USD 20 minimum , USD 75 target per investor per month</w:t>
            </w:r>
          </w:p>
        </w:tc>
      </w:tr>
      <w:tr w:rsidR="00116D84" w14:paraId="29579881"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7F44E9A" w14:textId="77777777" w:rsidR="00116D84" w:rsidRDefault="00000000">
            <w:r>
              <w:rPr>
                <w:sz w:val="18"/>
                <w:szCs w:val="18"/>
              </w:rPr>
              <w:t>Lock-in range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2783A0C" w14:textId="77777777" w:rsidR="00116D84" w:rsidRDefault="00000000">
            <w:r>
              <w:rPr>
                <w:sz w:val="18"/>
                <w:szCs w:val="18"/>
              </w:rPr>
              <w:t>6 months to 25 years (3-month increments)</w:t>
            </w:r>
          </w:p>
        </w:tc>
      </w:tr>
      <w:tr w:rsidR="00116D84" w14:paraId="6FBC26D3"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08264E8" w14:textId="77777777" w:rsidR="00116D84" w:rsidRDefault="00000000">
            <w:r>
              <w:rPr>
                <w:sz w:val="18"/>
                <w:szCs w:val="18"/>
              </w:rPr>
              <w:t>Credit facility activation</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565DC2B" w14:textId="77777777" w:rsidR="00116D84" w:rsidRDefault="00000000">
            <w:r>
              <w:rPr>
                <w:sz w:val="18"/>
                <w:szCs w:val="18"/>
              </w:rPr>
              <w:t>After 6 consecutive SIP events (month 6 minimum)</w:t>
            </w:r>
          </w:p>
        </w:tc>
      </w:tr>
      <w:tr w:rsidR="00116D84" w14:paraId="7242F3E3"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02A5840" w14:textId="77777777" w:rsidR="00116D84" w:rsidRDefault="00000000">
            <w:r>
              <w:rPr>
                <w:sz w:val="18"/>
                <w:szCs w:val="18"/>
              </w:rPr>
              <w:t>Family Portfolio</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38862CC" w14:textId="77777777" w:rsidR="00116D84" w:rsidRDefault="00000000">
            <w:r>
              <w:rPr>
                <w:sz w:val="18"/>
                <w:szCs w:val="18"/>
              </w:rPr>
              <w:t>Investors can split their Gold Receipt across multiple named family sub-portfolios</w:t>
            </w:r>
          </w:p>
        </w:tc>
      </w:tr>
      <w:tr w:rsidR="00116D84" w14:paraId="1E96905A"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D934C1F" w14:textId="77777777" w:rsidR="00116D84" w:rsidRDefault="00000000">
            <w:r>
              <w:rPr>
                <w:sz w:val="18"/>
                <w:szCs w:val="18"/>
              </w:rPr>
              <w:t>Digital Will</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6DBF017" w14:textId="77777777" w:rsidR="00116D84" w:rsidRDefault="00000000">
            <w:r>
              <w:rPr>
                <w:sz w:val="18"/>
                <w:szCs w:val="18"/>
              </w:rPr>
              <w:t>Automated, time-triggered or event-triggered gold transfer to named beneficiaries</w:t>
            </w:r>
          </w:p>
        </w:tc>
      </w:tr>
      <w:tr w:rsidR="00116D84" w14:paraId="2C8AFF1F"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12C990D" w14:textId="77777777" w:rsidR="00116D84" w:rsidRDefault="00000000">
            <w:r>
              <w:rPr>
                <w:sz w:val="18"/>
                <w:szCs w:val="18"/>
              </w:rPr>
              <w:t>Jurisdiction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6F83EB8" w14:textId="77777777" w:rsidR="00116D84" w:rsidRDefault="00000000">
            <w:r>
              <w:rPr>
                <w:sz w:val="18"/>
                <w:szCs w:val="18"/>
              </w:rPr>
              <w:t>Dubai, UAE - VARA regulated</w:t>
            </w:r>
          </w:p>
        </w:tc>
      </w:tr>
      <w:tr w:rsidR="00116D84" w14:paraId="0E7C1C92"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B6A1FDA" w14:textId="77777777" w:rsidR="00116D84" w:rsidRDefault="00000000">
            <w:r>
              <w:rPr>
                <w:sz w:val="18"/>
                <w:szCs w:val="18"/>
              </w:rPr>
              <w:t>Gold custody</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154D4FF" w14:textId="77777777" w:rsidR="00116D84" w:rsidRDefault="00000000">
            <w:r>
              <w:rPr>
                <w:sz w:val="18"/>
                <w:szCs w:val="18"/>
              </w:rPr>
              <w:t>LBMA standard - Brinks / Loomis / Malca-Amit Dubai vaults</w:t>
            </w:r>
          </w:p>
        </w:tc>
      </w:tr>
      <w:tr w:rsidR="00116D84" w14:paraId="0B58C7E3"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A60D006" w14:textId="77777777" w:rsidR="00116D84" w:rsidRDefault="00000000">
            <w:r>
              <w:rPr>
                <w:sz w:val="18"/>
                <w:szCs w:val="18"/>
              </w:rPr>
              <w:t>Card network</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F195EDA" w14:textId="77777777" w:rsidR="00116D84" w:rsidRDefault="00000000">
            <w:r>
              <w:rPr>
                <w:sz w:val="18"/>
                <w:szCs w:val="18"/>
              </w:rPr>
              <w:t>Visa / Mastercard - issued by UAE-licensed card programme partner</w:t>
            </w:r>
          </w:p>
        </w:tc>
      </w:tr>
      <w:tr w:rsidR="00116D84" w14:paraId="2EB738D8"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7F8F826" w14:textId="77777777" w:rsidR="00116D84" w:rsidRDefault="00000000">
            <w:r>
              <w:rPr>
                <w:sz w:val="18"/>
                <w:szCs w:val="18"/>
              </w:rPr>
              <w:t>Year 1 target</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554BBD8" w14:textId="77777777" w:rsidR="00116D84" w:rsidRDefault="00000000">
            <w:r>
              <w:rPr>
                <w:sz w:val="18"/>
                <w:szCs w:val="18"/>
              </w:rPr>
              <w:t>500 active SIP investors</w:t>
            </w:r>
          </w:p>
        </w:tc>
      </w:tr>
      <w:tr w:rsidR="00116D84" w14:paraId="74550796"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60C751C" w14:textId="77777777" w:rsidR="00116D84" w:rsidRDefault="00000000">
            <w:r>
              <w:rPr>
                <w:sz w:val="18"/>
                <w:szCs w:val="18"/>
              </w:rPr>
              <w:t>Year 3 target</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6F58750" w14:textId="77777777" w:rsidR="00116D84" w:rsidRDefault="00000000">
            <w:r>
              <w:rPr>
                <w:sz w:val="18"/>
                <w:szCs w:val="18"/>
              </w:rPr>
              <w:t>10,000 to 14,000 active SIP investors</w:t>
            </w:r>
          </w:p>
        </w:tc>
      </w:tr>
      <w:tr w:rsidR="00116D84" w14:paraId="6CAB930C"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D110B89" w14:textId="77777777" w:rsidR="00116D84" w:rsidRDefault="00000000">
            <w:r>
              <w:rPr>
                <w:sz w:val="18"/>
                <w:szCs w:val="18"/>
              </w:rPr>
              <w:t>Year 10 target</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1F48554" w14:textId="77777777" w:rsidR="00116D84" w:rsidRDefault="00000000">
            <w:r>
              <w:rPr>
                <w:sz w:val="18"/>
                <w:szCs w:val="18"/>
              </w:rPr>
              <w:t>60,000 to 100,000 active SIP investors</w:t>
            </w:r>
          </w:p>
        </w:tc>
      </w:tr>
    </w:tbl>
    <w:p w14:paraId="0D3521A8" w14:textId="77777777" w:rsidR="00116D84" w:rsidRDefault="00116D84">
      <w:pPr>
        <w:spacing w:before="40" w:after="40"/>
      </w:pPr>
    </w:p>
    <w:p w14:paraId="4A58EBE5" w14:textId="77777777" w:rsidR="00116D84" w:rsidRDefault="00116D84">
      <w:pPr>
        <w:spacing w:before="40" w:after="40"/>
      </w:pPr>
    </w:p>
    <w:p w14:paraId="505E7D11" w14:textId="77777777" w:rsidR="00116D84" w:rsidRDefault="00116D84">
      <w:pPr>
        <w:pBdr>
          <w:bottom w:val="single" w:sz="6" w:space="1" w:color="B8860B"/>
        </w:pBdr>
        <w:spacing w:before="240" w:after="240"/>
      </w:pPr>
    </w:p>
    <w:p w14:paraId="53F0DCF3"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1E946799" w14:textId="77777777">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14:paraId="5A594612" w14:textId="77777777" w:rsidR="00116D84" w:rsidRDefault="00000000">
            <w:pPr>
              <w:spacing w:after="40"/>
            </w:pPr>
            <w:r>
              <w:rPr>
                <w:b/>
                <w:bCs/>
                <w:color w:val="B8860B"/>
                <w:sz w:val="18"/>
                <w:szCs w:val="18"/>
              </w:rPr>
              <w:t>SECTION 02</w:t>
            </w:r>
          </w:p>
          <w:p w14:paraId="2DE1FAAE" w14:textId="77777777" w:rsidR="00116D84" w:rsidRDefault="00000000">
            <w:pPr>
              <w:spacing w:after="40"/>
            </w:pPr>
            <w:r>
              <w:rPr>
                <w:b/>
                <w:bCs/>
                <w:color w:val="FFFFFF"/>
                <w:sz w:val="30"/>
                <w:szCs w:val="30"/>
              </w:rPr>
              <w:t>Capital Structure - 100% Gold</w:t>
            </w:r>
          </w:p>
          <w:p w14:paraId="515AAC64" w14:textId="77777777" w:rsidR="00116D84" w:rsidRDefault="00000000">
            <w:r>
              <w:rPr>
                <w:color w:val="AAAAAA"/>
                <w:sz w:val="18"/>
                <w:szCs w:val="18"/>
              </w:rPr>
              <w:t>Every dollar buys gold. Nothing else.</w:t>
            </w:r>
          </w:p>
        </w:tc>
      </w:tr>
    </w:tbl>
    <w:p w14:paraId="3E57284E" w14:textId="77777777" w:rsidR="00116D84" w:rsidRDefault="00116D84">
      <w:pPr>
        <w:spacing w:before="40" w:after="40"/>
      </w:pPr>
    </w:p>
    <w:p w14:paraId="30B21C5E" w14:textId="77777777" w:rsidR="00116D84" w:rsidRDefault="00000000">
      <w:pPr>
        <w:pStyle w:val="Heading2"/>
        <w:spacing w:before="280" w:after="120"/>
      </w:pPr>
      <w:r>
        <w:t>2.1  The 100% Gold Model</w:t>
      </w:r>
    </w:p>
    <w:p w14:paraId="3BF7086F" w14:textId="77777777" w:rsidR="00116D84" w:rsidRDefault="00000000">
      <w:pPr>
        <w:spacing w:before="80" w:after="80"/>
        <w:jc w:val="both"/>
      </w:pPr>
      <w:r>
        <w:lastRenderedPageBreak/>
        <w:t>Every dollar that enters Aurumix is used to purchase physical gold. There is no split. There is no reserve pool. There is no algorithm. When an investor pays USD 75, USD 75 worth of gold is purchased at the LBMA AM Fix price on that day and allocated to their individual Gold Receipt. This is the simplest, most honest, most transparent model possible for a gold-backed investment product.</w:t>
      </w:r>
    </w:p>
    <w:p w14:paraId="0F0B4C57"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1995F733" w14:textId="77777777">
        <w:tc>
          <w:tcPr>
            <w:tcW w:w="9360" w:type="dxa"/>
            <w:tcBorders>
              <w:top w:val="single" w:sz="1" w:space="0" w:color="1565C0"/>
              <w:left w:val="single" w:sz="1" w:space="0" w:color="1565C0"/>
              <w:bottom w:val="single" w:sz="1" w:space="0" w:color="1565C0"/>
              <w:right w:val="single" w:sz="1" w:space="0" w:color="1565C0"/>
            </w:tcBorders>
            <w:shd w:val="clear" w:color="auto" w:fill="E8F4FD"/>
            <w:tcMar>
              <w:top w:w="120" w:type="dxa"/>
              <w:left w:w="180" w:type="dxa"/>
              <w:bottom w:w="120" w:type="dxa"/>
              <w:right w:w="180" w:type="dxa"/>
            </w:tcMar>
          </w:tcPr>
          <w:p w14:paraId="3F7C5A0E" w14:textId="77777777" w:rsidR="00116D84" w:rsidRDefault="00000000">
            <w:pPr>
              <w:spacing w:after="60"/>
            </w:pPr>
            <w:r>
              <w:rPr>
                <w:b/>
                <w:bCs/>
                <w:color w:val="1565C0"/>
              </w:rPr>
              <w:t>The 100% Gold Principle</w:t>
            </w:r>
          </w:p>
          <w:p w14:paraId="2097AA9F" w14:textId="77777777" w:rsidR="00116D84" w:rsidRDefault="00000000">
            <w:pPr>
              <w:spacing w:before="20" w:after="20"/>
            </w:pPr>
            <w:r>
              <w:rPr>
                <w:color w:val="1A1A2E"/>
                <w:sz w:val="19"/>
                <w:szCs w:val="19"/>
              </w:rPr>
              <w:t>Every dollar in = Gold purchased at LBMA AM Fix price on that day</w:t>
            </w:r>
          </w:p>
          <w:p w14:paraId="75795FF0" w14:textId="77777777" w:rsidR="00116D84" w:rsidRDefault="00000000">
            <w:pPr>
              <w:spacing w:before="20" w:after="20"/>
            </w:pPr>
            <w:r>
              <w:rPr>
                <w:color w:val="1A1A2E"/>
                <w:sz w:val="19"/>
                <w:szCs w:val="19"/>
              </w:rPr>
              <w:t>Token Price = Total gold in vault x current LBMA AM Fix price / Total tokens issued</w:t>
            </w:r>
          </w:p>
          <w:p w14:paraId="4C6273A5" w14:textId="77777777" w:rsidR="00116D84" w:rsidRDefault="00000000">
            <w:pPr>
              <w:spacing w:before="20" w:after="20"/>
            </w:pPr>
            <w:r>
              <w:rPr>
                <w:color w:val="1A1A2E"/>
                <w:sz w:val="19"/>
                <w:szCs w:val="19"/>
              </w:rPr>
              <w:t>There is no reserve. There is no formula. There is no algorithm.</w:t>
            </w:r>
          </w:p>
          <w:p w14:paraId="77FB6BB6" w14:textId="77777777" w:rsidR="00116D84" w:rsidRDefault="00000000">
            <w:pPr>
              <w:spacing w:before="20" w:after="20"/>
            </w:pPr>
            <w:r>
              <w:rPr>
                <w:color w:val="1A1A2E"/>
                <w:sz w:val="19"/>
                <w:szCs w:val="19"/>
              </w:rPr>
              <w:t>The token is gold. The price is the gold price. Nothing more, nothing less.</w:t>
            </w:r>
          </w:p>
          <w:p w14:paraId="03601F1B" w14:textId="77777777" w:rsidR="00116D84" w:rsidRDefault="00000000">
            <w:pPr>
              <w:spacing w:before="20" w:after="20"/>
            </w:pPr>
            <w:r>
              <w:rPr>
                <w:color w:val="1A1A2E"/>
                <w:sz w:val="19"/>
                <w:szCs w:val="19"/>
              </w:rPr>
              <w:t>This is independently verifiable by any investor from the LBMA website and the vault audit at any time.</w:t>
            </w:r>
          </w:p>
        </w:tc>
      </w:tr>
    </w:tbl>
    <w:p w14:paraId="1CA955AB" w14:textId="77777777" w:rsidR="00116D84" w:rsidRDefault="00116D84">
      <w:pPr>
        <w:spacing w:before="40" w:after="40"/>
      </w:pPr>
    </w:p>
    <w:p w14:paraId="27484276" w14:textId="3BBE9A4F" w:rsidR="00116D84" w:rsidRDefault="00000000">
      <w:pPr>
        <w:pStyle w:val="Heading2"/>
        <w:spacing w:before="280" w:after="120"/>
      </w:pPr>
      <w:r>
        <w:t>2.2  Fee Structure — How Aurumix Earns Revenue</w:t>
      </w:r>
    </w:p>
    <w:p w14:paraId="1A2A6B55"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1600"/>
        <w:gridCol w:w="1760"/>
      </w:tblGrid>
      <w:tr w:rsidR="00116D84" w14:paraId="66EBABBB" w14:textId="77777777">
        <w:trPr>
          <w:tblHeader/>
        </w:trPr>
        <w:tc>
          <w:tcPr>
            <w:tcW w:w="20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86453C6" w14:textId="77777777" w:rsidR="00116D84" w:rsidRDefault="00000000">
            <w:r>
              <w:rPr>
                <w:b/>
                <w:bCs/>
                <w:color w:val="FFFFFF"/>
                <w:sz w:val="18"/>
                <w:szCs w:val="18"/>
              </w:rPr>
              <w:t>Fee</w:t>
            </w:r>
          </w:p>
        </w:tc>
        <w:tc>
          <w:tcPr>
            <w:tcW w:w="20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BEEC019" w14:textId="77777777" w:rsidR="00116D84" w:rsidRDefault="00000000">
            <w:r>
              <w:rPr>
                <w:b/>
                <w:bCs/>
                <w:color w:val="FFFFFF"/>
                <w:sz w:val="18"/>
                <w:szCs w:val="18"/>
              </w:rPr>
              <w:t>Rate</w:t>
            </w:r>
          </w:p>
        </w:tc>
        <w:tc>
          <w:tcPr>
            <w:tcW w:w="20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414C71DF" w14:textId="77777777" w:rsidR="00116D84" w:rsidRDefault="00000000">
            <w:r>
              <w:rPr>
                <w:b/>
                <w:bCs/>
                <w:color w:val="FFFFFF"/>
                <w:sz w:val="18"/>
                <w:szCs w:val="18"/>
              </w:rPr>
              <w:t>Applied To</w:t>
            </w:r>
          </w:p>
        </w:tc>
        <w:tc>
          <w:tcPr>
            <w:tcW w:w="16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2CB95C58" w14:textId="77777777" w:rsidR="00116D84" w:rsidRDefault="00000000">
            <w:r>
              <w:rPr>
                <w:b/>
                <w:bCs/>
                <w:color w:val="FFFFFF"/>
                <w:sz w:val="18"/>
                <w:szCs w:val="18"/>
              </w:rPr>
              <w:t>Timing</w:t>
            </w:r>
          </w:p>
        </w:tc>
        <w:tc>
          <w:tcPr>
            <w:tcW w:w="17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5E1857C3" w14:textId="77777777" w:rsidR="00116D84" w:rsidRDefault="00000000">
            <w:r>
              <w:rPr>
                <w:b/>
                <w:bCs/>
                <w:color w:val="FFFFFF"/>
                <w:sz w:val="18"/>
                <w:szCs w:val="18"/>
              </w:rPr>
              <w:t>Investor Impact</w:t>
            </w:r>
          </w:p>
        </w:tc>
      </w:tr>
      <w:tr w:rsidR="00116D84" w14:paraId="0AD47431"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A28013E" w14:textId="77777777" w:rsidR="00116D84" w:rsidRDefault="00000000">
            <w:r>
              <w:rPr>
                <w:sz w:val="18"/>
                <w:szCs w:val="18"/>
              </w:rPr>
              <w:t>Entry Fee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BC49F55" w14:textId="4234B713" w:rsidR="00116D84" w:rsidRDefault="00000000">
            <w:r>
              <w:rPr>
                <w:sz w:val="18"/>
                <w:szCs w:val="18"/>
              </w:rPr>
              <w:t>2% to 5 % on each SIP payment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1216ACD" w14:textId="77777777" w:rsidR="00116D84" w:rsidRDefault="00000000">
            <w:r>
              <w:rPr>
                <w:sz w:val="18"/>
                <w:szCs w:val="18"/>
              </w:rPr>
              <w:t>Every investor payment at every event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A0B1C1B" w14:textId="77777777" w:rsidR="00116D84" w:rsidRDefault="00000000">
            <w:r>
              <w:rPr>
                <w:sz w:val="18"/>
                <w:szCs w:val="18"/>
              </w:rPr>
              <w:t>Deducted at point of investment</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742055D" w14:textId="77777777" w:rsidR="00116D84" w:rsidRDefault="00000000">
            <w:r>
              <w:rPr>
                <w:sz w:val="18"/>
                <w:szCs w:val="18"/>
              </w:rPr>
              <w:t>On USD 75 SIP: USD 1.50 to USD 2.25 per event. Fully disclosed.</w:t>
            </w:r>
          </w:p>
        </w:tc>
      </w:tr>
      <w:tr w:rsidR="00116D84" w14:paraId="28C312A3"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37A2025" w14:textId="77777777" w:rsidR="00116D84" w:rsidRDefault="00000000">
            <w:r>
              <w:rPr>
                <w:sz w:val="18"/>
                <w:szCs w:val="18"/>
              </w:rPr>
              <w:t>Annual Gold Custody Fee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F2FE297" w14:textId="77777777" w:rsidR="00116D84" w:rsidRDefault="00000000">
            <w:r>
              <w:rPr>
                <w:sz w:val="18"/>
                <w:szCs w:val="18"/>
              </w:rPr>
              <w:t>0.8% to 1.0% per annum</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B1488B4" w14:textId="77777777" w:rsidR="00116D84" w:rsidRDefault="00000000">
            <w:r>
              <w:rPr>
                <w:sz w:val="18"/>
                <w:szCs w:val="18"/>
              </w:rPr>
              <w:t>Investor's gold holding value</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DCD5707" w14:textId="77777777" w:rsidR="00116D84" w:rsidRDefault="00000000">
            <w:r>
              <w:rPr>
                <w:sz w:val="18"/>
                <w:szCs w:val="18"/>
              </w:rPr>
              <w:t>Annual - deducted in grams from Gold Receipt</w:t>
            </w:r>
          </w:p>
        </w:tc>
        <w:tc>
          <w:tcPr>
            <w:tcW w:w="1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9908821" w14:textId="77777777" w:rsidR="00116D84" w:rsidRDefault="00000000">
            <w:r>
              <w:rPr>
                <w:sz w:val="18"/>
                <w:szCs w:val="18"/>
              </w:rPr>
              <w:t>Example: 10 gram holding, 1% fee = 0.1 grams deducted annually. Gram counter shows gross, fee, and net.</w:t>
            </w:r>
          </w:p>
        </w:tc>
      </w:tr>
      <w:tr w:rsidR="00116D84" w14:paraId="0F813D6B"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EAEB6FA" w14:textId="77777777" w:rsidR="00116D84" w:rsidRDefault="00000000">
            <w:r>
              <w:rPr>
                <w:sz w:val="18"/>
                <w:szCs w:val="18"/>
              </w:rPr>
              <w:t>Credit Facility Fee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FAE84C3" w14:textId="77777777" w:rsidR="00116D84" w:rsidRDefault="00000000">
            <w:r>
              <w:rPr>
                <w:sz w:val="18"/>
                <w:szCs w:val="18"/>
              </w:rPr>
              <w:t>To be finalised with lending partner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52814EB" w14:textId="77777777" w:rsidR="00116D84" w:rsidRDefault="00000000">
            <w:r>
              <w:rPr>
                <w:sz w:val="18"/>
                <w:szCs w:val="18"/>
              </w:rPr>
              <w:t>Outstanding credit balance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DB73A63" w14:textId="77777777" w:rsidR="00116D84" w:rsidRDefault="00000000">
            <w:r>
              <w:rPr>
                <w:sz w:val="18"/>
                <w:szCs w:val="18"/>
              </w:rPr>
              <w:t>Monthly on drawn balance</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947B897" w14:textId="77777777" w:rsidR="00116D84" w:rsidRDefault="00000000">
            <w:r>
              <w:rPr>
                <w:sz w:val="18"/>
                <w:szCs w:val="18"/>
              </w:rPr>
              <w:t>Only charged if investor draws credit. Not charged on gold holding.</w:t>
            </w:r>
          </w:p>
        </w:tc>
      </w:tr>
      <w:tr w:rsidR="00116D84" w14:paraId="0965DFF8"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C1DED10" w14:textId="77777777" w:rsidR="00116D84" w:rsidRDefault="00000000">
            <w:r>
              <w:rPr>
                <w:sz w:val="18"/>
                <w:szCs w:val="18"/>
              </w:rPr>
              <w:t>ICS Dividend Pool</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31C6BAF" w14:textId="77777777" w:rsidR="00116D84" w:rsidRDefault="00000000">
            <w:r>
              <w:rPr>
                <w:sz w:val="18"/>
                <w:szCs w:val="18"/>
              </w:rPr>
              <w:t>15% to 20% of total annual Aurumix operating profit</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45BEF92" w14:textId="77777777" w:rsidR="00116D84" w:rsidRDefault="00000000">
            <w:r>
              <w:rPr>
                <w:sz w:val="18"/>
                <w:szCs w:val="18"/>
              </w:rPr>
              <w:t>Entire investor base, weighted by ICS score</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6026318" w14:textId="77777777" w:rsidR="00116D84" w:rsidRDefault="00000000">
            <w:r>
              <w:rPr>
                <w:sz w:val="18"/>
                <w:szCs w:val="18"/>
              </w:rPr>
              <w:t>Annual distribution</w:t>
            </w:r>
          </w:p>
        </w:tc>
        <w:tc>
          <w:tcPr>
            <w:tcW w:w="1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4A06C42" w14:textId="77777777" w:rsidR="00116D84" w:rsidRDefault="00000000">
            <w:r>
              <w:rPr>
                <w:sz w:val="18"/>
                <w:szCs w:val="18"/>
              </w:rPr>
              <w:t>This is a return to investors, not a cost. Net positive for all participating investors.</w:t>
            </w:r>
          </w:p>
        </w:tc>
      </w:tr>
    </w:tbl>
    <w:p w14:paraId="244DE538" w14:textId="77777777" w:rsidR="00116D84" w:rsidRDefault="00116D84">
      <w:pPr>
        <w:spacing w:before="40" w:after="40"/>
      </w:pPr>
    </w:p>
    <w:p w14:paraId="5B5F4AB1" w14:textId="77777777" w:rsidR="00116D84" w:rsidRDefault="00116D84">
      <w:pPr>
        <w:spacing w:before="40" w:after="40"/>
      </w:pPr>
    </w:p>
    <w:p w14:paraId="71C14EBA" w14:textId="77777777" w:rsidR="00116D84" w:rsidRDefault="00000000">
      <w:pPr>
        <w:spacing w:before="80" w:after="80"/>
        <w:jc w:val="both"/>
      </w:pPr>
      <w:r>
        <w:t>The annual gold custody fee is deducted in grams — a small quantity of gold is sold from the investor's Gold Receipt each year to cover custody, insurance, vault, and audit costs. The Aurumix Circle dashboard shows three numbers: gross grams, annual custody fee in grams, and net grams after fee. Full transparency. No hidden deductions. The investor always knows exactly what they own.</w:t>
      </w:r>
    </w:p>
    <w:p w14:paraId="1FF61B07" w14:textId="77777777" w:rsidR="00116D84" w:rsidRDefault="00116D84">
      <w:pPr>
        <w:spacing w:before="40" w:after="40"/>
      </w:pPr>
    </w:p>
    <w:p w14:paraId="3F778CC5"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50C52014"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E7"/>
            <w:tcMar>
              <w:top w:w="100" w:type="dxa"/>
              <w:left w:w="180" w:type="dxa"/>
              <w:bottom w:w="100" w:type="dxa"/>
              <w:right w:w="180" w:type="dxa"/>
            </w:tcMar>
          </w:tcPr>
          <w:p w14:paraId="6860485E" w14:textId="77777777" w:rsidR="00116D84" w:rsidRDefault="00000000">
            <w:r>
              <w:rPr>
                <w:b/>
                <w:bCs/>
                <w:color w:val="8B4513"/>
                <w:sz w:val="18"/>
                <w:szCs w:val="18"/>
              </w:rPr>
              <w:t xml:space="preserve">VARA Compliance Note:  </w:t>
            </w:r>
            <w:r>
              <w:rPr>
                <w:color w:val="5D4037"/>
                <w:sz w:val="18"/>
                <w:szCs w:val="18"/>
              </w:rPr>
              <w:t>The entry fee, annual gold custody fee, and credit facility fee structure must be presented in the exact format approved by VARA legal counsel. The ICS Dividend mechanism must be assessed for classification — it may constitute profit-sharing, collective investment returns, or a regulated financial product depending on VARA's determination. Legal counsel review is mandatory before any dividend is distributed or disclosed to investors.</w:t>
            </w:r>
          </w:p>
        </w:tc>
      </w:tr>
    </w:tbl>
    <w:p w14:paraId="356C889E" w14:textId="77777777" w:rsidR="00116D84" w:rsidRDefault="00116D84">
      <w:pPr>
        <w:spacing w:before="40" w:after="40"/>
      </w:pPr>
    </w:p>
    <w:p w14:paraId="1FC1D7B6" w14:textId="77777777" w:rsidR="00116D84" w:rsidRDefault="00116D84">
      <w:pPr>
        <w:spacing w:before="40" w:after="40"/>
      </w:pPr>
    </w:p>
    <w:p w14:paraId="6A7D3170" w14:textId="77777777" w:rsidR="00116D84" w:rsidRDefault="00116D84">
      <w:pPr>
        <w:pBdr>
          <w:bottom w:val="single" w:sz="6" w:space="1" w:color="B8860B"/>
        </w:pBdr>
        <w:spacing w:before="240" w:after="240"/>
      </w:pPr>
    </w:p>
    <w:p w14:paraId="5FDE8B19"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47652493" w14:textId="77777777">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14:paraId="778B301F" w14:textId="77777777" w:rsidR="00116D84" w:rsidRDefault="00000000">
            <w:pPr>
              <w:spacing w:after="40"/>
            </w:pPr>
            <w:r>
              <w:rPr>
                <w:b/>
                <w:bCs/>
                <w:color w:val="B8860B"/>
                <w:sz w:val="18"/>
                <w:szCs w:val="18"/>
              </w:rPr>
              <w:t>SECTION 03</w:t>
            </w:r>
          </w:p>
          <w:p w14:paraId="31C200A3" w14:textId="77777777" w:rsidR="00116D84" w:rsidRDefault="00000000">
            <w:pPr>
              <w:spacing w:after="40"/>
            </w:pPr>
            <w:r>
              <w:rPr>
                <w:b/>
                <w:bCs/>
                <w:color w:val="FFFFFF"/>
                <w:sz w:val="30"/>
                <w:szCs w:val="30"/>
              </w:rPr>
              <w:t>The Individual Gold Receipt</w:t>
            </w:r>
          </w:p>
          <w:p w14:paraId="7A9F2BED" w14:textId="77777777" w:rsidR="00116D84" w:rsidRDefault="00000000">
            <w:r>
              <w:rPr>
                <w:color w:val="AAAAAA"/>
                <w:sz w:val="18"/>
                <w:szCs w:val="18"/>
              </w:rPr>
              <w:t>The foundation of every investor's rights</w:t>
            </w:r>
          </w:p>
        </w:tc>
      </w:tr>
    </w:tbl>
    <w:p w14:paraId="0E38F073" w14:textId="77777777" w:rsidR="00116D84" w:rsidRDefault="00116D84">
      <w:pPr>
        <w:spacing w:before="40" w:after="40"/>
      </w:pPr>
    </w:p>
    <w:p w14:paraId="396D2579" w14:textId="77777777" w:rsidR="00116D84" w:rsidRDefault="00000000">
      <w:pPr>
        <w:pStyle w:val="Heading2"/>
        <w:spacing w:before="280" w:after="120"/>
      </w:pPr>
      <w:r>
        <w:t>3.1  What a Gold Receipt Is</w:t>
      </w:r>
    </w:p>
    <w:p w14:paraId="2B43678D" w14:textId="77777777" w:rsidR="00116D84" w:rsidRDefault="00000000">
      <w:pPr>
        <w:spacing w:before="80" w:after="80"/>
        <w:jc w:val="both"/>
      </w:pPr>
      <w:r>
        <w:t>When an investor makes any payment into Aurumix, 100% of that payment (less the entry fee) is used to purchase gold at the LBMA AM Fix price on that exact day. The gold grams purchased are recorded in an immutable, on-chain Gold Receipt attributed specifically to that investor. This is not a pooled allocation. It is a specific quantity of gold, in the investor's name, traceable to a specific vault location.</w:t>
      </w:r>
    </w:p>
    <w:p w14:paraId="53E868D5"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20A07AF0" w14:textId="77777777">
        <w:tc>
          <w:tcPr>
            <w:tcW w:w="9360" w:type="dxa"/>
            <w:tcBorders>
              <w:top w:val="single" w:sz="1" w:space="0" w:color="1B5E20"/>
              <w:left w:val="single" w:sz="1" w:space="0" w:color="1B5E20"/>
              <w:bottom w:val="single" w:sz="1" w:space="0" w:color="1B5E20"/>
              <w:right w:val="single" w:sz="1" w:space="0" w:color="1B5E20"/>
            </w:tcBorders>
            <w:shd w:val="clear" w:color="auto" w:fill="E8F5E9"/>
            <w:tcMar>
              <w:top w:w="120" w:type="dxa"/>
              <w:left w:w="180" w:type="dxa"/>
              <w:bottom w:w="120" w:type="dxa"/>
              <w:right w:w="180" w:type="dxa"/>
            </w:tcMar>
          </w:tcPr>
          <w:p w14:paraId="160AA0B4" w14:textId="77777777" w:rsidR="00116D84" w:rsidRDefault="00000000">
            <w:pPr>
              <w:spacing w:after="60"/>
            </w:pPr>
            <w:r>
              <w:rPr>
                <w:b/>
                <w:bCs/>
                <w:color w:val="1B5E20"/>
              </w:rPr>
              <w:t>Gold Receipt - What It Contains</w:t>
            </w:r>
          </w:p>
          <w:p w14:paraId="30C3CD64" w14:textId="77777777" w:rsidR="00116D84" w:rsidRDefault="00000000">
            <w:pPr>
              <w:spacing w:before="20" w:after="20"/>
            </w:pPr>
            <w:r>
              <w:rPr>
                <w:color w:val="1A1A2E"/>
                <w:sz w:val="19"/>
                <w:szCs w:val="19"/>
              </w:rPr>
              <w:t>Investor ID: [unique identifier]</w:t>
            </w:r>
          </w:p>
          <w:p w14:paraId="62AB516A" w14:textId="77777777" w:rsidR="00116D84" w:rsidRDefault="00000000">
            <w:pPr>
              <w:spacing w:before="20" w:after="20"/>
            </w:pPr>
            <w:r>
              <w:rPr>
                <w:color w:val="1A1A2E"/>
                <w:sz w:val="19"/>
                <w:szCs w:val="19"/>
              </w:rPr>
              <w:t>Event Number: [Mining Event at which this purchase occurred]</w:t>
            </w:r>
          </w:p>
          <w:p w14:paraId="615F3269" w14:textId="77777777" w:rsidR="00116D84" w:rsidRDefault="00000000">
            <w:pPr>
              <w:spacing w:before="20" w:after="20"/>
            </w:pPr>
            <w:r>
              <w:rPr>
                <w:color w:val="1A1A2E"/>
                <w:sz w:val="19"/>
                <w:szCs w:val="19"/>
              </w:rPr>
              <w:t>Date: [date of purchase]</w:t>
            </w:r>
          </w:p>
          <w:p w14:paraId="1C1DDD5C" w14:textId="77777777" w:rsidR="00116D84" w:rsidRDefault="00000000">
            <w:pPr>
              <w:spacing w:before="20" w:after="20"/>
            </w:pPr>
            <w:r>
              <w:rPr>
                <w:color w:val="1A1A2E"/>
                <w:sz w:val="19"/>
                <w:szCs w:val="19"/>
              </w:rPr>
              <w:t>Gold Purchased: [X.XXX grams at LBMA AM Fix price of USD Y per troy ounce]</w:t>
            </w:r>
          </w:p>
          <w:p w14:paraId="40C1C586" w14:textId="77777777" w:rsidR="00116D84" w:rsidRDefault="00000000">
            <w:pPr>
              <w:spacing w:before="20" w:after="20"/>
            </w:pPr>
            <w:r>
              <w:rPr>
                <w:color w:val="1A1A2E"/>
                <w:sz w:val="19"/>
                <w:szCs w:val="19"/>
              </w:rPr>
              <w:t>Vault Location: [specific vault, bar reference where possible]</w:t>
            </w:r>
          </w:p>
          <w:p w14:paraId="64C37ADF" w14:textId="77777777" w:rsidR="00116D84" w:rsidRDefault="00000000">
            <w:pPr>
              <w:spacing w:before="20" w:after="20"/>
            </w:pPr>
            <w:r>
              <w:rPr>
                <w:color w:val="1A1A2E"/>
                <w:sz w:val="19"/>
                <w:szCs w:val="19"/>
              </w:rPr>
              <w:t>Annual Custody Fee: [0.X grams per annum - deducted automatically at anniversary]</w:t>
            </w:r>
          </w:p>
          <w:p w14:paraId="3A4DAB02" w14:textId="77777777" w:rsidR="00116D84" w:rsidRDefault="00000000">
            <w:pPr>
              <w:spacing w:before="20" w:after="20"/>
            </w:pPr>
            <w:r>
              <w:rPr>
                <w:color w:val="1A1A2E"/>
                <w:sz w:val="19"/>
                <w:szCs w:val="19"/>
              </w:rPr>
              <w:t>Net Grams (current): [gross grams minus cumulative custody fees to date]</w:t>
            </w:r>
          </w:p>
          <w:p w14:paraId="50A63814" w14:textId="77777777" w:rsidR="00116D84" w:rsidRDefault="00000000">
            <w:pPr>
              <w:spacing w:before="20" w:after="20"/>
            </w:pPr>
            <w:r>
              <w:rPr>
                <w:color w:val="1A1A2E"/>
                <w:sz w:val="19"/>
                <w:szCs w:val="19"/>
              </w:rPr>
              <w:t>Current Value: [net grams x live LBMA price - updated at every AM Fix]</w:t>
            </w:r>
          </w:p>
          <w:p w14:paraId="13C234A1" w14:textId="77777777" w:rsidR="00116D84" w:rsidRDefault="00000000">
            <w:pPr>
              <w:spacing w:before="20" w:after="20"/>
            </w:pPr>
            <w:r>
              <w:rPr>
                <w:color w:val="1A1A2E"/>
                <w:sz w:val="19"/>
                <w:szCs w:val="19"/>
              </w:rPr>
              <w:t>Credit Capacity: [calculated from current value x ICS tier ratio]</w:t>
            </w:r>
          </w:p>
          <w:p w14:paraId="1C69C468" w14:textId="77777777" w:rsidR="00116D84" w:rsidRDefault="00000000">
            <w:pPr>
              <w:spacing w:before="20" w:after="20"/>
            </w:pPr>
            <w:r>
              <w:rPr>
                <w:color w:val="1A1A2E"/>
                <w:sz w:val="19"/>
                <w:szCs w:val="19"/>
              </w:rPr>
              <w:t>ICS Dividend Allocation: [investor's weighted share of the annual dividend pool]</w:t>
            </w:r>
          </w:p>
        </w:tc>
      </w:tr>
    </w:tbl>
    <w:p w14:paraId="479902A8" w14:textId="77777777" w:rsidR="00116D84" w:rsidRDefault="00116D84">
      <w:pPr>
        <w:spacing w:before="40" w:after="40"/>
      </w:pPr>
    </w:p>
    <w:p w14:paraId="5407CD15" w14:textId="77777777" w:rsidR="00116D84" w:rsidRDefault="00116D84">
      <w:pPr>
        <w:spacing w:before="40" w:after="40"/>
      </w:pPr>
    </w:p>
    <w:p w14:paraId="4A53879A" w14:textId="77777777" w:rsidR="00116D84" w:rsidRDefault="00000000">
      <w:pPr>
        <w:pStyle w:val="Heading2"/>
        <w:spacing w:before="280" w:after="120"/>
      </w:pPr>
      <w:r>
        <w:t>3.2  The Buyback Floor</w:t>
      </w:r>
    </w:p>
    <w:p w14:paraId="01860B25" w14:textId="77777777" w:rsidR="00116D84" w:rsidRDefault="00000000">
      <w:pPr>
        <w:spacing w:before="80" w:after="80"/>
        <w:jc w:val="both"/>
      </w:pPr>
      <w:r>
        <w:t>At any time after lock-in expires, an investor can present their tokens to Aurumix and receive the current LBMA gold price multiplied by their net gram quantity — funded by the custodian liquidating exactly those grams. Nothing borrowed from other investors. Nothing dependent on new inflows. The buyback is pre-funded by the specific gold it redeems.</w:t>
      </w:r>
    </w:p>
    <w:p w14:paraId="0E664903"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5D48E6E7" w14:textId="77777777">
        <w:tc>
          <w:tcPr>
            <w:tcW w:w="9360" w:type="dxa"/>
            <w:tcBorders>
              <w:top w:val="single" w:sz="1" w:space="0" w:color="1B5E20"/>
              <w:left w:val="single" w:sz="1" w:space="0" w:color="1B5E20"/>
              <w:bottom w:val="single" w:sz="1" w:space="0" w:color="1B5E20"/>
              <w:right w:val="single" w:sz="1" w:space="0" w:color="1B5E20"/>
            </w:tcBorders>
            <w:shd w:val="clear" w:color="auto" w:fill="E8F5E9"/>
            <w:tcMar>
              <w:top w:w="120" w:type="dxa"/>
              <w:left w:w="180" w:type="dxa"/>
              <w:bottom w:w="120" w:type="dxa"/>
              <w:right w:w="180" w:type="dxa"/>
            </w:tcMar>
          </w:tcPr>
          <w:p w14:paraId="050B9EE8" w14:textId="77777777" w:rsidR="00116D84" w:rsidRDefault="00000000">
            <w:pPr>
              <w:spacing w:after="60"/>
            </w:pPr>
            <w:r>
              <w:rPr>
                <w:b/>
                <w:bCs/>
                <w:color w:val="1B5E20"/>
              </w:rPr>
              <w:t>Buyback Mechanics</w:t>
            </w:r>
          </w:p>
          <w:p w14:paraId="29DBECB5" w14:textId="77777777" w:rsidR="00116D84" w:rsidRDefault="00000000">
            <w:pPr>
              <w:spacing w:before="20" w:after="20"/>
            </w:pPr>
            <w:r>
              <w:rPr>
                <w:color w:val="1A1A2E"/>
                <w:sz w:val="19"/>
                <w:szCs w:val="19"/>
              </w:rPr>
              <w:t>Eligible: Any investor whose lock-in period has expired</w:t>
            </w:r>
          </w:p>
          <w:p w14:paraId="7514A358" w14:textId="77777777" w:rsidR="00116D84" w:rsidRDefault="00000000">
            <w:pPr>
              <w:spacing w:before="20" w:after="20"/>
            </w:pPr>
            <w:r>
              <w:rPr>
                <w:color w:val="1A1A2E"/>
                <w:sz w:val="19"/>
                <w:szCs w:val="19"/>
              </w:rPr>
              <w:t>Calculation: Net grams (after annual custody fees) x LBMA AM Fix price on redemption date</w:t>
            </w:r>
          </w:p>
          <w:p w14:paraId="33CB6962" w14:textId="77777777" w:rsidR="00116D84" w:rsidRDefault="00000000">
            <w:pPr>
              <w:spacing w:before="20" w:after="20"/>
            </w:pPr>
            <w:r>
              <w:rPr>
                <w:color w:val="1A1A2E"/>
                <w:sz w:val="19"/>
                <w:szCs w:val="19"/>
              </w:rPr>
              <w:t>Funding: Liquidation of exactly those grams from the vault</w:t>
            </w:r>
          </w:p>
          <w:p w14:paraId="1D96A0CE" w14:textId="77777777" w:rsidR="00116D84" w:rsidRDefault="00000000">
            <w:pPr>
              <w:spacing w:before="20" w:after="20"/>
            </w:pPr>
            <w:r>
              <w:rPr>
                <w:color w:val="1A1A2E"/>
                <w:sz w:val="19"/>
                <w:szCs w:val="19"/>
              </w:rPr>
              <w:t>Settlement: 5 to 10 business days</w:t>
            </w:r>
          </w:p>
          <w:p w14:paraId="36A3CE43" w14:textId="77777777" w:rsidR="00116D84" w:rsidRDefault="00000000">
            <w:pPr>
              <w:spacing w:before="20" w:after="20"/>
            </w:pPr>
            <w:r>
              <w:rPr>
                <w:color w:val="1A1A2E"/>
                <w:sz w:val="19"/>
                <w:szCs w:val="19"/>
              </w:rPr>
              <w:t>Currency: USDT or AED at investor's choice</w:t>
            </w:r>
          </w:p>
          <w:p w14:paraId="452CA87F" w14:textId="77777777" w:rsidR="00116D84" w:rsidRDefault="00000000">
            <w:pPr>
              <w:spacing w:before="20" w:after="20"/>
            </w:pPr>
            <w:r>
              <w:rPr>
                <w:color w:val="1A1A2E"/>
                <w:sz w:val="19"/>
                <w:szCs w:val="19"/>
              </w:rPr>
              <w:t>Effect on other investors: Zero - only the redeeming investor's grams leave the vault</w:t>
            </w:r>
          </w:p>
        </w:tc>
      </w:tr>
    </w:tbl>
    <w:p w14:paraId="50CF12CB" w14:textId="77777777" w:rsidR="00116D84" w:rsidRDefault="00116D84">
      <w:pPr>
        <w:spacing w:before="40" w:after="40"/>
      </w:pPr>
    </w:p>
    <w:p w14:paraId="3310DEA6" w14:textId="77777777" w:rsidR="00116D84" w:rsidRDefault="00116D84">
      <w:pPr>
        <w:spacing w:before="40" w:after="40"/>
      </w:pPr>
    </w:p>
    <w:p w14:paraId="293A452C" w14:textId="77777777" w:rsidR="00116D84" w:rsidRDefault="00116D84">
      <w:pPr>
        <w:pBdr>
          <w:bottom w:val="single" w:sz="6" w:space="1" w:color="B8860B"/>
        </w:pBdr>
        <w:spacing w:before="240" w:after="240"/>
      </w:pPr>
    </w:p>
    <w:p w14:paraId="3B7C6BAC"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555A0CF0" w14:textId="77777777">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14:paraId="2F3B724A" w14:textId="77777777" w:rsidR="00116D84" w:rsidRDefault="00000000">
            <w:pPr>
              <w:spacing w:after="40"/>
            </w:pPr>
            <w:r>
              <w:rPr>
                <w:b/>
                <w:bCs/>
                <w:color w:val="B8860B"/>
                <w:sz w:val="18"/>
                <w:szCs w:val="18"/>
              </w:rPr>
              <w:t>SECTION 04</w:t>
            </w:r>
          </w:p>
          <w:p w14:paraId="169C3B54" w14:textId="77777777" w:rsidR="00116D84" w:rsidRDefault="00000000">
            <w:pPr>
              <w:spacing w:after="40"/>
            </w:pPr>
            <w:r>
              <w:rPr>
                <w:b/>
                <w:bCs/>
                <w:color w:val="FFFFFF"/>
                <w:sz w:val="30"/>
                <w:szCs w:val="30"/>
              </w:rPr>
              <w:t>The ICS Profit Dividend</w:t>
            </w:r>
          </w:p>
          <w:p w14:paraId="029CD312" w14:textId="77777777" w:rsidR="00116D84" w:rsidRDefault="00000000">
            <w:r>
              <w:rPr>
                <w:color w:val="AAAAAA"/>
                <w:sz w:val="18"/>
                <w:szCs w:val="18"/>
              </w:rPr>
              <w:t>How long-term investors earn income from Aurumix's success</w:t>
            </w:r>
          </w:p>
        </w:tc>
      </w:tr>
    </w:tbl>
    <w:p w14:paraId="7AAF4441" w14:textId="77777777" w:rsidR="00116D84" w:rsidRDefault="00116D84">
      <w:pPr>
        <w:spacing w:before="40" w:after="40"/>
      </w:pPr>
    </w:p>
    <w:p w14:paraId="30DA6621" w14:textId="77777777" w:rsidR="00116D84" w:rsidRDefault="00000000">
      <w:pPr>
        <w:pStyle w:val="Heading2"/>
        <w:spacing w:before="280" w:after="120"/>
      </w:pPr>
      <w:r>
        <w:t>4.1  The Core Concept</w:t>
      </w:r>
    </w:p>
    <w:p w14:paraId="458CC4D9" w14:textId="77777777" w:rsidR="00116D84" w:rsidRDefault="00000000">
      <w:pPr>
        <w:spacing w:before="80" w:after="80"/>
        <w:jc w:val="both"/>
      </w:pPr>
      <w:r>
        <w:t>Aurumix generates operating revenue from entry fees, annual gold custody fees, and credit facility fees. A defined portion of the total annual operating profit — between 15% and 20% — is distributed back to investors as a dividend. This distribution is not uniform. It is weighted by each investor's ICS score multiplied by their investment value — meaning the most committed, longest-tenure, highest-value investors receive the largest share.</w:t>
      </w:r>
    </w:p>
    <w:p w14:paraId="44688FE6" w14:textId="77777777" w:rsidR="00116D84" w:rsidRDefault="00116D84">
      <w:pPr>
        <w:spacing w:before="40" w:after="40"/>
      </w:pPr>
    </w:p>
    <w:p w14:paraId="7A6546F0" w14:textId="77777777" w:rsidR="00116D84" w:rsidRDefault="00000000">
      <w:pPr>
        <w:spacing w:before="80" w:after="80"/>
        <w:jc w:val="both"/>
      </w:pPr>
      <w:r>
        <w:t>This dividend is the mechanism that converts Aurumix from a passive gold storage product into an active wealth-building ecosystem. The investor who holds consistently, who builds their ICS score through disciplined participation, and who grows their gold holding over years, earns a proportional share of the business they helped build. That is not just a retention mechanic. It is a genuine alignment of interest between investor and platform.</w:t>
      </w:r>
    </w:p>
    <w:p w14:paraId="1A5F63F8" w14:textId="77777777" w:rsidR="00116D84" w:rsidRDefault="00116D84">
      <w:pPr>
        <w:spacing w:before="40" w:after="40"/>
      </w:pPr>
    </w:p>
    <w:p w14:paraId="588AE175" w14:textId="77777777" w:rsidR="00116D84" w:rsidRDefault="00000000">
      <w:pPr>
        <w:pStyle w:val="Heading2"/>
        <w:spacing w:before="280" w:after="120"/>
      </w:pPr>
      <w:r>
        <w:t>4.2  The Dividend Pool</w:t>
      </w:r>
    </w:p>
    <w:p w14:paraId="62F82077"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02C4E699" w14:textId="77777777">
        <w:tc>
          <w:tcPr>
            <w:tcW w:w="9360" w:type="dxa"/>
            <w:tcBorders>
              <w:top w:val="single" w:sz="1" w:space="0" w:color="4A148C"/>
              <w:left w:val="single" w:sz="1" w:space="0" w:color="4A148C"/>
              <w:bottom w:val="single" w:sz="1" w:space="0" w:color="4A148C"/>
              <w:right w:val="single" w:sz="1" w:space="0" w:color="4A148C"/>
            </w:tcBorders>
            <w:shd w:val="clear" w:color="auto" w:fill="F3E5F5"/>
            <w:tcMar>
              <w:top w:w="120" w:type="dxa"/>
              <w:left w:w="180" w:type="dxa"/>
              <w:bottom w:w="120" w:type="dxa"/>
              <w:right w:w="180" w:type="dxa"/>
            </w:tcMar>
          </w:tcPr>
          <w:p w14:paraId="640262B3" w14:textId="77777777" w:rsidR="00116D84" w:rsidRDefault="00000000">
            <w:pPr>
              <w:spacing w:after="60"/>
            </w:pPr>
            <w:r>
              <w:rPr>
                <w:b/>
                <w:bCs/>
                <w:color w:val="4A148C"/>
              </w:rPr>
              <w:t>ICS Dividend Distribution Formula</w:t>
            </w:r>
          </w:p>
          <w:p w14:paraId="4A915554" w14:textId="77777777" w:rsidR="00116D84" w:rsidRDefault="00000000">
            <w:pPr>
              <w:spacing w:before="20" w:after="20"/>
            </w:pPr>
            <w:r>
              <w:rPr>
                <w:color w:val="1A1A2E"/>
                <w:sz w:val="19"/>
                <w:szCs w:val="19"/>
              </w:rPr>
              <w:t>Total Annual Dividend Pool = 15% to 20% of Aurumix total annual operating profit</w:t>
            </w:r>
          </w:p>
          <w:p w14:paraId="44834B5C" w14:textId="77777777" w:rsidR="00116D84" w:rsidRDefault="00116D84">
            <w:pPr>
              <w:spacing w:before="20" w:after="20"/>
            </w:pPr>
          </w:p>
          <w:p w14:paraId="7BEEEC13" w14:textId="77777777" w:rsidR="00116D84" w:rsidRDefault="00000000">
            <w:pPr>
              <w:spacing w:before="20" w:after="20"/>
            </w:pPr>
            <w:r>
              <w:rPr>
                <w:color w:val="1A1A2E"/>
                <w:sz w:val="19"/>
                <w:szCs w:val="19"/>
              </w:rPr>
              <w:t>Each investor's dividend share is calculated as:</w:t>
            </w:r>
          </w:p>
          <w:p w14:paraId="17E38513" w14:textId="77777777" w:rsidR="00116D84" w:rsidRDefault="00000000">
            <w:pPr>
              <w:spacing w:before="20" w:after="20"/>
            </w:pPr>
            <w:r>
              <w:rPr>
                <w:color w:val="1A1A2E"/>
                <w:sz w:val="19"/>
                <w:szCs w:val="19"/>
              </w:rPr>
              <w:t xml:space="preserve">   ICS Score x Investment Value (USD) = ICS-Weighted Score</w:t>
            </w:r>
          </w:p>
          <w:p w14:paraId="0E74DA3C" w14:textId="77777777" w:rsidR="00116D84" w:rsidRDefault="00000000">
            <w:pPr>
              <w:spacing w:before="20" w:after="20"/>
            </w:pPr>
            <w:r>
              <w:rPr>
                <w:color w:val="1A1A2E"/>
                <w:sz w:val="19"/>
                <w:szCs w:val="19"/>
              </w:rPr>
              <w:t xml:space="preserve">   Investor's dividend = (Investor's ICS-Weighted Score / Total ICS-Weighted Score of all investors) x Dividend Pool</w:t>
            </w:r>
          </w:p>
          <w:p w14:paraId="33E4E958" w14:textId="77777777" w:rsidR="00116D84" w:rsidRDefault="00116D84">
            <w:pPr>
              <w:spacing w:before="20" w:after="20"/>
            </w:pPr>
          </w:p>
          <w:p w14:paraId="6FD89BA0" w14:textId="77777777" w:rsidR="00116D84" w:rsidRDefault="00000000">
            <w:pPr>
              <w:spacing w:before="20" w:after="20"/>
            </w:pPr>
            <w:r>
              <w:rPr>
                <w:color w:val="1A1A2E"/>
                <w:sz w:val="19"/>
                <w:szCs w:val="19"/>
              </w:rPr>
              <w:t>Distribution rule:</w:t>
            </w:r>
          </w:p>
          <w:p w14:paraId="63D72DFA" w14:textId="77777777" w:rsidR="00116D84" w:rsidRDefault="00000000">
            <w:pPr>
              <w:spacing w:before="20" w:after="20"/>
            </w:pPr>
            <w:r>
              <w:rPr>
                <w:color w:val="1A1A2E"/>
                <w:sz w:val="19"/>
                <w:szCs w:val="19"/>
              </w:rPr>
              <w:t xml:space="preserve">   Top 10% of investors by ICS-Weighted Score receive 80% of the total dividend pool</w:t>
            </w:r>
          </w:p>
          <w:p w14:paraId="510BBC64" w14:textId="77777777" w:rsidR="00116D84" w:rsidRDefault="00000000">
            <w:pPr>
              <w:spacing w:before="20" w:after="20"/>
            </w:pPr>
            <w:r>
              <w:rPr>
                <w:color w:val="1A1A2E"/>
                <w:sz w:val="19"/>
                <w:szCs w:val="19"/>
              </w:rPr>
              <w:t xml:space="preserve">   Remaining 90% of investors share 20% of the total dividend pool</w:t>
            </w:r>
          </w:p>
          <w:p w14:paraId="4A4729BC" w14:textId="77777777" w:rsidR="00116D84" w:rsidRDefault="00116D84">
            <w:pPr>
              <w:spacing w:before="20" w:after="20"/>
            </w:pPr>
          </w:p>
          <w:p w14:paraId="2718F03C" w14:textId="77777777" w:rsidR="00116D84" w:rsidRDefault="00000000">
            <w:pPr>
              <w:spacing w:before="20" w:after="20"/>
            </w:pPr>
            <w:r>
              <w:rPr>
                <w:color w:val="1A1A2E"/>
                <w:sz w:val="19"/>
                <w:szCs w:val="19"/>
              </w:rPr>
              <w:t>Dividend is paid annually in USDT or credited to the investor's next SIP as additional gold grams.</w:t>
            </w:r>
          </w:p>
        </w:tc>
      </w:tr>
    </w:tbl>
    <w:p w14:paraId="56CF22EB" w14:textId="77777777" w:rsidR="00116D84" w:rsidRDefault="00116D84">
      <w:pPr>
        <w:spacing w:before="40" w:after="40"/>
      </w:pPr>
    </w:p>
    <w:p w14:paraId="637B7913" w14:textId="77777777" w:rsidR="00116D84" w:rsidRDefault="00116D84">
      <w:pPr>
        <w:spacing w:before="40" w:after="40"/>
      </w:pPr>
    </w:p>
    <w:p w14:paraId="12E0A75F" w14:textId="77777777" w:rsidR="00116D84" w:rsidRDefault="00000000">
      <w:pPr>
        <w:pStyle w:val="Heading2"/>
        <w:spacing w:before="280" w:after="120"/>
      </w:pPr>
      <w:r>
        <w:t>4.3  What Drives the ICS-Weighted Score</w:t>
      </w:r>
    </w:p>
    <w:p w14:paraId="4F819657" w14:textId="77777777" w:rsidR="00116D84" w:rsidRDefault="00000000">
      <w:pPr>
        <w:spacing w:before="80" w:after="80"/>
        <w:jc w:val="both"/>
      </w:pPr>
      <w:r>
        <w:t>The ICS-Weighted Score is the product of two things — the investor's ICS score and the dollar value of their total investment. This means neither commitment alone nor money alone determines the dividend. An investor with high ICS but small investment and an investor with large investment but low ICS both receive a moderate share. Only the investor who combines genuine long-term commitment with growing investment value reaches the top tier.</w:t>
      </w:r>
    </w:p>
    <w:p w14:paraId="3971759A"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116D84" w14:paraId="325C091B" w14:textId="77777777">
        <w:trPr>
          <w:tblHeader/>
        </w:trPr>
        <w:tc>
          <w:tcPr>
            <w:tcW w:w="2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50B9614C" w14:textId="77777777" w:rsidR="00116D84" w:rsidRDefault="00000000">
            <w:r>
              <w:rPr>
                <w:b/>
                <w:bCs/>
                <w:color w:val="FFFFFF"/>
                <w:sz w:val="18"/>
                <w:szCs w:val="18"/>
              </w:rPr>
              <w:t>ICS-Weighted Score Component</w:t>
            </w:r>
          </w:p>
        </w:tc>
        <w:tc>
          <w:tcPr>
            <w:tcW w:w="24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2D67DF8" w14:textId="77777777" w:rsidR="00116D84" w:rsidRDefault="00000000">
            <w:r>
              <w:rPr>
                <w:b/>
                <w:bCs/>
                <w:color w:val="FFFFFF"/>
                <w:sz w:val="18"/>
                <w:szCs w:val="18"/>
              </w:rPr>
              <w:t>Driver</w:t>
            </w:r>
          </w:p>
        </w:tc>
        <w:tc>
          <w:tcPr>
            <w:tcW w:w="41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29AB795F" w14:textId="77777777" w:rsidR="00116D84" w:rsidRDefault="00000000">
            <w:r>
              <w:rPr>
                <w:b/>
                <w:bCs/>
                <w:color w:val="FFFFFF"/>
                <w:sz w:val="18"/>
                <w:szCs w:val="18"/>
              </w:rPr>
              <w:t>Investor Behaviour That Increases It</w:t>
            </w:r>
          </w:p>
        </w:tc>
      </w:tr>
      <w:tr w:rsidR="00116D84" w14:paraId="07718C1C"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FD61140" w14:textId="77777777" w:rsidR="00116D84" w:rsidRDefault="00000000">
            <w:r>
              <w:rPr>
                <w:sz w:val="18"/>
                <w:szCs w:val="18"/>
              </w:rPr>
              <w:t>ICS Score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2607FD2" w14:textId="77777777" w:rsidR="00116D84" w:rsidRDefault="00000000">
            <w:r>
              <w:rPr>
                <w:sz w:val="18"/>
                <w:szCs w:val="18"/>
              </w:rPr>
              <w:t>Investment continuity, lock-in duration, SIP tenure, referrals, Masterclass participation</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B145E46" w14:textId="77777777" w:rsidR="00116D84" w:rsidRDefault="00000000">
            <w:r>
              <w:rPr>
                <w:sz w:val="18"/>
                <w:szCs w:val="18"/>
              </w:rPr>
              <w:t>Never miss a SIP event. Choose longer lock-in. Build referral network. Attend Masterclass.</w:t>
            </w:r>
          </w:p>
        </w:tc>
      </w:tr>
      <w:tr w:rsidR="00116D84" w14:paraId="44353A4B"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A18B835" w14:textId="77777777" w:rsidR="00116D84" w:rsidRDefault="00000000">
            <w:r>
              <w:rPr>
                <w:sz w:val="18"/>
                <w:szCs w:val="18"/>
              </w:rPr>
              <w:t>Investment Value (USD)</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15F9F46" w14:textId="77777777" w:rsidR="00116D84" w:rsidRDefault="00000000">
            <w:r>
              <w:rPr>
                <w:sz w:val="18"/>
                <w:szCs w:val="18"/>
              </w:rPr>
              <w:t>Total dollar value of SIP payments made to date, measured at current gold price</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C6E07FD" w14:textId="77777777" w:rsidR="00116D84" w:rsidRDefault="00000000">
            <w:r>
              <w:rPr>
                <w:sz w:val="18"/>
                <w:szCs w:val="18"/>
              </w:rPr>
              <w:t>Increase SIP amount over time. Never withdraw. Let gold appreciation compound the holding value.</w:t>
            </w:r>
          </w:p>
        </w:tc>
      </w:tr>
      <w:tr w:rsidR="00116D84" w14:paraId="69032DB6"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90A30BA" w14:textId="77777777" w:rsidR="00116D84" w:rsidRDefault="00000000">
            <w:r>
              <w:rPr>
                <w:sz w:val="18"/>
                <w:szCs w:val="18"/>
              </w:rPr>
              <w:t>Combined ICS-Weighted Score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6FC357A" w14:textId="77777777" w:rsidR="00116D84" w:rsidRDefault="00000000">
            <w:r>
              <w:rPr>
                <w:sz w:val="18"/>
                <w:szCs w:val="18"/>
              </w:rPr>
              <w:t>ICS Score x Investment Value</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49C3DFF" w14:textId="77777777" w:rsidR="00116D84" w:rsidRDefault="00000000">
            <w:r>
              <w:rPr>
                <w:sz w:val="18"/>
                <w:szCs w:val="18"/>
              </w:rPr>
              <w:t>Both factors must grow together. Neither alone is sufficient to reach the top dividend tier.</w:t>
            </w:r>
          </w:p>
        </w:tc>
      </w:tr>
    </w:tbl>
    <w:p w14:paraId="39FD834C" w14:textId="77777777" w:rsidR="00116D84" w:rsidRDefault="00116D84">
      <w:pPr>
        <w:spacing w:before="40" w:after="40"/>
      </w:pPr>
    </w:p>
    <w:p w14:paraId="4DA2CED4" w14:textId="77777777" w:rsidR="00116D84" w:rsidRDefault="00116D84">
      <w:pPr>
        <w:spacing w:before="40" w:after="40"/>
      </w:pPr>
    </w:p>
    <w:p w14:paraId="79E57B25" w14:textId="77777777" w:rsidR="00116D84" w:rsidRDefault="00000000">
      <w:pPr>
        <w:pStyle w:val="Heading2"/>
        <w:spacing w:before="280" w:after="120"/>
      </w:pPr>
      <w:r>
        <w:t>4.4  Dividend Tiers — The 80/20 Distribution</w:t>
      </w:r>
    </w:p>
    <w:p w14:paraId="73B23C5D"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200"/>
        <w:gridCol w:w="2160"/>
      </w:tblGrid>
      <w:tr w:rsidR="00116D84" w14:paraId="220FBED0" w14:textId="77777777">
        <w:trPr>
          <w:tblHeader/>
        </w:trPr>
        <w:tc>
          <w:tcPr>
            <w:tcW w:w="22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17C2BAA4" w14:textId="77777777" w:rsidR="00116D84" w:rsidRDefault="00000000">
            <w:r>
              <w:rPr>
                <w:b/>
                <w:bCs/>
                <w:color w:val="FFFFFF"/>
                <w:sz w:val="18"/>
                <w:szCs w:val="18"/>
              </w:rPr>
              <w:t>Investor Group</w:t>
            </w:r>
          </w:p>
        </w:tc>
        <w:tc>
          <w:tcPr>
            <w:tcW w:w="1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247EECFD" w14:textId="77777777" w:rsidR="00116D84" w:rsidRDefault="00000000">
            <w:r>
              <w:rPr>
                <w:b/>
                <w:bCs/>
                <w:color w:val="FFFFFF"/>
                <w:sz w:val="18"/>
                <w:szCs w:val="18"/>
              </w:rPr>
              <w:t>Share of Dividend Pool</w:t>
            </w:r>
          </w:p>
        </w:tc>
        <w:tc>
          <w:tcPr>
            <w:tcW w:w="32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34565D5C" w14:textId="77777777" w:rsidR="00116D84" w:rsidRDefault="00000000">
            <w:r>
              <w:rPr>
                <w:b/>
                <w:bCs/>
                <w:color w:val="FFFFFF"/>
                <w:sz w:val="18"/>
                <w:szCs w:val="18"/>
              </w:rPr>
              <w:t>Who Qualifies</w:t>
            </w:r>
          </w:p>
        </w:tc>
        <w:tc>
          <w:tcPr>
            <w:tcW w:w="21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04855C8" w14:textId="77777777" w:rsidR="00116D84" w:rsidRDefault="00000000">
            <w:r>
              <w:rPr>
                <w:b/>
                <w:bCs/>
                <w:color w:val="FFFFFF"/>
                <w:sz w:val="18"/>
                <w:szCs w:val="18"/>
              </w:rPr>
              <w:t>Approximate Annual Yield (Illustrative)</w:t>
            </w:r>
          </w:p>
        </w:tc>
      </w:tr>
      <w:tr w:rsidR="00116D84" w14:paraId="6159DC7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117ED48" w14:textId="77777777" w:rsidR="00116D84" w:rsidRDefault="00000000">
            <w:r>
              <w:rPr>
                <w:sz w:val="18"/>
                <w:szCs w:val="18"/>
              </w:rPr>
              <w:t>Top 10% by ICS-Weighted Score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DF6B415" w14:textId="77777777" w:rsidR="00116D84" w:rsidRDefault="00000000">
            <w:r>
              <w:rPr>
                <w:sz w:val="18"/>
                <w:szCs w:val="18"/>
              </w:rPr>
              <w:t>80% of total pool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C6743B3" w14:textId="77777777" w:rsidR="00116D84" w:rsidRDefault="00000000">
            <w:r>
              <w:rPr>
                <w:sz w:val="18"/>
                <w:szCs w:val="18"/>
              </w:rPr>
              <w:t>Sovereign Members with large, long-tenure holdings and maximum ICS continuity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09CFB1A" w14:textId="77777777" w:rsidR="00116D84" w:rsidRDefault="00000000">
            <w:r>
              <w:rPr>
                <w:sz w:val="18"/>
                <w:szCs w:val="18"/>
              </w:rPr>
              <w:t>Significant - varies with Aurumix profit and investor's proportional score</w:t>
            </w:r>
          </w:p>
        </w:tc>
      </w:tr>
      <w:tr w:rsidR="00116D84" w14:paraId="3826F6DB"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F6B16F8" w14:textId="77777777" w:rsidR="00116D84" w:rsidRDefault="00000000">
            <w:r>
              <w:rPr>
                <w:sz w:val="18"/>
                <w:szCs w:val="18"/>
              </w:rPr>
              <w:t>Remaining 90% of investors</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A5D1736" w14:textId="77777777" w:rsidR="00116D84" w:rsidRDefault="00000000">
            <w:r>
              <w:rPr>
                <w:sz w:val="18"/>
                <w:szCs w:val="18"/>
              </w:rPr>
              <w:t>20% of total pool</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0505AC5" w14:textId="77777777" w:rsidR="00116D84" w:rsidRDefault="00000000">
            <w:r>
              <w:rPr>
                <w:sz w:val="18"/>
                <w:szCs w:val="18"/>
              </w:rPr>
              <w:t>All other active SIP investors with any positive ICS score</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5B6FD79" w14:textId="77777777" w:rsidR="00116D84" w:rsidRDefault="00000000">
            <w:r>
              <w:rPr>
                <w:sz w:val="18"/>
                <w:szCs w:val="18"/>
              </w:rPr>
              <w:t>Modest but real - scales with investor's ICS-Weighted Score relative to the pool</w:t>
            </w:r>
          </w:p>
        </w:tc>
      </w:tr>
      <w:tr w:rsidR="00116D84" w14:paraId="6050925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9D8F89D" w14:textId="77777777" w:rsidR="00116D84" w:rsidRDefault="00000000">
            <w:r>
              <w:rPr>
                <w:sz w:val="18"/>
                <w:szCs w:val="18"/>
              </w:rPr>
              <w:t>Inactive / lapsed investors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3C67CB3" w14:textId="77777777" w:rsidR="00116D84" w:rsidRDefault="00000000">
            <w:r>
              <w:rPr>
                <w:sz w:val="18"/>
                <w:szCs w:val="18"/>
              </w:rPr>
              <w:t>0%</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0AA9474" w14:textId="77777777" w:rsidR="00116D84" w:rsidRDefault="00000000">
            <w:r>
              <w:rPr>
                <w:sz w:val="18"/>
                <w:szCs w:val="18"/>
              </w:rPr>
              <w:t>Investors who have missed consecutive events and whose ICS score has fallen below threshold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B0DED2B" w14:textId="77777777" w:rsidR="00116D84" w:rsidRDefault="00000000">
            <w:r>
              <w:rPr>
                <w:sz w:val="18"/>
                <w:szCs w:val="18"/>
              </w:rPr>
              <w:t>No dividend. Resumes when SIP is reinstated and ICS rebuilds above threshold.</w:t>
            </w:r>
          </w:p>
        </w:tc>
      </w:tr>
    </w:tbl>
    <w:p w14:paraId="0E0A0578" w14:textId="77777777" w:rsidR="00116D84" w:rsidRDefault="00116D84">
      <w:pPr>
        <w:spacing w:before="40" w:after="40"/>
      </w:pPr>
    </w:p>
    <w:p w14:paraId="3180907B" w14:textId="77777777" w:rsidR="00116D84" w:rsidRDefault="00116D84">
      <w:pPr>
        <w:spacing w:before="40" w:after="40"/>
      </w:pPr>
    </w:p>
    <w:p w14:paraId="2C3387E4" w14:textId="77777777" w:rsidR="00116D84" w:rsidRDefault="00000000">
      <w:pPr>
        <w:pStyle w:val="Heading2"/>
        <w:spacing w:before="280" w:after="120"/>
      </w:pPr>
      <w:r>
        <w:t>4.5  Why This Is the Most Powerful Retention Mechanism</w:t>
      </w:r>
    </w:p>
    <w:p w14:paraId="4FF0FB10" w14:textId="77777777" w:rsidR="00116D84" w:rsidRDefault="00000000">
      <w:pPr>
        <w:spacing w:before="80" w:after="80"/>
        <w:jc w:val="both"/>
      </w:pPr>
      <w:r>
        <w:t>Lock-in prevents exit by contract. The dividend prevents exit by economics. An investor approaching their lock-in maturity who knows that their annual dividend share depends on their continuous ICS score has a powerful financial reason to renew their SIP rather than redeem — the moment they exit, their ICS score begins to decay, and with it their dividend entitlement. The dividend converts lock-in expiry from a potential exit point into a renewal moment.</w:t>
      </w:r>
    </w:p>
    <w:p w14:paraId="6ADC685B" w14:textId="77777777" w:rsidR="00116D84" w:rsidRDefault="00116D84">
      <w:pPr>
        <w:spacing w:before="40" w:after="40"/>
      </w:pPr>
    </w:p>
    <w:p w14:paraId="249C5935" w14:textId="77777777" w:rsidR="00116D84" w:rsidRDefault="00000000">
      <w:pPr>
        <w:spacing w:before="80" w:after="80"/>
        <w:jc w:val="both"/>
      </w:pPr>
      <w:r>
        <w:t>And it compounds. An investor who has been in the ecosystem for 5 years, with a large gold holding and maximum ICS score, is in the top dividend tier. Their annual dividend is paid in USDT or added as gold grams. If added as gold grams, the holding grows faster than SIP contributions alone. ICS score reflects the larger holding. Dividend entitlement grows. The cycle is self-reinforcing — and unlike the old algorithm pool, it is self-reinforcing because real operating profit is being shared, not because a formula is booking gains that do not exist.</w:t>
      </w:r>
    </w:p>
    <w:p w14:paraId="1D16FA2F" w14:textId="77777777" w:rsidR="00116D84" w:rsidRDefault="00116D84">
      <w:pPr>
        <w:spacing w:before="40" w:after="40"/>
      </w:pPr>
    </w:p>
    <w:p w14:paraId="15888BD5" w14:textId="77777777" w:rsidR="00116D84" w:rsidRDefault="00116D84">
      <w:pPr>
        <w:spacing w:before="40" w:after="40"/>
      </w:pPr>
    </w:p>
    <w:p w14:paraId="32692B0B" w14:textId="77777777" w:rsidR="00116D84" w:rsidRDefault="00000000">
      <w:pPr>
        <w:pStyle w:val="Heading2"/>
        <w:spacing w:before="280" w:after="120"/>
      </w:pPr>
      <w:r>
        <w:t>4.6  Dividend in the Family Context</w:t>
      </w:r>
    </w:p>
    <w:p w14:paraId="07A51579" w14:textId="77777777" w:rsidR="00116D84" w:rsidRDefault="00000000">
      <w:pPr>
        <w:spacing w:before="80" w:after="80"/>
        <w:jc w:val="both"/>
      </w:pPr>
      <w:r>
        <w:t>When an investor has set up a Family Portfolio with sub-allocations to family members, the ICS Dividend attributable to those sub-portfolios is credited to the respective family member's sub-account. If a Digital Will is in effect, the dividend continues to accrue to the beneficiary's allocation even before the formal transfer trigger is reached. This means gold inheritance in Aurumix begins generating income for the family from the moment the sub-portfolio is designated — not only after the investor passes.</w:t>
      </w:r>
    </w:p>
    <w:p w14:paraId="63357994" w14:textId="77777777" w:rsidR="00116D84" w:rsidRDefault="00116D84">
      <w:pPr>
        <w:spacing w:before="40" w:after="40"/>
      </w:pPr>
    </w:p>
    <w:p w14:paraId="15860C91"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66C16C48"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E7"/>
            <w:tcMar>
              <w:top w:w="100" w:type="dxa"/>
              <w:left w:w="180" w:type="dxa"/>
              <w:bottom w:w="100" w:type="dxa"/>
              <w:right w:w="180" w:type="dxa"/>
            </w:tcMar>
          </w:tcPr>
          <w:p w14:paraId="529CDC6F" w14:textId="77777777" w:rsidR="00116D84" w:rsidRDefault="00000000">
            <w:r>
              <w:rPr>
                <w:b/>
                <w:bCs/>
                <w:color w:val="8B4513"/>
                <w:sz w:val="18"/>
                <w:szCs w:val="18"/>
              </w:rPr>
              <w:t xml:space="preserve">VARA Compliance Note:  </w:t>
            </w:r>
            <w:r>
              <w:rPr>
                <w:color w:val="5D4037"/>
                <w:sz w:val="18"/>
                <w:szCs w:val="18"/>
              </w:rPr>
              <w:t>The ICS Dividend mechanism must be reviewed by VARA legal counsel before implementation. Key classification questions: does this constitute profit participation, a managed fund return, or a regulated collective investment return? The formula for distribution, the 80/20 tier split, and the annual payment mechanism must all receive regulatory sign-off. Additionally, dividend payments to family sub-accounts and Digital Will beneficiaries raise cross-border payment and inheritance law questions that require jurisdiction-specific legal review.</w:t>
            </w:r>
          </w:p>
        </w:tc>
      </w:tr>
    </w:tbl>
    <w:p w14:paraId="2563FDD2" w14:textId="77777777" w:rsidR="00116D84" w:rsidRDefault="00116D84">
      <w:pPr>
        <w:spacing w:before="40" w:after="40"/>
      </w:pPr>
    </w:p>
    <w:p w14:paraId="080D17D7" w14:textId="77777777" w:rsidR="00116D84" w:rsidRDefault="00116D84">
      <w:pPr>
        <w:spacing w:before="40" w:after="40"/>
      </w:pPr>
    </w:p>
    <w:p w14:paraId="79584F92" w14:textId="77777777" w:rsidR="00116D84" w:rsidRDefault="00116D84">
      <w:pPr>
        <w:pBdr>
          <w:bottom w:val="single" w:sz="6" w:space="1" w:color="B8860B"/>
        </w:pBdr>
        <w:spacing w:before="240" w:after="240"/>
      </w:pPr>
    </w:p>
    <w:p w14:paraId="4BF18448"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462015B8" w14:textId="77777777">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14:paraId="0B6C9BBF" w14:textId="77777777" w:rsidR="00116D84" w:rsidRDefault="00000000">
            <w:pPr>
              <w:spacing w:after="40"/>
            </w:pPr>
            <w:r>
              <w:rPr>
                <w:b/>
                <w:bCs/>
                <w:color w:val="B8860B"/>
                <w:sz w:val="18"/>
                <w:szCs w:val="18"/>
              </w:rPr>
              <w:t>SECTION 05</w:t>
            </w:r>
          </w:p>
          <w:p w14:paraId="609F9CD7" w14:textId="77777777" w:rsidR="00116D84" w:rsidRDefault="00000000">
            <w:pPr>
              <w:spacing w:after="40"/>
            </w:pPr>
            <w:r>
              <w:rPr>
                <w:b/>
                <w:bCs/>
                <w:color w:val="FFFFFF"/>
                <w:sz w:val="30"/>
                <w:szCs w:val="30"/>
              </w:rPr>
              <w:t>Family Portfolio and Digital Will</w:t>
            </w:r>
          </w:p>
          <w:p w14:paraId="6650D59F" w14:textId="77777777" w:rsidR="00116D84" w:rsidRDefault="00000000">
            <w:r>
              <w:rPr>
                <w:color w:val="AAAAAA"/>
                <w:sz w:val="18"/>
                <w:szCs w:val="18"/>
              </w:rPr>
              <w:t>Gold as a family wealth system, not just a personal investment</w:t>
            </w:r>
          </w:p>
        </w:tc>
      </w:tr>
    </w:tbl>
    <w:p w14:paraId="57EE0F54" w14:textId="77777777" w:rsidR="00116D84" w:rsidRDefault="00116D84">
      <w:pPr>
        <w:spacing w:before="40" w:after="40"/>
      </w:pPr>
    </w:p>
    <w:p w14:paraId="62CF0166" w14:textId="77777777" w:rsidR="00116D84" w:rsidRDefault="00000000">
      <w:pPr>
        <w:pStyle w:val="Heading2"/>
        <w:spacing w:before="280" w:after="120"/>
      </w:pPr>
      <w:r>
        <w:t>5.1  Why This Exists</w:t>
      </w:r>
    </w:p>
    <w:p w14:paraId="3A7597DF" w14:textId="77777777" w:rsidR="00116D84" w:rsidRDefault="00000000">
      <w:pPr>
        <w:spacing w:before="80" w:after="80"/>
        <w:jc w:val="both"/>
      </w:pPr>
      <w:r>
        <w:t>Gold has always been a family asset. Not a personal one. In every NRI and diaspora community, gold is bought with the next generation in mind. It is held for daughters' weddings, sons' education, family emergencies, and inheritance. But the mechanics of passing gold have always been manual, conflict-prone, and legally uncertain. Aurumix formalises what families have always intended — a structured, automatic, legally documented transfer of gold wealth from one generation to the next.</w:t>
      </w:r>
    </w:p>
    <w:p w14:paraId="4C501C7B" w14:textId="77777777" w:rsidR="00116D84" w:rsidRDefault="00116D84">
      <w:pPr>
        <w:spacing w:before="40" w:after="40"/>
      </w:pPr>
    </w:p>
    <w:p w14:paraId="386165B0" w14:textId="77777777" w:rsidR="00116D84" w:rsidRDefault="00000000">
      <w:pPr>
        <w:spacing w:before="80" w:after="80"/>
        <w:jc w:val="both"/>
      </w:pPr>
      <w:r>
        <w:t>The Family Portfolio system allows a primary investor to split their Gold Receipt into named sub-portfolios for family members. Each sub-portfolio has its own dashboard, its own ICS sub-score, and its own dividend entitlement. The Digital Will determines what happens to each sub-portfolio at a specified future point — automatically, on-chain, without legal dispute and without manual intervention.</w:t>
      </w:r>
    </w:p>
    <w:p w14:paraId="0B86E3F6" w14:textId="77777777" w:rsidR="00116D84" w:rsidRDefault="00116D84">
      <w:pPr>
        <w:spacing w:before="40" w:after="40"/>
      </w:pPr>
    </w:p>
    <w:p w14:paraId="50E411BC" w14:textId="77777777" w:rsidR="00116D84" w:rsidRDefault="00000000">
      <w:pPr>
        <w:pStyle w:val="Heading2"/>
        <w:spacing w:before="280" w:after="120"/>
      </w:pPr>
      <w:r>
        <w:t>5.2  How the Family Portfolio Works</w:t>
      </w:r>
    </w:p>
    <w:p w14:paraId="58892A12"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0DC4DCA5" w14:textId="77777777">
        <w:tc>
          <w:tcPr>
            <w:tcW w:w="9360" w:type="dxa"/>
            <w:tcBorders>
              <w:top w:val="single" w:sz="1" w:space="0" w:color="4A148C"/>
              <w:left w:val="single" w:sz="1" w:space="0" w:color="4A148C"/>
              <w:bottom w:val="single" w:sz="1" w:space="0" w:color="4A148C"/>
              <w:right w:val="single" w:sz="1" w:space="0" w:color="4A148C"/>
            </w:tcBorders>
            <w:shd w:val="clear" w:color="auto" w:fill="F3E5F5"/>
            <w:tcMar>
              <w:top w:w="120" w:type="dxa"/>
              <w:left w:w="180" w:type="dxa"/>
              <w:bottom w:w="120" w:type="dxa"/>
              <w:right w:w="180" w:type="dxa"/>
            </w:tcMar>
          </w:tcPr>
          <w:p w14:paraId="211FC70A" w14:textId="77777777" w:rsidR="00116D84" w:rsidRDefault="00000000">
            <w:pPr>
              <w:spacing w:after="60"/>
            </w:pPr>
            <w:r>
              <w:rPr>
                <w:b/>
                <w:bCs/>
                <w:color w:val="4A148C"/>
              </w:rPr>
              <w:t>Family Portfolio Structure</w:t>
            </w:r>
          </w:p>
          <w:p w14:paraId="5B237D95" w14:textId="77777777" w:rsidR="00116D84" w:rsidRDefault="00000000">
            <w:pPr>
              <w:spacing w:before="20" w:after="20"/>
            </w:pPr>
            <w:r>
              <w:rPr>
                <w:color w:val="1A1A2E"/>
                <w:sz w:val="19"/>
                <w:szCs w:val="19"/>
              </w:rPr>
              <w:t>Primary Account: The original investor. Holds the master Gold Receipt. Controls all sub-portfolio designations.</w:t>
            </w:r>
          </w:p>
          <w:p w14:paraId="7B95AABF" w14:textId="77777777" w:rsidR="00116D84" w:rsidRDefault="00116D84">
            <w:pPr>
              <w:spacing w:before="20" w:after="20"/>
            </w:pPr>
          </w:p>
          <w:p w14:paraId="37C457A0" w14:textId="77777777" w:rsidR="00116D84" w:rsidRDefault="00000000">
            <w:pPr>
              <w:spacing w:before="20" w:after="20"/>
            </w:pPr>
            <w:r>
              <w:rPr>
                <w:color w:val="1A1A2E"/>
                <w:sz w:val="19"/>
                <w:szCs w:val="19"/>
              </w:rPr>
              <w:lastRenderedPageBreak/>
              <w:t>Sub-Portfolio A: Named family member (e.g., spouse). Designated percentage of master Gold Receipt.</w:t>
            </w:r>
          </w:p>
          <w:p w14:paraId="026260BB" w14:textId="77777777" w:rsidR="00116D84" w:rsidRDefault="00000000">
            <w:pPr>
              <w:spacing w:before="20" w:after="20"/>
            </w:pPr>
            <w:r>
              <w:rPr>
                <w:color w:val="1A1A2E"/>
                <w:sz w:val="19"/>
                <w:szCs w:val="19"/>
              </w:rPr>
              <w:t>Sub-Portfolio B: Named family member (e.g., child 1). Designated percentage.</w:t>
            </w:r>
          </w:p>
          <w:p w14:paraId="1325A3FA" w14:textId="77777777" w:rsidR="00116D84" w:rsidRDefault="00000000">
            <w:pPr>
              <w:spacing w:before="20" w:after="20"/>
            </w:pPr>
            <w:r>
              <w:rPr>
                <w:color w:val="1A1A2E"/>
                <w:sz w:val="19"/>
                <w:szCs w:val="19"/>
              </w:rPr>
              <w:t>Sub-Portfolio C: Named family member (e.g., child 2). Designated percentage.</w:t>
            </w:r>
          </w:p>
          <w:p w14:paraId="26107096" w14:textId="77777777" w:rsidR="00116D84" w:rsidRDefault="00116D84">
            <w:pPr>
              <w:spacing w:before="20" w:after="20"/>
            </w:pPr>
          </w:p>
          <w:p w14:paraId="5FBBEEE6" w14:textId="77777777" w:rsidR="00116D84" w:rsidRDefault="00000000">
            <w:pPr>
              <w:spacing w:before="20" w:after="20"/>
            </w:pPr>
            <w:r>
              <w:rPr>
                <w:color w:val="1A1A2E"/>
                <w:sz w:val="19"/>
                <w:szCs w:val="19"/>
              </w:rPr>
              <w:t>Rules:</w:t>
            </w:r>
          </w:p>
          <w:p w14:paraId="47C8E78A" w14:textId="77777777" w:rsidR="00116D84" w:rsidRDefault="00000000">
            <w:pPr>
              <w:spacing w:before="20" w:after="20"/>
            </w:pPr>
            <w:r>
              <w:rPr>
                <w:color w:val="1A1A2E"/>
                <w:sz w:val="19"/>
                <w:szCs w:val="19"/>
              </w:rPr>
              <w:t>- Total sub-portfolio allocations cannot exceed 100% of the master Gold Receipt</w:t>
            </w:r>
          </w:p>
          <w:p w14:paraId="016767E3" w14:textId="77777777" w:rsidR="00116D84" w:rsidRDefault="00000000">
            <w:pPr>
              <w:spacing w:before="20" w:after="20"/>
            </w:pPr>
            <w:r>
              <w:rPr>
                <w:color w:val="1A1A2E"/>
                <w:sz w:val="19"/>
                <w:szCs w:val="19"/>
              </w:rPr>
              <w:t>- Each sub-portfolio can have its own lock-in timeline independent of the primary</w:t>
            </w:r>
          </w:p>
          <w:p w14:paraId="77091F44" w14:textId="77777777" w:rsidR="00116D84" w:rsidRDefault="00000000">
            <w:pPr>
              <w:spacing w:before="20" w:after="20"/>
            </w:pPr>
            <w:r>
              <w:rPr>
                <w:color w:val="1A1A2E"/>
                <w:sz w:val="19"/>
                <w:szCs w:val="19"/>
              </w:rPr>
              <w:t>- Each sub-portfolio earns its own ICS sub-score based on the primary's SIP continuity applied proportionally</w:t>
            </w:r>
          </w:p>
          <w:p w14:paraId="34016F90" w14:textId="77777777" w:rsidR="00116D84" w:rsidRDefault="00000000">
            <w:pPr>
              <w:spacing w:before="20" w:after="20"/>
            </w:pPr>
            <w:r>
              <w:rPr>
                <w:color w:val="1A1A2E"/>
                <w:sz w:val="19"/>
                <w:szCs w:val="19"/>
              </w:rPr>
              <w:t>- Each sub-portfolio has its own credit facility limit based on its gold allocation</w:t>
            </w:r>
          </w:p>
          <w:p w14:paraId="3621AFEB" w14:textId="77777777" w:rsidR="00116D84" w:rsidRDefault="00000000">
            <w:pPr>
              <w:spacing w:before="20" w:after="20"/>
            </w:pPr>
            <w:r>
              <w:rPr>
                <w:color w:val="1A1A2E"/>
                <w:sz w:val="19"/>
                <w:szCs w:val="19"/>
              </w:rPr>
              <w:t>- Each sub-portfolio receives its own dividend share from the ICS Dividend Pool</w:t>
            </w:r>
          </w:p>
          <w:p w14:paraId="4566A496" w14:textId="77777777" w:rsidR="00116D84" w:rsidRDefault="00000000">
            <w:pPr>
              <w:spacing w:before="20" w:after="20"/>
            </w:pPr>
            <w:r>
              <w:rPr>
                <w:color w:val="1A1A2E"/>
                <w:sz w:val="19"/>
                <w:szCs w:val="19"/>
              </w:rPr>
              <w:t>- Sub-portfolio designations can be changed by the primary investor at any time before Will lock-in</w:t>
            </w:r>
          </w:p>
        </w:tc>
      </w:tr>
    </w:tbl>
    <w:p w14:paraId="54516ABA" w14:textId="77777777" w:rsidR="00116D84" w:rsidRDefault="00116D84">
      <w:pPr>
        <w:spacing w:before="40" w:after="40"/>
      </w:pPr>
    </w:p>
    <w:p w14:paraId="527831AB" w14:textId="77777777" w:rsidR="00116D84" w:rsidRDefault="00116D84">
      <w:pPr>
        <w:spacing w:before="40" w:after="40"/>
      </w:pPr>
    </w:p>
    <w:p w14:paraId="68164DA0" w14:textId="77777777" w:rsidR="00116D84" w:rsidRDefault="00000000">
      <w:pPr>
        <w:pStyle w:val="Heading2"/>
        <w:spacing w:before="280" w:after="120"/>
      </w:pPr>
      <w:r>
        <w:t>5.3  The Family Dashboard</w:t>
      </w:r>
    </w:p>
    <w:p w14:paraId="3AACF188" w14:textId="77777777" w:rsidR="00116D84" w:rsidRDefault="00000000">
      <w:pPr>
        <w:spacing w:before="80" w:after="80"/>
        <w:jc w:val="both"/>
      </w:pPr>
      <w:r>
        <w:t>Each family member designated in a sub-portfolio receives their own Aurumix Circle app login with a personal dashboard showing their specific allocation. They can see their grams, their current value, their credit capacity, and their dividend entitlement — but they cannot change the allocation structure or the Digital Will terms. Only the primary investor controls the structure. The family member sees their share of the family's gold as a real, live, audited number — not a promise in a will document that may take years to execute.</w:t>
      </w:r>
    </w:p>
    <w:p w14:paraId="17BAB24B"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116D84" w14:paraId="1FACA405" w14:textId="77777777">
        <w:trPr>
          <w:tblHeader/>
        </w:trPr>
        <w:tc>
          <w:tcPr>
            <w:tcW w:w="22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056B073" w14:textId="77777777" w:rsidR="00116D84" w:rsidRDefault="00000000">
            <w:r>
              <w:rPr>
                <w:b/>
                <w:bCs/>
                <w:color w:val="FFFFFF"/>
                <w:sz w:val="18"/>
                <w:szCs w:val="18"/>
              </w:rPr>
              <w:t>Dashboard Element</w:t>
            </w:r>
          </w:p>
        </w:tc>
        <w:tc>
          <w:tcPr>
            <w:tcW w:w="32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48BC1760" w14:textId="77777777" w:rsidR="00116D84" w:rsidRDefault="00000000">
            <w:r>
              <w:rPr>
                <w:b/>
                <w:bCs/>
                <w:color w:val="FFFFFF"/>
                <w:sz w:val="18"/>
                <w:szCs w:val="18"/>
              </w:rPr>
              <w:t>Primary Investor Sees</w:t>
            </w:r>
          </w:p>
        </w:tc>
        <w:tc>
          <w:tcPr>
            <w:tcW w:w="39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2D9916B" w14:textId="77777777" w:rsidR="00116D84" w:rsidRDefault="00000000">
            <w:r>
              <w:rPr>
                <w:b/>
                <w:bCs/>
                <w:color w:val="FFFFFF"/>
                <w:sz w:val="18"/>
                <w:szCs w:val="18"/>
              </w:rPr>
              <w:t>Family Member Sees</w:t>
            </w:r>
          </w:p>
        </w:tc>
      </w:tr>
      <w:tr w:rsidR="00116D84" w14:paraId="500BD948"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D1D07BE" w14:textId="77777777" w:rsidR="00116D84" w:rsidRDefault="00000000">
            <w:r>
              <w:rPr>
                <w:sz w:val="18"/>
                <w:szCs w:val="18"/>
              </w:rPr>
              <w:t>Master Gold Receipt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DBED925" w14:textId="77777777" w:rsidR="00116D84" w:rsidRDefault="00000000">
            <w:r>
              <w:rPr>
                <w:sz w:val="18"/>
                <w:szCs w:val="18"/>
              </w:rPr>
              <w:t>Full gram total and all sub-portfolio allocations</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D9D211B" w14:textId="77777777" w:rsidR="00116D84" w:rsidRDefault="00000000">
            <w:r>
              <w:rPr>
                <w:sz w:val="18"/>
                <w:szCs w:val="18"/>
              </w:rPr>
              <w:t>Their sub-portfolio gram count only</w:t>
            </w:r>
          </w:p>
        </w:tc>
      </w:tr>
      <w:tr w:rsidR="00116D84" w14:paraId="3D6FF92C"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19B7C24" w14:textId="77777777" w:rsidR="00116D84" w:rsidRDefault="00000000">
            <w:r>
              <w:rPr>
                <w:sz w:val="18"/>
                <w:szCs w:val="18"/>
              </w:rPr>
              <w:t>Current value</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4F65AE0" w14:textId="77777777" w:rsidR="00116D84" w:rsidRDefault="00000000">
            <w:r>
              <w:rPr>
                <w:sz w:val="18"/>
                <w:szCs w:val="18"/>
              </w:rPr>
              <w:t>Total portfolio value in USD</w:t>
            </w:r>
          </w:p>
        </w:tc>
        <w:tc>
          <w:tcPr>
            <w:tcW w:w="3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A092F80" w14:textId="77777777" w:rsidR="00116D84" w:rsidRDefault="00000000">
            <w:r>
              <w:rPr>
                <w:sz w:val="18"/>
                <w:szCs w:val="18"/>
              </w:rPr>
              <w:t>Their sub-portfolio value in USD</w:t>
            </w:r>
          </w:p>
        </w:tc>
      </w:tr>
      <w:tr w:rsidR="00116D84" w14:paraId="53BB0177"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BB6E541" w14:textId="77777777" w:rsidR="00116D84" w:rsidRDefault="00000000">
            <w:r>
              <w:rPr>
                <w:sz w:val="18"/>
                <w:szCs w:val="18"/>
              </w:rPr>
              <w:t>Gram counter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285A10B" w14:textId="77777777" w:rsidR="00116D84" w:rsidRDefault="00000000">
            <w:r>
              <w:rPr>
                <w:sz w:val="18"/>
                <w:szCs w:val="18"/>
              </w:rPr>
              <w:t>Total grams growing with each SIP</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B7FDFD6" w14:textId="77777777" w:rsidR="00116D84" w:rsidRDefault="00000000">
            <w:r>
              <w:rPr>
                <w:sz w:val="18"/>
                <w:szCs w:val="18"/>
              </w:rPr>
              <w:t>Their designated grams growing proportionally</w:t>
            </w:r>
          </w:p>
        </w:tc>
      </w:tr>
      <w:tr w:rsidR="00116D84" w14:paraId="41E73894"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8341237" w14:textId="77777777" w:rsidR="00116D84" w:rsidRDefault="00000000">
            <w:r>
              <w:rPr>
                <w:sz w:val="18"/>
                <w:szCs w:val="18"/>
              </w:rPr>
              <w:t>Credit facility</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0AB959C" w14:textId="77777777" w:rsidR="00116D84" w:rsidRDefault="00000000">
            <w:r>
              <w:rPr>
                <w:sz w:val="18"/>
                <w:szCs w:val="18"/>
              </w:rPr>
              <w:t>Full credit capacity across all sub-portfolios</w:t>
            </w:r>
          </w:p>
        </w:tc>
        <w:tc>
          <w:tcPr>
            <w:tcW w:w="3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1973C0B" w14:textId="77777777" w:rsidR="00116D84" w:rsidRDefault="00000000">
            <w:r>
              <w:rPr>
                <w:sz w:val="18"/>
                <w:szCs w:val="18"/>
              </w:rPr>
              <w:t>Credit facility against their sub-portfolio allocation</w:t>
            </w:r>
          </w:p>
        </w:tc>
      </w:tr>
      <w:tr w:rsidR="00116D84" w14:paraId="4BF41C94"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E7263A6" w14:textId="77777777" w:rsidR="00116D84" w:rsidRDefault="00000000">
            <w:r>
              <w:rPr>
                <w:sz w:val="18"/>
                <w:szCs w:val="18"/>
              </w:rPr>
              <w:t>ICS Dividend</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565C7FF" w14:textId="77777777" w:rsidR="00116D84" w:rsidRDefault="00000000">
            <w:r>
              <w:rPr>
                <w:sz w:val="18"/>
                <w:szCs w:val="18"/>
              </w:rPr>
              <w:t>Total dividend entitlement across all sub-portfolios</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CB662AC" w14:textId="77777777" w:rsidR="00116D84" w:rsidRDefault="00000000">
            <w:r>
              <w:rPr>
                <w:sz w:val="18"/>
                <w:szCs w:val="18"/>
              </w:rPr>
              <w:t>Their sub-portfolio dividend entitlement</w:t>
            </w:r>
          </w:p>
        </w:tc>
      </w:tr>
      <w:tr w:rsidR="00116D84" w14:paraId="5AA153F8"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EF9272A" w14:textId="77777777" w:rsidR="00116D84" w:rsidRDefault="00000000">
            <w:r>
              <w:rPr>
                <w:sz w:val="18"/>
                <w:szCs w:val="18"/>
              </w:rPr>
              <w:t>Digital Will status</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7606872" w14:textId="77777777" w:rsidR="00116D84" w:rsidRDefault="00000000">
            <w:r>
              <w:rPr>
                <w:sz w:val="18"/>
                <w:szCs w:val="18"/>
              </w:rPr>
              <w:t>Full Will terms, beneficiaries, triggers, and ability to modify</w:t>
            </w:r>
          </w:p>
        </w:tc>
        <w:tc>
          <w:tcPr>
            <w:tcW w:w="3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893D6B8" w14:textId="77777777" w:rsidR="00116D84" w:rsidRDefault="00000000">
            <w:r>
              <w:rPr>
                <w:sz w:val="18"/>
                <w:szCs w:val="18"/>
              </w:rPr>
              <w:t>Confirmation that a Will is in place - content visible only to named beneficiaries</w:t>
            </w:r>
          </w:p>
        </w:tc>
      </w:tr>
      <w:tr w:rsidR="00116D84" w14:paraId="4FA41CE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A1F25FC" w14:textId="77777777" w:rsidR="00116D84" w:rsidRDefault="00000000">
            <w:r>
              <w:rPr>
                <w:sz w:val="18"/>
                <w:szCs w:val="18"/>
              </w:rPr>
              <w:t>Sub-portfolio controls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8012D09" w14:textId="77777777" w:rsidR="00116D84" w:rsidRDefault="00000000">
            <w:r>
              <w:rPr>
                <w:sz w:val="18"/>
                <w:szCs w:val="18"/>
              </w:rPr>
              <w:t>Full control - add, modify, remove at any time before Will lock-in</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02968BF" w14:textId="77777777" w:rsidR="00116D84" w:rsidRDefault="00000000">
            <w:r>
              <w:rPr>
                <w:sz w:val="18"/>
                <w:szCs w:val="18"/>
              </w:rPr>
              <w:t>View only</w:t>
            </w:r>
          </w:p>
        </w:tc>
      </w:tr>
    </w:tbl>
    <w:p w14:paraId="65F4FE77" w14:textId="77777777" w:rsidR="00116D84" w:rsidRDefault="00116D84">
      <w:pPr>
        <w:spacing w:before="40" w:after="40"/>
      </w:pPr>
    </w:p>
    <w:p w14:paraId="02D306D5" w14:textId="77777777" w:rsidR="00116D84" w:rsidRDefault="00116D84">
      <w:pPr>
        <w:spacing w:before="40" w:after="40"/>
      </w:pPr>
    </w:p>
    <w:p w14:paraId="74B9C68F" w14:textId="77777777" w:rsidR="00116D84" w:rsidRDefault="00000000">
      <w:pPr>
        <w:pStyle w:val="Heading2"/>
        <w:spacing w:before="280" w:after="120"/>
      </w:pPr>
      <w:r>
        <w:t>5.4  The Digital Will — Automatic Transfer Mechanics</w:t>
      </w:r>
    </w:p>
    <w:p w14:paraId="16034A19" w14:textId="77777777" w:rsidR="00116D84" w:rsidRDefault="00000000">
      <w:pPr>
        <w:spacing w:before="80" w:after="80"/>
        <w:jc w:val="both"/>
      </w:pPr>
      <w:r>
        <w:t>The Digital Will is a smart contract instruction set created by the primary investor, defining exactly what happens to each sub-portfolio at a specified trigger. It is not a legal will in the formal sense — it is an on-chain transfer instruction that executes automatically when its conditions are met. It does not replace a legal will. It executes the financial transfer portion of inheritance without requiring probate, family agreement, or legal proceedings.</w:t>
      </w:r>
    </w:p>
    <w:p w14:paraId="173E6BF0"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22CBE35F" w14:textId="77777777">
        <w:tc>
          <w:tcPr>
            <w:tcW w:w="9360" w:type="dxa"/>
            <w:tcBorders>
              <w:top w:val="single" w:sz="1" w:space="0" w:color="1B5E20"/>
              <w:left w:val="single" w:sz="1" w:space="0" w:color="1B5E20"/>
              <w:bottom w:val="single" w:sz="1" w:space="0" w:color="1B5E20"/>
              <w:right w:val="single" w:sz="1" w:space="0" w:color="1B5E20"/>
            </w:tcBorders>
            <w:shd w:val="clear" w:color="auto" w:fill="E8F5E9"/>
            <w:tcMar>
              <w:top w:w="120" w:type="dxa"/>
              <w:left w:w="180" w:type="dxa"/>
              <w:bottom w:w="120" w:type="dxa"/>
              <w:right w:w="180" w:type="dxa"/>
            </w:tcMar>
          </w:tcPr>
          <w:p w14:paraId="50BF9B45" w14:textId="77777777" w:rsidR="00116D84" w:rsidRDefault="00000000">
            <w:pPr>
              <w:spacing w:after="60"/>
            </w:pPr>
            <w:r>
              <w:rPr>
                <w:b/>
                <w:bCs/>
                <w:color w:val="1B5E20"/>
              </w:rPr>
              <w:t>Digital Will — What You Define</w:t>
            </w:r>
          </w:p>
          <w:p w14:paraId="61B49209" w14:textId="77777777" w:rsidR="00116D84" w:rsidRDefault="00000000">
            <w:pPr>
              <w:spacing w:before="20" w:after="20"/>
            </w:pPr>
            <w:r>
              <w:rPr>
                <w:color w:val="1A1A2E"/>
                <w:sz w:val="19"/>
                <w:szCs w:val="19"/>
              </w:rPr>
              <w:lastRenderedPageBreak/>
              <w:t>For each sub-portfolio, the primary investor specifies:</w:t>
            </w:r>
          </w:p>
          <w:p w14:paraId="675359A7" w14:textId="77777777" w:rsidR="00116D84" w:rsidRDefault="00116D84">
            <w:pPr>
              <w:spacing w:before="20" w:after="20"/>
            </w:pPr>
          </w:p>
          <w:p w14:paraId="03A35B93" w14:textId="77777777" w:rsidR="00116D84" w:rsidRDefault="00000000">
            <w:pPr>
              <w:spacing w:before="20" w:after="20"/>
            </w:pPr>
            <w:r>
              <w:rPr>
                <w:color w:val="1A1A2E"/>
                <w:sz w:val="19"/>
                <w:szCs w:val="19"/>
              </w:rPr>
              <w:t>1. BENEFICIARY: Named family member (must be a registered Aurumix user or complete KYC before transfer executes)</w:t>
            </w:r>
          </w:p>
          <w:p w14:paraId="2CFCCC34" w14:textId="77777777" w:rsidR="00116D84" w:rsidRDefault="00116D84">
            <w:pPr>
              <w:spacing w:before="20" w:after="20"/>
            </w:pPr>
          </w:p>
          <w:p w14:paraId="7932AA66" w14:textId="77777777" w:rsidR="00116D84" w:rsidRDefault="00000000">
            <w:pPr>
              <w:spacing w:before="20" w:after="20"/>
            </w:pPr>
            <w:r>
              <w:rPr>
                <w:color w:val="1A1A2E"/>
                <w:sz w:val="19"/>
                <w:szCs w:val="19"/>
              </w:rPr>
              <w:t>2. TRIGGER TYPE (choose one or combine):</w:t>
            </w:r>
          </w:p>
          <w:p w14:paraId="27BFFE25" w14:textId="77777777" w:rsidR="00116D84" w:rsidRDefault="00000000">
            <w:pPr>
              <w:spacing w:before="20" w:after="20"/>
            </w:pPr>
            <w:r>
              <w:rPr>
                <w:color w:val="1A1A2E"/>
                <w:sz w:val="19"/>
                <w:szCs w:val="19"/>
              </w:rPr>
              <w:t xml:space="preserve">   a) Date-based: Transfer executes automatically on a specified date (e.g., child's 25th birthday, wedding anniversary, 10 years from today)</w:t>
            </w:r>
          </w:p>
          <w:p w14:paraId="0B85AB49" w14:textId="77777777" w:rsidR="00116D84" w:rsidRDefault="00000000">
            <w:pPr>
              <w:spacing w:before="20" w:after="20"/>
            </w:pPr>
            <w:r>
              <w:rPr>
                <w:color w:val="1A1A2E"/>
                <w:sz w:val="19"/>
                <w:szCs w:val="19"/>
              </w:rPr>
              <w:t xml:space="preserve">   b) Event-based: Transfer executes when a defined life event is recorded (e.g., investor's passing, confirmed by nominated executor and Aurumix compliance)</w:t>
            </w:r>
          </w:p>
          <w:p w14:paraId="2208BAD5" w14:textId="77777777" w:rsidR="00116D84" w:rsidRDefault="00000000">
            <w:pPr>
              <w:spacing w:before="20" w:after="20"/>
            </w:pPr>
            <w:r>
              <w:rPr>
                <w:color w:val="1A1A2E"/>
                <w:sz w:val="19"/>
                <w:szCs w:val="19"/>
              </w:rPr>
              <w:t xml:space="preserve">   c) Condition-based: Transfer executes when a specified condition is met (e.g., beneficiary completes 12 consecutive SIP events of their own)</w:t>
            </w:r>
          </w:p>
          <w:p w14:paraId="43F43068" w14:textId="77777777" w:rsidR="00116D84" w:rsidRDefault="00116D84">
            <w:pPr>
              <w:spacing w:before="20" w:after="20"/>
            </w:pPr>
          </w:p>
          <w:p w14:paraId="09F1D403" w14:textId="77777777" w:rsidR="00116D84" w:rsidRDefault="00000000">
            <w:pPr>
              <w:spacing w:before="20" w:after="20"/>
            </w:pPr>
            <w:r>
              <w:rPr>
                <w:color w:val="1A1A2E"/>
                <w:sz w:val="19"/>
                <w:szCs w:val="19"/>
              </w:rPr>
              <w:t>3. TRANSFER TYPE:</w:t>
            </w:r>
          </w:p>
          <w:p w14:paraId="1D5F1C7B" w14:textId="77777777" w:rsidR="00116D84" w:rsidRDefault="00000000">
            <w:pPr>
              <w:spacing w:before="20" w:after="20"/>
            </w:pPr>
            <w:r>
              <w:rPr>
                <w:color w:val="1A1A2E"/>
                <w:sz w:val="19"/>
                <w:szCs w:val="19"/>
              </w:rPr>
              <w:t xml:space="preserve">   a) Full transfer: Entire sub-portfolio transfers to beneficiary at trigger</w:t>
            </w:r>
          </w:p>
          <w:p w14:paraId="64D466A9" w14:textId="77777777" w:rsidR="00116D84" w:rsidRDefault="00000000">
            <w:pPr>
              <w:spacing w:before="20" w:after="20"/>
            </w:pPr>
            <w:r>
              <w:rPr>
                <w:color w:val="1A1A2E"/>
                <w:sz w:val="19"/>
                <w:szCs w:val="19"/>
              </w:rPr>
              <w:t xml:space="preserve">   b) Phased transfer: Sub-portfolio transfers in defined tranches over a timeline (e.g., 25% at age 21, 25% at 25, 50% at 30)</w:t>
            </w:r>
          </w:p>
          <w:p w14:paraId="43734247" w14:textId="77777777" w:rsidR="00116D84" w:rsidRDefault="00000000">
            <w:pPr>
              <w:spacing w:before="20" w:after="20"/>
            </w:pPr>
            <w:r>
              <w:rPr>
                <w:color w:val="1A1A2E"/>
                <w:sz w:val="19"/>
                <w:szCs w:val="19"/>
              </w:rPr>
              <w:t xml:space="preserve">   c) Income-only transfer: Only the ICS Dividend from the sub-portfolio transfers annually - gold principal transfers at a later trigger</w:t>
            </w:r>
          </w:p>
          <w:p w14:paraId="37C27250" w14:textId="77777777" w:rsidR="00116D84" w:rsidRDefault="00116D84">
            <w:pPr>
              <w:spacing w:before="20" w:after="20"/>
            </w:pPr>
          </w:p>
          <w:p w14:paraId="39A83CB5" w14:textId="77777777" w:rsidR="00116D84" w:rsidRDefault="00000000">
            <w:pPr>
              <w:spacing w:before="20" w:after="20"/>
            </w:pPr>
            <w:r>
              <w:rPr>
                <w:color w:val="1A1A2E"/>
                <w:sz w:val="19"/>
                <w:szCs w:val="19"/>
              </w:rPr>
              <w:t>4. CONTINUATION INSTRUCTION: What happens to the SIP contribution to this sub-portfolio after transfer</w:t>
            </w:r>
          </w:p>
          <w:p w14:paraId="062DB6D6" w14:textId="77777777" w:rsidR="00116D84" w:rsidRDefault="00000000">
            <w:pPr>
              <w:spacing w:before="20" w:after="20"/>
            </w:pPr>
            <w:r>
              <w:rPr>
                <w:color w:val="1A1A2E"/>
                <w:sz w:val="19"/>
                <w:szCs w:val="19"/>
              </w:rPr>
              <w:t>5. MODIFICATION RIGHTS: Whether the beneficiary can modify the Will for their own sub-portfolio after transfer</w:t>
            </w:r>
          </w:p>
        </w:tc>
      </w:tr>
    </w:tbl>
    <w:p w14:paraId="02DE6CC3" w14:textId="77777777" w:rsidR="00116D84" w:rsidRDefault="00116D84">
      <w:pPr>
        <w:spacing w:before="40" w:after="40"/>
      </w:pPr>
    </w:p>
    <w:p w14:paraId="29FF1FA0" w14:textId="77777777" w:rsidR="00116D84" w:rsidRDefault="00116D84">
      <w:pPr>
        <w:spacing w:before="40" w:after="40"/>
      </w:pPr>
    </w:p>
    <w:p w14:paraId="3B6D0C1A" w14:textId="77777777" w:rsidR="00116D84" w:rsidRDefault="00000000">
      <w:pPr>
        <w:pStyle w:val="Heading2"/>
        <w:spacing w:before="280" w:after="120"/>
      </w:pPr>
      <w:r>
        <w:t>5.5  Changing the Digital Will</w:t>
      </w:r>
    </w:p>
    <w:p w14:paraId="61761D28" w14:textId="77777777" w:rsidR="00116D84" w:rsidRDefault="00000000">
      <w:pPr>
        <w:spacing w:before="80" w:after="80"/>
        <w:jc w:val="both"/>
      </w:pPr>
      <w:r>
        <w:t>The primary investor can modify any Digital Will instruction at any time while they are active. They can add beneficiaries, remove beneficiaries, change trigger dates, change percentage allocations, and change transfer types. The only exception is a Will Lock-In — an optional feature where the primary investor voluntarily locks the Will terms for a defined period, preventing modification. This is useful for investors who want to make their estate intentions irrevocable during their lifetime as a gift to their family.</w:t>
      </w:r>
    </w:p>
    <w:p w14:paraId="0B496DF6" w14:textId="77777777" w:rsidR="00116D84" w:rsidRDefault="00116D84">
      <w:pPr>
        <w:spacing w:before="40" w:after="40"/>
      </w:pPr>
    </w:p>
    <w:p w14:paraId="1B0C3576" w14:textId="77777777" w:rsidR="00116D84" w:rsidRDefault="00000000">
      <w:pPr>
        <w:pStyle w:val="Heading2"/>
        <w:spacing w:before="280" w:after="120"/>
      </w:pPr>
      <w:r>
        <w:t>5.6  What Happens at the Trigger</w:t>
      </w:r>
    </w:p>
    <w:p w14:paraId="3E6BA118"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800"/>
        <w:gridCol w:w="2760"/>
      </w:tblGrid>
      <w:tr w:rsidR="00116D84" w14:paraId="7513D478" w14:textId="77777777">
        <w:trPr>
          <w:tblHeader/>
        </w:trPr>
        <w:tc>
          <w:tcPr>
            <w:tcW w:w="1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420FFC85" w14:textId="77777777" w:rsidR="00116D84" w:rsidRDefault="00000000">
            <w:r>
              <w:rPr>
                <w:b/>
                <w:bCs/>
                <w:color w:val="FFFFFF"/>
                <w:sz w:val="18"/>
                <w:szCs w:val="18"/>
              </w:rPr>
              <w:t>Step</w:t>
            </w:r>
          </w:p>
        </w:tc>
        <w:tc>
          <w:tcPr>
            <w:tcW w:w="4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A575C3F" w14:textId="77777777" w:rsidR="00116D84" w:rsidRDefault="00000000">
            <w:r>
              <w:rPr>
                <w:b/>
                <w:bCs/>
                <w:color w:val="FFFFFF"/>
                <w:sz w:val="18"/>
                <w:szCs w:val="18"/>
              </w:rPr>
              <w:t>Process</w:t>
            </w:r>
          </w:p>
        </w:tc>
        <w:tc>
          <w:tcPr>
            <w:tcW w:w="27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047AC63D" w14:textId="77777777" w:rsidR="00116D84" w:rsidRDefault="00000000">
            <w:r>
              <w:rPr>
                <w:b/>
                <w:bCs/>
                <w:color w:val="FFFFFF"/>
                <w:sz w:val="18"/>
                <w:szCs w:val="18"/>
              </w:rPr>
              <w:t>Timeline</w:t>
            </w:r>
          </w:p>
        </w:tc>
      </w:tr>
      <w:tr w:rsidR="00116D84" w14:paraId="1843D0D6"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4CAF648" w14:textId="77777777" w:rsidR="00116D84" w:rsidRDefault="00000000">
            <w:r>
              <w:rPr>
                <w:sz w:val="18"/>
                <w:szCs w:val="18"/>
              </w:rPr>
              <w:t>Trigger detected</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956F735" w14:textId="77777777" w:rsidR="00116D84" w:rsidRDefault="00000000">
            <w:r>
              <w:rPr>
                <w:sz w:val="18"/>
                <w:szCs w:val="18"/>
              </w:rPr>
              <w:t>Smart contract detects the trigger condition — date reached, event reported, or condition met</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85677EF" w14:textId="77777777" w:rsidR="00116D84" w:rsidRDefault="00000000">
            <w:r>
              <w:rPr>
                <w:sz w:val="18"/>
                <w:szCs w:val="18"/>
              </w:rPr>
              <w:t>Automatic — real-time for date triggers. 48-72 hours for event triggers pending executor confirmation.</w:t>
            </w:r>
          </w:p>
        </w:tc>
      </w:tr>
      <w:tr w:rsidR="00116D84" w14:paraId="08C333DB" w14:textId="77777777">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CAF6061" w14:textId="77777777" w:rsidR="00116D84" w:rsidRDefault="00000000">
            <w:r>
              <w:rPr>
                <w:sz w:val="18"/>
                <w:szCs w:val="18"/>
              </w:rPr>
              <w:t>Beneficiary verification</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F1163BE" w14:textId="77777777" w:rsidR="00116D84" w:rsidRDefault="00000000">
            <w:r>
              <w:rPr>
                <w:sz w:val="18"/>
                <w:szCs w:val="18"/>
              </w:rPr>
              <w:t>Aurumix confirms beneficiary is KYC-verified and active. If not, a 30-day window opens for beneficiary to complete KYC.</w:t>
            </w:r>
          </w:p>
        </w:tc>
        <w:tc>
          <w:tcPr>
            <w:tcW w:w="2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92C6FA1" w14:textId="77777777" w:rsidR="00116D84" w:rsidRDefault="00000000">
            <w:r>
              <w:rPr>
                <w:sz w:val="18"/>
                <w:szCs w:val="18"/>
              </w:rPr>
              <w:t>30 days maximum for KYC completion</w:t>
            </w:r>
          </w:p>
        </w:tc>
      </w:tr>
      <w:tr w:rsidR="00116D84" w14:paraId="42C532D1"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3A90D29" w14:textId="77777777" w:rsidR="00116D84" w:rsidRDefault="00000000">
            <w:r>
              <w:rPr>
                <w:sz w:val="18"/>
                <w:szCs w:val="18"/>
              </w:rPr>
              <w:t>Transfer execution</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76AA500" w14:textId="77777777" w:rsidR="00116D84" w:rsidRDefault="00000000">
            <w:r>
              <w:rPr>
                <w:sz w:val="18"/>
                <w:szCs w:val="18"/>
              </w:rPr>
              <w:t>Sub-portfolio Gold Receipt re-registered in beneficiary's name on-chain. Credit facility recalculated. ICS sub-score transferred.</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148D94C" w14:textId="77777777" w:rsidR="00116D84" w:rsidRDefault="00000000">
            <w:r>
              <w:rPr>
                <w:sz w:val="18"/>
                <w:szCs w:val="18"/>
              </w:rPr>
              <w:t>Instant on-chain once verification complete</w:t>
            </w:r>
          </w:p>
        </w:tc>
      </w:tr>
      <w:tr w:rsidR="00116D84" w14:paraId="6CF012FD" w14:textId="77777777">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23B5F95" w14:textId="77777777" w:rsidR="00116D84" w:rsidRDefault="00000000">
            <w:r>
              <w:rPr>
                <w:sz w:val="18"/>
                <w:szCs w:val="18"/>
              </w:rPr>
              <w:t>Dashboard update</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ACEA0EF" w14:textId="77777777" w:rsidR="00116D84" w:rsidRDefault="00000000">
            <w:r>
              <w:rPr>
                <w:sz w:val="18"/>
                <w:szCs w:val="18"/>
              </w:rPr>
              <w:t xml:space="preserve">Beneficiary's personal dashboard now shows full ownership of the transferred sub-portfolio. Primary </w:t>
            </w:r>
            <w:r>
              <w:rPr>
                <w:sz w:val="18"/>
                <w:szCs w:val="18"/>
              </w:rPr>
              <w:lastRenderedPageBreak/>
              <w:t>investor's master Gold Receipt updated to reflect transfer.</w:t>
            </w:r>
          </w:p>
        </w:tc>
        <w:tc>
          <w:tcPr>
            <w:tcW w:w="2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400C771" w14:textId="77777777" w:rsidR="00116D84" w:rsidRDefault="00000000">
            <w:r>
              <w:rPr>
                <w:sz w:val="18"/>
                <w:szCs w:val="18"/>
              </w:rPr>
              <w:lastRenderedPageBreak/>
              <w:t>Immediate</w:t>
            </w:r>
          </w:p>
        </w:tc>
      </w:tr>
      <w:tr w:rsidR="00116D84" w14:paraId="274B2F6A"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115650D" w14:textId="77777777" w:rsidR="00116D84" w:rsidRDefault="00000000">
            <w:r>
              <w:rPr>
                <w:sz w:val="18"/>
                <w:szCs w:val="18"/>
              </w:rPr>
              <w:t>SIP continuation</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CD28834" w14:textId="77777777" w:rsidR="00116D84" w:rsidRDefault="00000000">
            <w:r>
              <w:rPr>
                <w:sz w:val="18"/>
                <w:szCs w:val="18"/>
              </w:rPr>
              <w:t>If the primary investor's SIP includes contributions to this sub-portfolio, the continuation instruction determines whether contributions continue, redirect, or stop.</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3BFFC9E" w14:textId="77777777" w:rsidR="00116D84" w:rsidRDefault="00000000">
            <w:r>
              <w:rPr>
                <w:sz w:val="18"/>
                <w:szCs w:val="18"/>
              </w:rPr>
              <w:t>Per the Will instruction</w:t>
            </w:r>
          </w:p>
        </w:tc>
      </w:tr>
      <w:tr w:rsidR="00116D84" w14:paraId="67053171" w14:textId="77777777">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A66AC49" w14:textId="77777777" w:rsidR="00116D84" w:rsidRDefault="00000000">
            <w:r>
              <w:rPr>
                <w:sz w:val="18"/>
                <w:szCs w:val="18"/>
              </w:rPr>
              <w:t>Dividend continuation</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FEC1788" w14:textId="77777777" w:rsidR="00116D84" w:rsidRDefault="00000000">
            <w:r>
              <w:rPr>
                <w:sz w:val="18"/>
                <w:szCs w:val="18"/>
              </w:rPr>
              <w:t>ICS Dividend entitlement for the sub-portfolio begins accruing in the beneficiary's name from the transfer date.</w:t>
            </w:r>
          </w:p>
        </w:tc>
        <w:tc>
          <w:tcPr>
            <w:tcW w:w="2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F4F79EC" w14:textId="77777777" w:rsidR="00116D84" w:rsidRDefault="00000000">
            <w:r>
              <w:rPr>
                <w:sz w:val="18"/>
                <w:szCs w:val="18"/>
              </w:rPr>
              <w:t>From next annual dividend calculation</w:t>
            </w:r>
          </w:p>
        </w:tc>
      </w:tr>
    </w:tbl>
    <w:p w14:paraId="4D46ACAB" w14:textId="77777777" w:rsidR="00116D84" w:rsidRDefault="00116D84">
      <w:pPr>
        <w:spacing w:before="40" w:after="40"/>
      </w:pPr>
    </w:p>
    <w:p w14:paraId="2B5AF630" w14:textId="77777777" w:rsidR="00116D84" w:rsidRDefault="00116D84">
      <w:pPr>
        <w:spacing w:before="40" w:after="40"/>
      </w:pPr>
    </w:p>
    <w:p w14:paraId="5BA34FA6" w14:textId="77777777" w:rsidR="00116D84" w:rsidRDefault="00000000">
      <w:pPr>
        <w:pStyle w:val="Heading2"/>
        <w:spacing w:before="280" w:after="120"/>
      </w:pPr>
      <w:r>
        <w:t>5.7  Multiple Family Scenarios</w:t>
      </w:r>
    </w:p>
    <w:p w14:paraId="233386B2" w14:textId="77777777" w:rsidR="00116D84" w:rsidRDefault="00116D84">
      <w:pPr>
        <w:spacing w:before="40" w:after="40"/>
      </w:pPr>
    </w:p>
    <w:p w14:paraId="0AC32A04" w14:textId="77777777" w:rsidR="00116D84" w:rsidRDefault="00000000">
      <w:pPr>
        <w:spacing w:before="180" w:after="80"/>
      </w:pPr>
      <w:r>
        <w:rPr>
          <w:b/>
          <w:bCs/>
          <w:color w:val="37474F"/>
          <w:sz w:val="21"/>
          <w:szCs w:val="21"/>
        </w:rPr>
        <w:t>Scenario 1 — The Retirement Plan</w:t>
      </w:r>
    </w:p>
    <w:p w14:paraId="7C2F9CA3" w14:textId="77777777" w:rsidR="00116D84" w:rsidRDefault="00000000">
      <w:pPr>
        <w:spacing w:before="80" w:after="80"/>
        <w:jc w:val="both"/>
      </w:pPr>
      <w:r>
        <w:t>A 45-year-old NRI investor sets up a 20-year SIP. He creates three sub-portfolios: 40% for his wife, 30% for his son, and 30% for his daughter. The Digital Will specifies that the wife's allocation transfers to her on his 65th birthday with full control. The son's allocation transfers in three tranches — 33% at age 25, 33% at age 30, 33% at age 35. The daughter's allocation transfers in full on the day of her marriage, confirmed by a nominated family member through the Aurumix app. For 20 years, every family member can see their sub-portfolio growing in real time. They watch the gram counter rise with every SIP. They receive their share of the annual ICS Dividend. The gold is already theirs in everything but legal title — and the legal transfer executes automatically at the defined moment without any dispute.</w:t>
      </w:r>
    </w:p>
    <w:p w14:paraId="49991A77" w14:textId="77777777" w:rsidR="00116D84" w:rsidRDefault="00116D84">
      <w:pPr>
        <w:spacing w:before="40" w:after="40"/>
      </w:pPr>
    </w:p>
    <w:p w14:paraId="11992DCF" w14:textId="77777777" w:rsidR="00116D84" w:rsidRDefault="00000000">
      <w:pPr>
        <w:spacing w:before="180" w:after="80"/>
      </w:pPr>
      <w:r>
        <w:rPr>
          <w:b/>
          <w:bCs/>
          <w:color w:val="37474F"/>
          <w:sz w:val="21"/>
          <w:szCs w:val="21"/>
        </w:rPr>
        <w:t>Scenario 2 — The Education Fund</w:t>
      </w:r>
    </w:p>
    <w:p w14:paraId="3C7F2B3A" w14:textId="77777777" w:rsidR="00116D84" w:rsidRDefault="00000000">
      <w:pPr>
        <w:spacing w:before="80" w:after="80"/>
        <w:jc w:val="both"/>
      </w:pPr>
      <w:r>
        <w:t>A parent investor designates 25% of their Gold Receipt to a child's sub-portfolio with a date-based trigger tied to the child's 18th birthday. Transfer type is phased — 50% transfers at 18 for university fees, 50% transfers at 25 for career establishment. The child receives a Family Dashboard login at age 16 so they can watch their inheritance growing in real time for two years before they receive it. The experience of watching gold accumulate in their name before they can access it builds financial literacy and delayed gratification — two things no financial product for young people has ever managed to create.</w:t>
      </w:r>
    </w:p>
    <w:p w14:paraId="75AA1F6B" w14:textId="77777777" w:rsidR="00116D84" w:rsidRDefault="00116D84">
      <w:pPr>
        <w:spacing w:before="40" w:after="40"/>
      </w:pPr>
    </w:p>
    <w:p w14:paraId="1A84336D" w14:textId="77777777" w:rsidR="00116D84" w:rsidRDefault="00000000">
      <w:pPr>
        <w:spacing w:before="180" w:after="80"/>
      </w:pPr>
      <w:r>
        <w:rPr>
          <w:b/>
          <w:bCs/>
          <w:color w:val="37474F"/>
          <w:sz w:val="21"/>
          <w:szCs w:val="21"/>
        </w:rPr>
        <w:t>Scenario 3 — The Business Partner</w:t>
      </w:r>
    </w:p>
    <w:p w14:paraId="5CB5911F" w14:textId="77777777" w:rsidR="00116D84" w:rsidRDefault="00000000">
      <w:pPr>
        <w:spacing w:before="80" w:after="80"/>
        <w:jc w:val="both"/>
      </w:pPr>
      <w:r>
        <w:t>Two business partners invest together in Aurumix, each with their own primary account. They create cross-designated sub-portfolios — each names the other as a 20% beneficiary with a condition-based trigger: if one partner stops their SIP for more than 6 consecutive months, the other's 20% sub-portfolio transfers to a jointly nominated family account. This creates a mutual accountability structure — both partners are financially motivated to maintain each other's SIP continuity because their own inheritance benefit depends on it.</w:t>
      </w:r>
    </w:p>
    <w:p w14:paraId="3C8D38C4" w14:textId="77777777" w:rsidR="00116D84" w:rsidRDefault="00116D84">
      <w:pPr>
        <w:spacing w:before="40" w:after="40"/>
      </w:pPr>
    </w:p>
    <w:p w14:paraId="10C77D44"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0E325A61"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E7"/>
            <w:tcMar>
              <w:top w:w="100" w:type="dxa"/>
              <w:left w:w="180" w:type="dxa"/>
              <w:bottom w:w="100" w:type="dxa"/>
              <w:right w:w="180" w:type="dxa"/>
            </w:tcMar>
          </w:tcPr>
          <w:p w14:paraId="501D46CF" w14:textId="77777777" w:rsidR="00116D84" w:rsidRDefault="00000000">
            <w:r>
              <w:rPr>
                <w:b/>
                <w:bCs/>
                <w:color w:val="8B4513"/>
                <w:sz w:val="18"/>
                <w:szCs w:val="18"/>
              </w:rPr>
              <w:t xml:space="preserve">VARA Compliance Note:  </w:t>
            </w:r>
            <w:r>
              <w:rPr>
                <w:color w:val="5D4037"/>
                <w:sz w:val="18"/>
                <w:szCs w:val="18"/>
              </w:rPr>
              <w:t>The Digital Will and Family Portfolio system raises significant legal questions across multiple jurisdictions. On-chain transfer instructions do not automatically constitute valid legal wills in any jurisdiction. The system must be positioned as a financial transfer instruction layer, not a legal estate planning document. Investors must be advised to maintain a legally valid will in their home jurisdiction that is consistent with their Aurumix Digital Will instructions. KYC of beneficiaries before transfer execution, cross-border transfer tax implications, and minor beneficiary protections all require jurisdiction-specific legal review. VARA counsel must assess the classification of the Digital Will as a financial product or service.</w:t>
            </w:r>
          </w:p>
        </w:tc>
      </w:tr>
    </w:tbl>
    <w:p w14:paraId="3CC1F349" w14:textId="77777777" w:rsidR="00116D84" w:rsidRDefault="00116D84">
      <w:pPr>
        <w:spacing w:before="40" w:after="40"/>
      </w:pPr>
    </w:p>
    <w:p w14:paraId="779F0C43" w14:textId="77777777" w:rsidR="00116D84" w:rsidRDefault="00116D84">
      <w:pPr>
        <w:spacing w:before="40" w:after="40"/>
      </w:pPr>
    </w:p>
    <w:p w14:paraId="2BA650E4" w14:textId="77777777" w:rsidR="00116D84" w:rsidRDefault="00116D84">
      <w:pPr>
        <w:pBdr>
          <w:bottom w:val="single" w:sz="6" w:space="1" w:color="B8860B"/>
        </w:pBdr>
        <w:spacing w:before="240" w:after="240"/>
      </w:pPr>
    </w:p>
    <w:p w14:paraId="2679F98C"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3BBF6FBA" w14:textId="77777777">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14:paraId="3067249C" w14:textId="77777777" w:rsidR="00116D84" w:rsidRDefault="00000000">
            <w:pPr>
              <w:spacing w:after="40"/>
            </w:pPr>
            <w:r>
              <w:rPr>
                <w:b/>
                <w:bCs/>
                <w:color w:val="B8860B"/>
                <w:sz w:val="18"/>
                <w:szCs w:val="18"/>
              </w:rPr>
              <w:t>SECTION 06</w:t>
            </w:r>
          </w:p>
          <w:p w14:paraId="7FF449B6" w14:textId="77777777" w:rsidR="00116D84" w:rsidRDefault="00000000">
            <w:pPr>
              <w:spacing w:after="40"/>
            </w:pPr>
            <w:r>
              <w:rPr>
                <w:b/>
                <w:bCs/>
                <w:color w:val="FFFFFF"/>
                <w:sz w:val="30"/>
                <w:szCs w:val="30"/>
              </w:rPr>
              <w:t>The SIP Programme</w:t>
            </w:r>
          </w:p>
          <w:p w14:paraId="59BCD18A" w14:textId="77777777" w:rsidR="00116D84" w:rsidRDefault="00000000">
            <w:r>
              <w:rPr>
                <w:color w:val="AAAAAA"/>
                <w:sz w:val="18"/>
                <w:szCs w:val="18"/>
              </w:rPr>
              <w:t>Systematic investment, lock-in, and the gram counter</w:t>
            </w:r>
          </w:p>
        </w:tc>
      </w:tr>
    </w:tbl>
    <w:p w14:paraId="3A2E0F2F" w14:textId="77777777" w:rsidR="00116D84" w:rsidRDefault="00116D84">
      <w:pPr>
        <w:spacing w:before="40" w:after="40"/>
      </w:pPr>
    </w:p>
    <w:p w14:paraId="14094509" w14:textId="77777777" w:rsidR="00116D84" w:rsidRDefault="00000000">
      <w:pPr>
        <w:pStyle w:val="Heading2"/>
        <w:spacing w:before="280" w:after="120"/>
      </w:pPr>
      <w:r>
        <w:t>6.1  The Core Investment Vehicle</w:t>
      </w:r>
    </w:p>
    <w:p w14:paraId="42AA1E45" w14:textId="77777777" w:rsidR="00116D84" w:rsidRDefault="00000000">
      <w:pPr>
        <w:spacing w:before="80" w:after="80"/>
        <w:jc w:val="both"/>
      </w:pPr>
      <w:r>
        <w:t>The SIP is the foundation of Aurumix. The standard commitment is USD 75 per month, invested at each Mining Event. 100% of each payment (less the entry fee) immediately purchases gold at LBMA AM Fix price and is added to the investor's Gold Receipt. The SIP is a standing order for gold. Every month the investor's money buys gold at that day's price. The gram counter grows.</w:t>
      </w:r>
    </w:p>
    <w:p w14:paraId="13581928" w14:textId="77777777" w:rsidR="00116D84" w:rsidRDefault="00116D84">
      <w:pPr>
        <w:spacing w:before="40" w:after="40"/>
      </w:pPr>
    </w:p>
    <w:p w14:paraId="35C9D013" w14:textId="77777777" w:rsidR="00116D84" w:rsidRDefault="00000000">
      <w:pPr>
        <w:pStyle w:val="Heading2"/>
        <w:spacing w:before="280" w:after="120"/>
      </w:pPr>
      <w:r>
        <w:t>6.2  Lock-In Structure</w:t>
      </w:r>
    </w:p>
    <w:p w14:paraId="1A4039C1"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800"/>
        <w:gridCol w:w="1800"/>
        <w:gridCol w:w="2160"/>
      </w:tblGrid>
      <w:tr w:rsidR="00116D84" w14:paraId="5552BA23" w14:textId="77777777">
        <w:trPr>
          <w:tblHeader/>
        </w:trPr>
        <w:tc>
          <w:tcPr>
            <w:tcW w:w="20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2CF45437" w14:textId="77777777" w:rsidR="00116D84" w:rsidRDefault="00000000">
            <w:r>
              <w:rPr>
                <w:b/>
                <w:bCs/>
                <w:color w:val="FFFFFF"/>
                <w:sz w:val="18"/>
                <w:szCs w:val="18"/>
              </w:rPr>
              <w:t>Lock-In Period</w:t>
            </w:r>
          </w:p>
        </w:tc>
        <w:tc>
          <w:tcPr>
            <w:tcW w:w="16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344F972D" w14:textId="77777777" w:rsidR="00116D84" w:rsidRDefault="00000000">
            <w:r>
              <w:rPr>
                <w:b/>
                <w:bCs/>
                <w:color w:val="FFFFFF"/>
                <w:sz w:val="18"/>
                <w:szCs w:val="18"/>
              </w:rPr>
              <w:t>ICS Contribution</w:t>
            </w:r>
          </w:p>
        </w:tc>
        <w:tc>
          <w:tcPr>
            <w:tcW w:w="1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C6760FA" w14:textId="77777777" w:rsidR="00116D84" w:rsidRDefault="00000000">
            <w:r>
              <w:rPr>
                <w:b/>
                <w:bCs/>
                <w:color w:val="FFFFFF"/>
                <w:sz w:val="18"/>
                <w:szCs w:val="18"/>
              </w:rPr>
              <w:t>Credit Facility</w:t>
            </w:r>
          </w:p>
        </w:tc>
        <w:tc>
          <w:tcPr>
            <w:tcW w:w="1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55004989" w14:textId="77777777" w:rsidR="00116D84" w:rsidRDefault="00000000">
            <w:r>
              <w:rPr>
                <w:b/>
                <w:bCs/>
                <w:color w:val="FFFFFF"/>
                <w:sz w:val="18"/>
                <w:szCs w:val="18"/>
              </w:rPr>
              <w:t>Buyback Eligibility</w:t>
            </w:r>
          </w:p>
        </w:tc>
        <w:tc>
          <w:tcPr>
            <w:tcW w:w="21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0711EA35" w14:textId="77777777" w:rsidR="00116D84" w:rsidRDefault="00000000">
            <w:r>
              <w:rPr>
                <w:b/>
                <w:bCs/>
                <w:color w:val="FFFFFF"/>
                <w:sz w:val="18"/>
                <w:szCs w:val="18"/>
              </w:rPr>
              <w:t>Dividend Multiplier</w:t>
            </w:r>
          </w:p>
        </w:tc>
      </w:tr>
      <w:tr w:rsidR="00116D84" w14:paraId="3FC91267"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1BBA41C" w14:textId="77777777" w:rsidR="00116D84" w:rsidRDefault="00000000">
            <w:r>
              <w:rPr>
                <w:sz w:val="18"/>
                <w:szCs w:val="18"/>
              </w:rPr>
              <w:t>6 months (minimum)</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693A660" w14:textId="77777777" w:rsidR="00116D84" w:rsidRDefault="00000000">
            <w:r>
              <w:rPr>
                <w:sz w:val="18"/>
                <w:szCs w:val="18"/>
              </w:rPr>
              <w:t>Base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962B9C6" w14:textId="77777777" w:rsidR="00116D84" w:rsidRDefault="00000000">
            <w:r>
              <w:rPr>
                <w:sz w:val="18"/>
                <w:szCs w:val="18"/>
              </w:rPr>
              <w:t>Activates at month 6</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B7D8F02" w14:textId="77777777" w:rsidR="00116D84" w:rsidRDefault="00000000">
            <w:r>
              <w:rPr>
                <w:sz w:val="18"/>
                <w:szCs w:val="18"/>
              </w:rPr>
              <w:t>Available at expiry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AE434C4" w14:textId="77777777" w:rsidR="00116D84" w:rsidRDefault="00000000">
            <w:r>
              <w:rPr>
                <w:sz w:val="18"/>
                <w:szCs w:val="18"/>
              </w:rPr>
              <w:t>1.0x base</w:t>
            </w:r>
          </w:p>
        </w:tc>
      </w:tr>
      <w:tr w:rsidR="00116D84" w14:paraId="63443863"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FD3D309" w14:textId="77777777" w:rsidR="00116D84" w:rsidRDefault="00000000">
            <w:r>
              <w:rPr>
                <w:sz w:val="18"/>
                <w:szCs w:val="18"/>
              </w:rPr>
              <w:t>12 months</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C53BD0A" w14:textId="77777777" w:rsidR="00116D84" w:rsidRDefault="00000000">
            <w:r>
              <w:rPr>
                <w:sz w:val="18"/>
                <w:szCs w:val="18"/>
              </w:rPr>
              <w:t>Moderate</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387E805" w14:textId="77777777" w:rsidR="00116D84" w:rsidRDefault="00000000">
            <w:r>
              <w:rPr>
                <w:sz w:val="18"/>
                <w:szCs w:val="18"/>
              </w:rPr>
              <w:t>Activates at month 6</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FDCFB48" w14:textId="77777777" w:rsidR="00116D84" w:rsidRDefault="00000000">
            <w:r>
              <w:rPr>
                <w:sz w:val="18"/>
                <w:szCs w:val="18"/>
              </w:rPr>
              <w:t>Available at expiry</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BA0CF78" w14:textId="77777777" w:rsidR="00116D84" w:rsidRDefault="00000000">
            <w:r>
              <w:rPr>
                <w:sz w:val="18"/>
                <w:szCs w:val="18"/>
              </w:rPr>
              <w:t>1.1x</w:t>
            </w:r>
          </w:p>
        </w:tc>
      </w:tr>
      <w:tr w:rsidR="00116D84" w14:paraId="7643B0D7"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B34094D" w14:textId="77777777" w:rsidR="00116D84" w:rsidRDefault="00000000">
            <w:r>
              <w:rPr>
                <w:sz w:val="18"/>
                <w:szCs w:val="18"/>
              </w:rPr>
              <w:t>24 months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655B8EC" w14:textId="77777777" w:rsidR="00116D84" w:rsidRDefault="00000000">
            <w:r>
              <w:rPr>
                <w:sz w:val="18"/>
                <w:szCs w:val="18"/>
              </w:rPr>
              <w:t>Strong</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1A4096E" w14:textId="77777777" w:rsidR="00116D84" w:rsidRDefault="00000000">
            <w:r>
              <w:rPr>
                <w:sz w:val="18"/>
                <w:szCs w:val="18"/>
              </w:rPr>
              <w:t>Activates at month 6</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D0A96AE" w14:textId="77777777" w:rsidR="00116D84" w:rsidRDefault="00000000">
            <w:r>
              <w:rPr>
                <w:sz w:val="18"/>
                <w:szCs w:val="18"/>
              </w:rPr>
              <w:t>Available at expiry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A436342" w14:textId="77777777" w:rsidR="00116D84" w:rsidRDefault="00000000">
            <w:r>
              <w:rPr>
                <w:sz w:val="18"/>
                <w:szCs w:val="18"/>
              </w:rPr>
              <w:t>1.25x</w:t>
            </w:r>
          </w:p>
        </w:tc>
      </w:tr>
      <w:tr w:rsidR="00116D84" w14:paraId="43438FD7"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DE42E74" w14:textId="77777777" w:rsidR="00116D84" w:rsidRDefault="00000000">
            <w:r>
              <w:rPr>
                <w:sz w:val="18"/>
                <w:szCs w:val="18"/>
              </w:rPr>
              <w:t>5 years</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5D6E5D7" w14:textId="77777777" w:rsidR="00116D84" w:rsidRDefault="00000000">
            <w:r>
              <w:rPr>
                <w:sz w:val="18"/>
                <w:szCs w:val="18"/>
              </w:rPr>
              <w:t>High</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03C50CF" w14:textId="77777777" w:rsidR="00116D84" w:rsidRDefault="00000000">
            <w:r>
              <w:rPr>
                <w:sz w:val="18"/>
                <w:szCs w:val="18"/>
              </w:rPr>
              <w:t>Activates at month 6</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4F4D7AA" w14:textId="77777777" w:rsidR="00116D84" w:rsidRDefault="00000000">
            <w:r>
              <w:rPr>
                <w:sz w:val="18"/>
                <w:szCs w:val="18"/>
              </w:rPr>
              <w:t>Available at expiry</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0024CA8" w14:textId="77777777" w:rsidR="00116D84" w:rsidRDefault="00000000">
            <w:r>
              <w:rPr>
                <w:sz w:val="18"/>
                <w:szCs w:val="18"/>
              </w:rPr>
              <w:t>1.5x</w:t>
            </w:r>
          </w:p>
        </w:tc>
      </w:tr>
      <w:tr w:rsidR="00116D84" w14:paraId="650778CA"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1F1F789" w14:textId="77777777" w:rsidR="00116D84" w:rsidRDefault="00000000">
            <w:r>
              <w:rPr>
                <w:sz w:val="18"/>
                <w:szCs w:val="18"/>
              </w:rPr>
              <w:t>10 years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AB200BD" w14:textId="77777777" w:rsidR="00116D84" w:rsidRDefault="00000000">
            <w:r>
              <w:rPr>
                <w:sz w:val="18"/>
                <w:szCs w:val="18"/>
              </w:rPr>
              <w:t>Very High</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9D30E73" w14:textId="77777777" w:rsidR="00116D84" w:rsidRDefault="00000000">
            <w:r>
              <w:rPr>
                <w:sz w:val="18"/>
                <w:szCs w:val="18"/>
              </w:rPr>
              <w:t>Activates at month 6</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0DE5008" w14:textId="77777777" w:rsidR="00116D84" w:rsidRDefault="00000000">
            <w:r>
              <w:rPr>
                <w:sz w:val="18"/>
                <w:szCs w:val="18"/>
              </w:rPr>
              <w:t>Available at expiry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BB11F38" w14:textId="77777777" w:rsidR="00116D84" w:rsidRDefault="00000000">
            <w:r>
              <w:rPr>
                <w:sz w:val="18"/>
                <w:szCs w:val="18"/>
              </w:rPr>
              <w:t>1.75x</w:t>
            </w:r>
          </w:p>
        </w:tc>
      </w:tr>
      <w:tr w:rsidR="00116D84" w14:paraId="5ADBC489"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AB1C83A" w14:textId="77777777" w:rsidR="00116D84" w:rsidRDefault="00000000">
            <w:r>
              <w:rPr>
                <w:sz w:val="18"/>
                <w:szCs w:val="18"/>
              </w:rPr>
              <w:t>25 years (maximum)</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15B5A06" w14:textId="77777777" w:rsidR="00116D84" w:rsidRDefault="00000000">
            <w:r>
              <w:rPr>
                <w:sz w:val="18"/>
                <w:szCs w:val="18"/>
              </w:rPr>
              <w:t>Maximum</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89962CE" w14:textId="77777777" w:rsidR="00116D84" w:rsidRDefault="00000000">
            <w:r>
              <w:rPr>
                <w:sz w:val="18"/>
                <w:szCs w:val="18"/>
              </w:rPr>
              <w:t>Activates at month 6</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F7075BD" w14:textId="77777777" w:rsidR="00116D84" w:rsidRDefault="00000000">
            <w:r>
              <w:rPr>
                <w:sz w:val="18"/>
                <w:szCs w:val="18"/>
              </w:rPr>
              <w:t>Available at expiry</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861CBFE" w14:textId="77777777" w:rsidR="00116D84" w:rsidRDefault="00000000">
            <w:r>
              <w:rPr>
                <w:sz w:val="18"/>
                <w:szCs w:val="18"/>
              </w:rPr>
              <w:t>2.0x</w:t>
            </w:r>
          </w:p>
        </w:tc>
      </w:tr>
    </w:tbl>
    <w:p w14:paraId="3C0F9FF3" w14:textId="77777777" w:rsidR="00116D84" w:rsidRDefault="00116D84">
      <w:pPr>
        <w:spacing w:before="40" w:after="40"/>
      </w:pPr>
    </w:p>
    <w:p w14:paraId="3E78017F" w14:textId="77777777" w:rsidR="00116D84" w:rsidRDefault="00116D84">
      <w:pPr>
        <w:spacing w:before="40" w:after="40"/>
      </w:pPr>
    </w:p>
    <w:p w14:paraId="1CDE4546" w14:textId="77777777" w:rsidR="00116D84" w:rsidRDefault="00000000">
      <w:pPr>
        <w:spacing w:before="80" w:after="80"/>
        <w:jc w:val="both"/>
      </w:pPr>
      <w:r>
        <w:t>The Dividend Multiplier is a weighting applied to the investor's ICS-Weighted Score for dividend calculation purposes. An investor who has chosen a 25-year lock-in contributes double the weight to their ICS-Weighted Score compared to an investor with a 6-month lock-in holding the same gold value. This rewards genuine long-term commitment with proportionally greater dividend entitlement.</w:t>
      </w:r>
    </w:p>
    <w:p w14:paraId="161443A2" w14:textId="77777777" w:rsidR="00116D84" w:rsidRDefault="00116D84">
      <w:pPr>
        <w:spacing w:before="40" w:after="40"/>
      </w:pPr>
    </w:p>
    <w:p w14:paraId="22734FFB" w14:textId="77777777" w:rsidR="00116D84" w:rsidRDefault="00000000">
      <w:pPr>
        <w:pStyle w:val="Heading2"/>
        <w:spacing w:before="280" w:after="120"/>
      </w:pPr>
      <w:r>
        <w:t>6.3  Confirmed SIP Status</w:t>
      </w:r>
    </w:p>
    <w:p w14:paraId="3CD01784" w14:textId="77777777" w:rsidR="00116D84" w:rsidRDefault="00000000">
      <w:pPr>
        <w:spacing w:before="80" w:after="80"/>
        <w:jc w:val="both"/>
      </w:pPr>
      <w:r>
        <w:t>An investor achieves Confirmed SIP status after 6 consecutive Mining Events at the same monthly commitment without interruption. Their recurring allocation is then treated as protected in all future event sizing — ring-</w:t>
      </w:r>
      <w:r>
        <w:lastRenderedPageBreak/>
        <w:t>fenced before any new demand is calculated. This is the single most important status milestone for every new entrant.</w:t>
      </w:r>
    </w:p>
    <w:p w14:paraId="1622F9CC" w14:textId="77777777" w:rsidR="00116D84" w:rsidRDefault="00116D84">
      <w:pPr>
        <w:spacing w:before="40" w:after="40"/>
      </w:pPr>
    </w:p>
    <w:p w14:paraId="56D5CE97" w14:textId="77777777" w:rsidR="00116D84" w:rsidRDefault="00000000">
      <w:pPr>
        <w:pStyle w:val="Heading2"/>
        <w:spacing w:before="280" w:after="120"/>
      </w:pPr>
      <w:r>
        <w:t>6.4  The Gram Counter</w:t>
      </w:r>
    </w:p>
    <w:p w14:paraId="63635BA2" w14:textId="77777777" w:rsidR="00116D84" w:rsidRDefault="00000000">
      <w:pPr>
        <w:spacing w:before="80" w:after="80"/>
        <w:jc w:val="both"/>
      </w:pPr>
      <w:r>
        <w:t>Aurumix's primary dashboard metric is the gram counter — the total gold grams the investor owns at this moment. It never goes down between events. Every SIP event adds grams. The only reduction is the small annual custody fee deducted in grams, which is displayed separately and transparently. The net gram count is the permanent truth underneath price fluctuation. Showing grams first and dollar value second gives the investor a psychologically stable relationship with their investment that no price-denominated product can replicate.</w:t>
      </w:r>
    </w:p>
    <w:p w14:paraId="75BF3B74" w14:textId="77777777" w:rsidR="00116D84" w:rsidRDefault="00116D84">
      <w:pPr>
        <w:spacing w:before="40" w:after="40"/>
      </w:pPr>
    </w:p>
    <w:p w14:paraId="4458B6AB" w14:textId="77777777" w:rsidR="00116D84" w:rsidRDefault="00116D84">
      <w:pPr>
        <w:spacing w:before="40" w:after="40"/>
      </w:pPr>
    </w:p>
    <w:p w14:paraId="1A649CC2" w14:textId="77777777" w:rsidR="00116D84" w:rsidRDefault="00116D84">
      <w:pPr>
        <w:pBdr>
          <w:bottom w:val="single" w:sz="6" w:space="1" w:color="B8860B"/>
        </w:pBdr>
        <w:spacing w:before="240" w:after="240"/>
      </w:pPr>
    </w:p>
    <w:p w14:paraId="20DE81C4"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04DA05C3" w14:textId="77777777">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14:paraId="1324F407" w14:textId="77777777" w:rsidR="00116D84" w:rsidRDefault="00000000">
            <w:pPr>
              <w:spacing w:after="40"/>
            </w:pPr>
            <w:r>
              <w:rPr>
                <w:b/>
                <w:bCs/>
                <w:color w:val="B8860B"/>
                <w:sz w:val="18"/>
                <w:szCs w:val="18"/>
              </w:rPr>
              <w:t>SECTION 07</w:t>
            </w:r>
          </w:p>
          <w:p w14:paraId="0BB27063" w14:textId="77777777" w:rsidR="00116D84" w:rsidRDefault="00000000">
            <w:pPr>
              <w:spacing w:after="40"/>
            </w:pPr>
            <w:r>
              <w:rPr>
                <w:b/>
                <w:bCs/>
                <w:color w:val="FFFFFF"/>
                <w:sz w:val="30"/>
                <w:szCs w:val="30"/>
              </w:rPr>
              <w:t>Mining Events and Token Architecture</w:t>
            </w:r>
          </w:p>
          <w:p w14:paraId="578E3026" w14:textId="77777777" w:rsidR="00116D84" w:rsidRDefault="00000000">
            <w:r>
              <w:rPr>
                <w:color w:val="AAAAAA"/>
                <w:sz w:val="18"/>
                <w:szCs w:val="18"/>
              </w:rPr>
              <w:t>How tokens are issued, priced, and distributed</w:t>
            </w:r>
          </w:p>
        </w:tc>
      </w:tr>
    </w:tbl>
    <w:p w14:paraId="3B1BC928" w14:textId="77777777" w:rsidR="00116D84" w:rsidRDefault="00116D84">
      <w:pPr>
        <w:spacing w:before="40" w:after="40"/>
      </w:pPr>
    </w:p>
    <w:p w14:paraId="3400C9AA" w14:textId="77777777" w:rsidR="00116D84" w:rsidRDefault="00000000">
      <w:pPr>
        <w:pStyle w:val="Heading2"/>
        <w:spacing w:before="280" w:after="120"/>
      </w:pPr>
      <w:r>
        <w:t>7.1  What a Mining Event Is</w:t>
      </w:r>
    </w:p>
    <w:p w14:paraId="1D455933" w14:textId="77777777" w:rsidR="00116D84" w:rsidRDefault="00000000">
      <w:pPr>
        <w:spacing w:before="80" w:after="80"/>
        <w:jc w:val="both"/>
      </w:pPr>
      <w:r>
        <w:t>A Mining Event is a scheduled, time-bounded window in which AURX tokens are made available to investors. Mining Events are the only mechanism through which new tokens enter circulation. There is no hard cap on total supply — supply grows only when qualified investors commit capital that immediately purchases physical gold. Each Mining Event runs in two back-to-back phases: a SIP Event open to all confirmed SIP investors, immediately followed by a Spot Event open exclusively to ICS-eligible investors. The Spot Event size is a fixed ratio of the preceding SIP Event — the exact ratio (20%, 30%, or 40%) is to be confirmed. This two-phase structure separates the core savings product from the earned privilege of spot access.</w:t>
      </w:r>
    </w:p>
    <w:p w14:paraId="087BB639"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16D84" w14:paraId="593DED8F" w14:textId="77777777">
        <w:trPr>
          <w:tblHeader/>
        </w:trPr>
        <w:tc>
          <w:tcPr>
            <w:tcW w:w="32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0D0A6122" w14:textId="77777777" w:rsidR="00116D84" w:rsidRDefault="00000000">
            <w:r>
              <w:rPr>
                <w:b/>
                <w:bCs/>
                <w:color w:val="FFFFFF"/>
                <w:sz w:val="18"/>
                <w:szCs w:val="18"/>
              </w:rPr>
              <w:t>Parameter</w:t>
            </w:r>
          </w:p>
        </w:tc>
        <w:tc>
          <w:tcPr>
            <w:tcW w:w="61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23D0035" w14:textId="77777777" w:rsidR="00116D84" w:rsidRDefault="00000000">
            <w:r>
              <w:rPr>
                <w:b/>
                <w:bCs/>
                <w:color w:val="FFFFFF"/>
                <w:sz w:val="18"/>
                <w:szCs w:val="18"/>
              </w:rPr>
              <w:t>Detail</w:t>
            </w:r>
          </w:p>
        </w:tc>
      </w:tr>
      <w:tr w:rsidR="00116D84" w14:paraId="4CF51057"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7CF6DE7" w14:textId="77777777" w:rsidR="00116D84" w:rsidRDefault="00000000">
            <w:r>
              <w:rPr>
                <w:sz w:val="18"/>
                <w:szCs w:val="18"/>
              </w:rPr>
              <w:t>Event frequency</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BB8006D" w14:textId="77777777" w:rsidR="00116D84" w:rsidRDefault="00000000">
            <w:r>
              <w:rPr>
                <w:sz w:val="18"/>
                <w:szCs w:val="18"/>
              </w:rPr>
              <w:t>Monthly in Years 1 and 2 | Fortnightly from Year 3 onward</w:t>
            </w:r>
          </w:p>
        </w:tc>
      </w:tr>
      <w:tr w:rsidR="00116D84" w14:paraId="64A0A4A3" w14:textId="77777777">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080C307" w14:textId="77777777" w:rsidR="00116D84" w:rsidRDefault="00000000">
            <w:r>
              <w:rPr>
                <w:sz w:val="18"/>
                <w:szCs w:val="18"/>
              </w:rPr>
              <w:t>Event structure</w:t>
            </w:r>
          </w:p>
        </w:tc>
        <w:tc>
          <w:tcPr>
            <w:tcW w:w="6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6C6D330" w14:textId="77777777" w:rsidR="00116D84" w:rsidRDefault="00000000">
            <w:r>
              <w:rPr>
                <w:sz w:val="18"/>
                <w:szCs w:val="18"/>
              </w:rPr>
              <w:t>Each Mining Event is open to all confirmed SIP investors (SIP Event). Each SIP Event is immediately followed by a Spot Event open only to ICS-eligible investors. Spot Event size is a defined ratio of the SIP Event size — ratio to be confirmed (20%, 30%, or 40% under review).</w:t>
            </w:r>
          </w:p>
        </w:tc>
      </w:tr>
      <w:tr w:rsidR="00116D84" w14:paraId="44DC2A16"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1D8F702" w14:textId="77777777" w:rsidR="00116D84" w:rsidRDefault="00000000">
            <w:r>
              <w:rPr>
                <w:sz w:val="18"/>
                <w:szCs w:val="18"/>
              </w:rPr>
              <w:t>Token price at launch</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B88A984" w14:textId="77777777" w:rsidR="00116D84" w:rsidRDefault="00000000">
            <w:r>
              <w:rPr>
                <w:sz w:val="18"/>
                <w:szCs w:val="18"/>
              </w:rPr>
              <w:t>AURX = 0.01 gram of gold at launch. Price is always the current LBMA value of 0.01 gram on the day of each event. As gold price rises, so does the AURX price — automatically and exactly.</w:t>
            </w:r>
          </w:p>
        </w:tc>
      </w:tr>
      <w:tr w:rsidR="00116D84" w14:paraId="12AB179D" w14:textId="77777777">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D47656F" w14:textId="77777777" w:rsidR="00116D84" w:rsidRDefault="00000000">
            <w:r>
              <w:rPr>
                <w:sz w:val="18"/>
                <w:szCs w:val="18"/>
              </w:rPr>
              <w:t>Total supply</w:t>
            </w:r>
          </w:p>
        </w:tc>
        <w:tc>
          <w:tcPr>
            <w:tcW w:w="6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70B2C30" w14:textId="77777777" w:rsidR="00116D84" w:rsidRDefault="00000000">
            <w:r>
              <w:rPr>
                <w:sz w:val="18"/>
                <w:szCs w:val="18"/>
              </w:rPr>
              <w:t>No hard cap. Supply governed by gold purchase requirement and event sizing. Cannot grow faster than gold can be purchased and custodied.</w:t>
            </w:r>
          </w:p>
        </w:tc>
      </w:tr>
      <w:tr w:rsidR="00116D84" w14:paraId="73B52430"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8B5A446" w14:textId="77777777" w:rsidR="00116D84" w:rsidRDefault="00000000">
            <w:r>
              <w:rPr>
                <w:sz w:val="18"/>
                <w:szCs w:val="18"/>
              </w:rPr>
              <w:t>Token price</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B6BDAC8" w14:textId="77777777" w:rsidR="00116D84" w:rsidRDefault="00000000">
            <w:r>
              <w:rPr>
                <w:sz w:val="18"/>
                <w:szCs w:val="18"/>
              </w:rPr>
              <w:t>100% gold-driven. Token price = Total vault gold x LBMA AM Fix price / Total tokens issued.</w:t>
            </w:r>
          </w:p>
        </w:tc>
      </w:tr>
      <w:tr w:rsidR="00116D84" w14:paraId="2001EFB9" w14:textId="77777777">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73A371C" w14:textId="77777777" w:rsidR="00116D84" w:rsidRDefault="00000000">
            <w:r>
              <w:rPr>
                <w:sz w:val="18"/>
                <w:szCs w:val="18"/>
              </w:rPr>
              <w:t>SIP Event allocation</w:t>
            </w:r>
          </w:p>
        </w:tc>
        <w:tc>
          <w:tcPr>
            <w:tcW w:w="6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F60CF6A" w14:textId="77777777" w:rsidR="00116D84" w:rsidRDefault="00000000">
            <w:r>
              <w:rPr>
                <w:sz w:val="18"/>
                <w:szCs w:val="18"/>
              </w:rPr>
              <w:t>Open to all confirmed SIP investors. Minimum SIP USD 20, target SIP USD 75 per month. Confirmed SIP investors always protected — allocation guaranteed.</w:t>
            </w:r>
          </w:p>
        </w:tc>
      </w:tr>
      <w:tr w:rsidR="00116D84" w14:paraId="7C0D0159"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5565A5C" w14:textId="77777777" w:rsidR="00116D84" w:rsidRDefault="00000000">
            <w:r>
              <w:rPr>
                <w:sz w:val="18"/>
                <w:szCs w:val="18"/>
              </w:rPr>
              <w:lastRenderedPageBreak/>
              <w:t>Spot Event allocation</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CD54034" w14:textId="640D5A44" w:rsidR="00116D84" w:rsidRDefault="00000000">
            <w:r>
              <w:rPr>
                <w:sz w:val="18"/>
                <w:szCs w:val="18"/>
              </w:rPr>
              <w:t xml:space="preserve">Follows immediately after each SIP Event. </w:t>
            </w:r>
            <w:r w:rsidR="00C14679">
              <w:rPr>
                <w:sz w:val="18"/>
                <w:szCs w:val="18"/>
              </w:rPr>
              <w:t>Preference</w:t>
            </w:r>
            <w:r>
              <w:rPr>
                <w:sz w:val="18"/>
                <w:szCs w:val="18"/>
              </w:rPr>
              <w:t xml:space="preserve"> to ICS-eligible investors . No lock-in required. Size is a fixed ratio of the preceding SIP Event (20%/30%/40% — ratio under review). Genuinely scarce. Oversubscription target </w:t>
            </w:r>
            <w:r w:rsidR="00C14679">
              <w:rPr>
                <w:sz w:val="18"/>
                <w:szCs w:val="18"/>
              </w:rPr>
              <w:t>2-5</w:t>
            </w:r>
            <w:r>
              <w:rPr>
                <w:sz w:val="18"/>
                <w:szCs w:val="18"/>
              </w:rPr>
              <w:t>x.</w:t>
            </w:r>
          </w:p>
        </w:tc>
      </w:tr>
      <w:tr w:rsidR="00116D84" w14:paraId="0B2078B6" w14:textId="77777777">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9F9BA35" w14:textId="77777777" w:rsidR="00116D84" w:rsidRDefault="00000000">
            <w:r>
              <w:rPr>
                <w:sz w:val="18"/>
                <w:szCs w:val="18"/>
              </w:rPr>
              <w:t>New investor onboarding</w:t>
            </w:r>
          </w:p>
        </w:tc>
        <w:tc>
          <w:tcPr>
            <w:tcW w:w="6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C6934EF" w14:textId="6F4CD185" w:rsidR="00116D84" w:rsidRDefault="00116D84"/>
        </w:tc>
      </w:tr>
      <w:tr w:rsidR="00116D84" w14:paraId="450B0983"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7C3A752" w14:textId="77777777" w:rsidR="00116D84" w:rsidRDefault="00000000">
            <w:r>
              <w:rPr>
                <w:sz w:val="18"/>
                <w:szCs w:val="18"/>
              </w:rPr>
              <w:t>Gold proof requirement</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7F6E063" w14:textId="77777777" w:rsidR="00116D84" w:rsidRDefault="00000000">
            <w:r>
              <w:rPr>
                <w:sz w:val="18"/>
                <w:szCs w:val="18"/>
              </w:rPr>
              <w:t>Gold Custodian API confirms vault holdings before any event opens. No confirmation - no event.</w:t>
            </w:r>
          </w:p>
        </w:tc>
      </w:tr>
    </w:tbl>
    <w:p w14:paraId="5378AE5F" w14:textId="77777777" w:rsidR="00116D84" w:rsidRDefault="00116D84">
      <w:pPr>
        <w:spacing w:before="40" w:after="40"/>
      </w:pPr>
    </w:p>
    <w:p w14:paraId="57C64CCD" w14:textId="77777777" w:rsidR="00116D84" w:rsidRDefault="00116D84">
      <w:pPr>
        <w:spacing w:before="40" w:after="40"/>
      </w:pPr>
    </w:p>
    <w:p w14:paraId="6D7D2997" w14:textId="77777777" w:rsidR="00116D84" w:rsidRDefault="00000000">
      <w:pPr>
        <w:pStyle w:val="Heading2"/>
        <w:spacing w:before="280" w:after="120"/>
      </w:pPr>
      <w:r>
        <w:t>7.2  The Three-Lane Allocation Model</w:t>
      </w:r>
    </w:p>
    <w:p w14:paraId="75B16CE1" w14:textId="77777777" w:rsidR="00116D84" w:rsidRDefault="00116D84">
      <w:pPr>
        <w:spacing w:before="40" w:after="40"/>
      </w:pPr>
    </w:p>
    <w:p w14:paraId="32AAEAA7" w14:textId="77777777" w:rsidR="00116D84" w:rsidRDefault="00000000">
      <w:pPr>
        <w:spacing w:before="180" w:after="80"/>
      </w:pPr>
      <w:r>
        <w:rPr>
          <w:b/>
          <w:bCs/>
          <w:color w:val="37474F"/>
          <w:sz w:val="21"/>
          <w:szCs w:val="21"/>
        </w:rPr>
        <w:t>Lane 1 - SIP Lane (90% of each event)</w:t>
      </w:r>
    </w:p>
    <w:p w14:paraId="61F8C655" w14:textId="77777777" w:rsidR="00116D84" w:rsidRDefault="00000000">
      <w:pPr>
        <w:spacing w:before="80" w:after="80"/>
        <w:jc w:val="both"/>
      </w:pPr>
      <w:r>
        <w:t>Wide open and reliable. Any investor with Confirmed SIP status gets their recurring allocation guaranteed at every event. No competition. Works like a standing order. This is the core product — the foundation of everything else.</w:t>
      </w:r>
    </w:p>
    <w:p w14:paraId="1FDD9787" w14:textId="77777777" w:rsidR="00116D84" w:rsidRDefault="00116D84">
      <w:pPr>
        <w:spacing w:before="40" w:after="40"/>
      </w:pPr>
    </w:p>
    <w:p w14:paraId="130AD80F" w14:textId="20BF547C" w:rsidR="00116D84" w:rsidRDefault="00000000">
      <w:pPr>
        <w:spacing w:before="180" w:after="80"/>
      </w:pPr>
      <w:r>
        <w:rPr>
          <w:b/>
          <w:bCs/>
          <w:color w:val="37474F"/>
          <w:sz w:val="21"/>
          <w:szCs w:val="21"/>
        </w:rPr>
        <w:t>Lane 2 - ICS Spot Lane (</w:t>
      </w:r>
      <w:r w:rsidR="00C14679">
        <w:rPr>
          <w:b/>
          <w:bCs/>
          <w:color w:val="37474F"/>
          <w:sz w:val="21"/>
          <w:szCs w:val="21"/>
        </w:rPr>
        <w:t>80</w:t>
      </w:r>
      <w:r>
        <w:rPr>
          <w:b/>
          <w:bCs/>
          <w:color w:val="37474F"/>
          <w:sz w:val="21"/>
          <w:szCs w:val="21"/>
        </w:rPr>
        <w:t>% of each event)</w:t>
      </w:r>
    </w:p>
    <w:p w14:paraId="220F6BE7" w14:textId="19538DFA" w:rsidR="00116D84" w:rsidRDefault="00000000">
      <w:pPr>
        <w:spacing w:before="80" w:after="80"/>
        <w:jc w:val="both"/>
      </w:pPr>
      <w:r>
        <w:t xml:space="preserve">Genuinely scarce. </w:t>
      </w:r>
      <w:r w:rsidR="00C14679">
        <w:t>Preference</w:t>
      </w:r>
      <w:r>
        <w:t xml:space="preserve"> to investors who have earned a minimum ICS score through demonstrated long-term SIP participation. No lock-in required for spot purchases. This is the earned privilege of consistent long-term investors. You cannot buy your way into this lane — you earn it through SIP history.</w:t>
      </w:r>
    </w:p>
    <w:p w14:paraId="44AB3617" w14:textId="77777777" w:rsidR="00116D84" w:rsidRDefault="00116D84">
      <w:pPr>
        <w:spacing w:before="40" w:after="40"/>
      </w:pPr>
    </w:p>
    <w:p w14:paraId="7746DA88" w14:textId="26A39F3C" w:rsidR="00116D84" w:rsidRDefault="00000000">
      <w:pPr>
        <w:spacing w:before="180" w:after="80"/>
      </w:pPr>
      <w:r>
        <w:rPr>
          <w:b/>
          <w:bCs/>
          <w:color w:val="37474F"/>
          <w:sz w:val="21"/>
          <w:szCs w:val="21"/>
        </w:rPr>
        <w:t xml:space="preserve">Lane 3 - External </w:t>
      </w:r>
      <w:r w:rsidR="00C14679">
        <w:rPr>
          <w:b/>
          <w:bCs/>
          <w:color w:val="37474F"/>
          <w:sz w:val="21"/>
          <w:szCs w:val="21"/>
        </w:rPr>
        <w:t xml:space="preserve">Spot </w:t>
      </w:r>
      <w:r>
        <w:rPr>
          <w:b/>
          <w:bCs/>
          <w:color w:val="37474F"/>
          <w:sz w:val="21"/>
          <w:szCs w:val="21"/>
        </w:rPr>
        <w:t>Lane (controlled remainder)</w:t>
      </w:r>
    </w:p>
    <w:p w14:paraId="053AE510" w14:textId="0D2DC5A7" w:rsidR="00116D84" w:rsidRDefault="00000000" w:rsidP="00C14679">
      <w:pPr>
        <w:spacing w:before="80" w:after="80"/>
        <w:jc w:val="both"/>
      </w:pPr>
      <w:r>
        <w:t xml:space="preserve">The entry point for new investors. </w:t>
      </w:r>
      <w:r w:rsidR="00C14679">
        <w:t xml:space="preserve">The balance 20% or more of the Spot lane is for new investors. </w:t>
      </w:r>
    </w:p>
    <w:p w14:paraId="3F724425" w14:textId="77777777" w:rsidR="00116D84" w:rsidRDefault="00116D84">
      <w:pPr>
        <w:spacing w:before="40" w:after="40"/>
      </w:pPr>
    </w:p>
    <w:p w14:paraId="1DAD1529" w14:textId="77777777" w:rsidR="00116D84" w:rsidRDefault="00116D84">
      <w:pPr>
        <w:pBdr>
          <w:bottom w:val="single" w:sz="6" w:space="1" w:color="B8860B"/>
        </w:pBdr>
        <w:spacing w:before="240" w:after="240"/>
      </w:pPr>
    </w:p>
    <w:p w14:paraId="141197F2"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5E24F3CF" w14:textId="77777777">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14:paraId="01FECE6C" w14:textId="77777777" w:rsidR="00116D84" w:rsidRDefault="00000000">
            <w:pPr>
              <w:spacing w:after="40"/>
            </w:pPr>
            <w:r>
              <w:rPr>
                <w:b/>
                <w:bCs/>
                <w:color w:val="B8860B"/>
                <w:sz w:val="18"/>
                <w:szCs w:val="18"/>
              </w:rPr>
              <w:t>SECTION 08</w:t>
            </w:r>
          </w:p>
          <w:p w14:paraId="2741BEDB" w14:textId="77777777" w:rsidR="00116D84" w:rsidRDefault="00000000">
            <w:pPr>
              <w:spacing w:after="40"/>
            </w:pPr>
            <w:r>
              <w:rPr>
                <w:b/>
                <w:bCs/>
                <w:color w:val="FFFFFF"/>
                <w:sz w:val="30"/>
                <w:szCs w:val="30"/>
              </w:rPr>
              <w:t>Investor Conviction Score (ICS)</w:t>
            </w:r>
          </w:p>
          <w:p w14:paraId="2043A530" w14:textId="77777777" w:rsidR="00116D84" w:rsidRDefault="00000000">
            <w:r>
              <w:rPr>
                <w:color w:val="AAAAAA"/>
                <w:sz w:val="18"/>
                <w:szCs w:val="18"/>
              </w:rPr>
              <w:t>How priority, access, credit, and dividend are earned</w:t>
            </w:r>
          </w:p>
        </w:tc>
      </w:tr>
    </w:tbl>
    <w:p w14:paraId="4AAA3014" w14:textId="77777777" w:rsidR="00116D84" w:rsidRDefault="00116D84">
      <w:pPr>
        <w:spacing w:before="40" w:after="40"/>
      </w:pPr>
    </w:p>
    <w:p w14:paraId="7E034DF9" w14:textId="77777777" w:rsidR="00116D84" w:rsidRDefault="00000000">
      <w:pPr>
        <w:pStyle w:val="Heading2"/>
        <w:spacing w:before="280" w:after="120"/>
      </w:pPr>
      <w:r>
        <w:t>8.1  What ICS Is</w:t>
      </w:r>
    </w:p>
    <w:p w14:paraId="5FD33A13" w14:textId="77777777" w:rsidR="00116D84" w:rsidRDefault="00000000">
      <w:pPr>
        <w:spacing w:before="80" w:after="80"/>
        <w:jc w:val="both"/>
      </w:pPr>
      <w:r>
        <w:t>The Investor Conviction Score is a cumulative, on-chain score tracking each investor's demonstrated commitment. In the updated model it now governs four things: allocation priority in oversubscribed events, access to the ICS Spot Lane, the credit ratio available against the Gold Receipt, and the investor's weighted share of the annual ICS Dividend. ICS is not a loyalty points programme. It is the measure of the investor's relationship with the ecosystem — and that relationship now has direct financial value through the dividend.</w:t>
      </w:r>
    </w:p>
    <w:p w14:paraId="4567C50B" w14:textId="77777777" w:rsidR="00116D84" w:rsidRDefault="00116D84">
      <w:pPr>
        <w:spacing w:before="40" w:after="40"/>
      </w:pPr>
    </w:p>
    <w:p w14:paraId="38FEFE2E" w14:textId="77777777" w:rsidR="00116D84" w:rsidRDefault="00000000">
      <w:pPr>
        <w:pStyle w:val="Heading2"/>
        <w:spacing w:before="280" w:after="120"/>
      </w:pPr>
      <w:r>
        <w:lastRenderedPageBreak/>
        <w:t>8.2  ICS Components</w:t>
      </w:r>
    </w:p>
    <w:p w14:paraId="2969F39E"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116D84" w14:paraId="4DD89F6B" w14:textId="77777777">
        <w:trPr>
          <w:tblHeader/>
        </w:trPr>
        <w:tc>
          <w:tcPr>
            <w:tcW w:w="26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0B3C41F" w14:textId="77777777" w:rsidR="00116D84" w:rsidRDefault="00000000">
            <w:r>
              <w:rPr>
                <w:b/>
                <w:bCs/>
                <w:color w:val="FFFFFF"/>
                <w:sz w:val="18"/>
                <w:szCs w:val="18"/>
              </w:rPr>
              <w:t>Component</w:t>
            </w:r>
          </w:p>
        </w:tc>
        <w:tc>
          <w:tcPr>
            <w:tcW w:w="20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B77BD4A" w14:textId="77777777" w:rsidR="00116D84" w:rsidRDefault="00000000">
            <w:r>
              <w:rPr>
                <w:b/>
                <w:bCs/>
                <w:color w:val="FFFFFF"/>
                <w:sz w:val="18"/>
                <w:szCs w:val="18"/>
              </w:rPr>
              <w:t>Weight</w:t>
            </w:r>
          </w:p>
        </w:tc>
        <w:tc>
          <w:tcPr>
            <w:tcW w:w="47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BA5AC87" w14:textId="77777777" w:rsidR="00116D84" w:rsidRDefault="00000000">
            <w:r>
              <w:rPr>
                <w:b/>
                <w:bCs/>
                <w:color w:val="FFFFFF"/>
                <w:sz w:val="18"/>
                <w:szCs w:val="18"/>
              </w:rPr>
              <w:t>Behaviour</w:t>
            </w:r>
          </w:p>
        </w:tc>
      </w:tr>
      <w:tr w:rsidR="00116D84" w14:paraId="16DD0B12"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A68A6C3" w14:textId="77777777" w:rsidR="00116D84" w:rsidRDefault="00000000">
            <w:r>
              <w:rPr>
                <w:sz w:val="18"/>
                <w:szCs w:val="18"/>
              </w:rPr>
              <w:t>Investment continuity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BD246FA" w14:textId="77777777" w:rsidR="00116D84" w:rsidRDefault="00000000">
            <w:r>
              <w:rPr>
                <w:sz w:val="18"/>
                <w:szCs w:val="18"/>
              </w:rPr>
              <w:t>Primary - dominant driver</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CF9D13D" w14:textId="77777777" w:rsidR="00116D84" w:rsidRDefault="00000000">
            <w:r>
              <w:rPr>
                <w:sz w:val="18"/>
                <w:szCs w:val="18"/>
              </w:rPr>
              <w:t>Accelerates with consecutive events. Decays on missed events. Loss is faster than rebuild.</w:t>
            </w:r>
          </w:p>
        </w:tc>
      </w:tr>
      <w:tr w:rsidR="00116D84" w14:paraId="25718BD5"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8FE7965" w14:textId="77777777" w:rsidR="00116D84" w:rsidRDefault="00000000">
            <w:r>
              <w:rPr>
                <w:sz w:val="18"/>
                <w:szCs w:val="18"/>
              </w:rPr>
              <w:t>Lock-in duration</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583F8F4" w14:textId="77777777" w:rsidR="00116D84" w:rsidRDefault="00000000">
            <w:r>
              <w:rPr>
                <w:sz w:val="18"/>
                <w:szCs w:val="18"/>
              </w:rPr>
              <w:t>Significant</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2F25347" w14:textId="77777777" w:rsidR="00116D84" w:rsidRDefault="00000000">
            <w:r>
              <w:rPr>
                <w:sz w:val="18"/>
                <w:szCs w:val="18"/>
              </w:rPr>
              <w:t>Longer lock-in produces higher ICS contribution and a higher Dividend Multiplier.</w:t>
            </w:r>
          </w:p>
        </w:tc>
      </w:tr>
      <w:tr w:rsidR="00116D84" w14:paraId="2D136A41"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00E3756" w14:textId="77777777" w:rsidR="00116D84" w:rsidRDefault="00000000">
            <w:r>
              <w:rPr>
                <w:sz w:val="18"/>
                <w:szCs w:val="18"/>
              </w:rPr>
              <w:t>SIP tenure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C6D9744" w14:textId="77777777" w:rsidR="00116D84" w:rsidRDefault="00000000">
            <w:r>
              <w:rPr>
                <w:sz w:val="18"/>
                <w:szCs w:val="18"/>
              </w:rPr>
              <w:t>Significant</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350C7F2" w14:textId="77777777" w:rsidR="00116D84" w:rsidRDefault="00000000">
            <w:r>
              <w:rPr>
                <w:sz w:val="18"/>
                <w:szCs w:val="18"/>
              </w:rPr>
              <w:t>Total months as active investor. Rewards longevity independently of continuity.</w:t>
            </w:r>
          </w:p>
        </w:tc>
      </w:tr>
      <w:tr w:rsidR="00116D84" w14:paraId="51834EA5"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CE00332" w14:textId="77777777" w:rsidR="00116D84" w:rsidRDefault="00000000">
            <w:r>
              <w:rPr>
                <w:sz w:val="18"/>
                <w:szCs w:val="18"/>
              </w:rPr>
              <w:t>Investment value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8E78F3A" w14:textId="77777777" w:rsidR="00116D84" w:rsidRDefault="00000000">
            <w:r>
              <w:rPr>
                <w:sz w:val="18"/>
                <w:szCs w:val="18"/>
              </w:rPr>
              <w:t>Significant</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66E536E" w14:textId="77777777" w:rsidR="00116D84" w:rsidRDefault="00000000">
            <w:r>
              <w:rPr>
                <w:sz w:val="18"/>
                <w:szCs w:val="18"/>
              </w:rPr>
              <w:t>Dollar value of total gold holding. Larger holding multiplies dividend entitlement.</w:t>
            </w:r>
          </w:p>
        </w:tc>
      </w:tr>
      <w:tr w:rsidR="00116D84" w14:paraId="58FD71C2"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56CE5CF" w14:textId="77777777" w:rsidR="00116D84" w:rsidRDefault="00000000">
            <w:r>
              <w:rPr>
                <w:sz w:val="18"/>
                <w:szCs w:val="18"/>
              </w:rPr>
              <w:t>Referral network</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DB9162F" w14:textId="77777777" w:rsidR="00116D84" w:rsidRDefault="00000000">
            <w:r>
              <w:rPr>
                <w:sz w:val="18"/>
                <w:szCs w:val="18"/>
              </w:rPr>
              <w:t>Supplementary - capped</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094D6B4" w14:textId="77777777" w:rsidR="00116D84" w:rsidRDefault="00000000">
            <w:r>
              <w:rPr>
                <w:sz w:val="18"/>
                <w:szCs w:val="18"/>
              </w:rPr>
              <w:t>New investors onboarded. Cannot dominate the score. Maximum contribution bounded.</w:t>
            </w:r>
          </w:p>
        </w:tc>
      </w:tr>
      <w:tr w:rsidR="00116D84" w14:paraId="39C545E3" w14:textId="77777777">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E020C6D" w14:textId="77777777" w:rsidR="00116D84" w:rsidRDefault="00000000">
            <w:r>
              <w:rPr>
                <w:sz w:val="18"/>
                <w:szCs w:val="18"/>
              </w:rPr>
              <w:t>Masterclass participation</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FA3691E" w14:textId="77777777" w:rsidR="00116D84" w:rsidRDefault="00000000">
            <w:r>
              <w:rPr>
                <w:sz w:val="18"/>
                <w:szCs w:val="18"/>
              </w:rPr>
              <w:t>Supplementary</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B049497" w14:textId="77777777" w:rsidR="00116D84" w:rsidRDefault="00000000">
            <w:r>
              <w:rPr>
                <w:sz w:val="18"/>
                <w:szCs w:val="18"/>
              </w:rPr>
              <w:t>Community engagement sub-score. Modest contribution to overall ICS.</w:t>
            </w:r>
          </w:p>
        </w:tc>
      </w:tr>
      <w:tr w:rsidR="00116D84" w14:paraId="0226DF72"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016F7EB" w14:textId="77777777" w:rsidR="00116D84" w:rsidRDefault="00000000">
            <w:r>
              <w:rPr>
                <w:sz w:val="18"/>
                <w:szCs w:val="18"/>
              </w:rPr>
              <w:t>Family Portfolio activity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C31E622" w14:textId="77777777" w:rsidR="00116D84" w:rsidRDefault="00000000">
            <w:r>
              <w:rPr>
                <w:sz w:val="18"/>
                <w:szCs w:val="18"/>
              </w:rPr>
              <w:t>Supplementary</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156988B" w14:textId="77777777" w:rsidR="00116D84" w:rsidRDefault="00000000">
            <w:r>
              <w:rPr>
                <w:sz w:val="18"/>
                <w:szCs w:val="18"/>
              </w:rPr>
              <w:t>Having active family sub-portfolios with their own SIP contributions adds to primary ICS.</w:t>
            </w:r>
          </w:p>
        </w:tc>
      </w:tr>
    </w:tbl>
    <w:p w14:paraId="2856CED0" w14:textId="77777777" w:rsidR="00116D84" w:rsidRDefault="00116D84">
      <w:pPr>
        <w:spacing w:before="40" w:after="40"/>
      </w:pPr>
    </w:p>
    <w:p w14:paraId="2548D676" w14:textId="77777777" w:rsidR="00116D84" w:rsidRDefault="00116D84">
      <w:pPr>
        <w:spacing w:before="40" w:after="40"/>
      </w:pPr>
    </w:p>
    <w:p w14:paraId="76582FA0" w14:textId="77777777" w:rsidR="00116D84" w:rsidRDefault="00000000">
      <w:pPr>
        <w:pStyle w:val="Heading2"/>
        <w:spacing w:before="280" w:after="120"/>
      </w:pPr>
      <w:r>
        <w:t>8.3  Membership Tiers</w:t>
      </w:r>
    </w:p>
    <w:p w14:paraId="30280742" w14:textId="77777777" w:rsidR="00116D84" w:rsidRDefault="00116D84">
      <w:pPr>
        <w:spacing w:before="40" w:after="40"/>
      </w:pPr>
    </w:p>
    <w:tbl>
      <w:tblPr>
        <w:tblW w:w="2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tblGrid>
      <w:tr w:rsidR="00C14679" w14:paraId="1B4950A1" w14:textId="77777777" w:rsidTr="00C14679">
        <w:trPr>
          <w:tblHeader/>
        </w:trPr>
        <w:tc>
          <w:tcPr>
            <w:tcW w:w="2834"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0AAB4BAB" w14:textId="77777777" w:rsidR="00C14679" w:rsidRDefault="00C14679">
            <w:r>
              <w:rPr>
                <w:b/>
                <w:bCs/>
                <w:color w:val="FFFFFF"/>
                <w:sz w:val="18"/>
                <w:szCs w:val="18"/>
              </w:rPr>
              <w:t>Tier</w:t>
            </w:r>
          </w:p>
        </w:tc>
      </w:tr>
      <w:tr w:rsidR="00C14679" w14:paraId="64CE8E9A" w14:textId="77777777" w:rsidTr="00C14679">
        <w:tc>
          <w:tcPr>
            <w:tcW w:w="2834"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6A7042E" w14:textId="4F13A497" w:rsidR="00C14679" w:rsidRDefault="00284CF0">
            <w:r>
              <w:t>Green Member</w:t>
            </w:r>
          </w:p>
        </w:tc>
      </w:tr>
      <w:tr w:rsidR="00C14679" w14:paraId="0A4F627E" w14:textId="77777777" w:rsidTr="00C14679">
        <w:tc>
          <w:tcPr>
            <w:tcW w:w="2834"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D96B94C" w14:textId="20A7C219" w:rsidR="00C14679" w:rsidRDefault="00C14679">
            <w:pPr>
              <w:rPr>
                <w:sz w:val="18"/>
                <w:szCs w:val="18"/>
              </w:rPr>
            </w:pPr>
            <w:r>
              <w:rPr>
                <w:sz w:val="18"/>
                <w:szCs w:val="18"/>
              </w:rPr>
              <w:t>Silver</w:t>
            </w:r>
            <w:r w:rsidR="00284CF0">
              <w:rPr>
                <w:sz w:val="18"/>
                <w:szCs w:val="18"/>
              </w:rPr>
              <w:t xml:space="preserve"> Member</w:t>
            </w:r>
          </w:p>
        </w:tc>
      </w:tr>
      <w:tr w:rsidR="00C14679" w14:paraId="20C97DBE" w14:textId="77777777" w:rsidTr="00C14679">
        <w:tc>
          <w:tcPr>
            <w:tcW w:w="2834"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34187D4" w14:textId="77777777" w:rsidR="00C14679" w:rsidRDefault="00C14679">
            <w:r>
              <w:rPr>
                <w:sz w:val="18"/>
                <w:szCs w:val="18"/>
              </w:rPr>
              <w:t>Gold Member</w:t>
            </w:r>
          </w:p>
        </w:tc>
      </w:tr>
      <w:tr w:rsidR="00C14679" w14:paraId="51D1B56E" w14:textId="77777777" w:rsidTr="00C14679">
        <w:tc>
          <w:tcPr>
            <w:tcW w:w="2834"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CE9B6EA" w14:textId="3E01C269" w:rsidR="00C14679" w:rsidRDefault="00C14679">
            <w:r>
              <w:rPr>
                <w:sz w:val="18"/>
                <w:szCs w:val="18"/>
              </w:rPr>
              <w:t>Platinum Member</w:t>
            </w:r>
          </w:p>
        </w:tc>
      </w:tr>
      <w:tr w:rsidR="00C14679" w14:paraId="300EA2B0" w14:textId="77777777" w:rsidTr="00C14679">
        <w:tc>
          <w:tcPr>
            <w:tcW w:w="2834"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8729D71" w14:textId="5ED3451A" w:rsidR="00C14679" w:rsidRDefault="00C14679">
            <w:pPr>
              <w:rPr>
                <w:sz w:val="18"/>
                <w:szCs w:val="18"/>
              </w:rPr>
            </w:pPr>
            <w:r>
              <w:rPr>
                <w:sz w:val="18"/>
                <w:szCs w:val="18"/>
              </w:rPr>
              <w:t>Titanium</w:t>
            </w:r>
            <w:r w:rsidR="00284CF0">
              <w:rPr>
                <w:sz w:val="18"/>
                <w:szCs w:val="18"/>
              </w:rPr>
              <w:t xml:space="preserve"> Member</w:t>
            </w:r>
          </w:p>
        </w:tc>
      </w:tr>
      <w:tr w:rsidR="00C14679" w14:paraId="334B6CB0" w14:textId="77777777" w:rsidTr="00C14679">
        <w:tc>
          <w:tcPr>
            <w:tcW w:w="2834"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AE376A4" w14:textId="7D63D09B" w:rsidR="00C14679" w:rsidRDefault="00C14679">
            <w:pPr>
              <w:rPr>
                <w:sz w:val="18"/>
                <w:szCs w:val="18"/>
              </w:rPr>
            </w:pPr>
            <w:r>
              <w:rPr>
                <w:sz w:val="18"/>
                <w:szCs w:val="18"/>
              </w:rPr>
              <w:t>Elite Member</w:t>
            </w:r>
          </w:p>
        </w:tc>
      </w:tr>
      <w:tr w:rsidR="00C14679" w14:paraId="35D0ADE5" w14:textId="77777777" w:rsidTr="00C14679">
        <w:tc>
          <w:tcPr>
            <w:tcW w:w="2834"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52A0C62" w14:textId="43637C88" w:rsidR="00C14679" w:rsidRPr="00284CF0" w:rsidRDefault="00C14679">
            <w:pPr>
              <w:rPr>
                <w:sz w:val="18"/>
                <w:szCs w:val="18"/>
              </w:rPr>
            </w:pPr>
            <w:r>
              <w:rPr>
                <w:sz w:val="18"/>
                <w:szCs w:val="18"/>
              </w:rPr>
              <w:t xml:space="preserve">Sovereign Member </w:t>
            </w:r>
          </w:p>
        </w:tc>
      </w:tr>
    </w:tbl>
    <w:p w14:paraId="21ABED7B" w14:textId="77777777" w:rsidR="00116D84" w:rsidRDefault="00116D84">
      <w:pPr>
        <w:spacing w:before="40" w:after="40"/>
      </w:pPr>
    </w:p>
    <w:p w14:paraId="5BC23F81" w14:textId="77777777" w:rsidR="00116D84" w:rsidRDefault="00116D84">
      <w:pPr>
        <w:spacing w:before="40" w:after="40"/>
      </w:pPr>
    </w:p>
    <w:p w14:paraId="460B1E11" w14:textId="77777777" w:rsidR="00116D84" w:rsidRDefault="00116D84">
      <w:pPr>
        <w:pBdr>
          <w:bottom w:val="single" w:sz="6" w:space="1" w:color="B8860B"/>
        </w:pBdr>
        <w:spacing w:before="240" w:after="240"/>
      </w:pPr>
    </w:p>
    <w:p w14:paraId="338D42BA"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3CDCA836" w14:textId="77777777">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14:paraId="4D459729" w14:textId="77777777" w:rsidR="00116D84" w:rsidRDefault="00000000">
            <w:pPr>
              <w:spacing w:after="40"/>
            </w:pPr>
            <w:r>
              <w:rPr>
                <w:b/>
                <w:bCs/>
                <w:color w:val="B8860B"/>
                <w:sz w:val="18"/>
                <w:szCs w:val="18"/>
              </w:rPr>
              <w:t>SECTION 09</w:t>
            </w:r>
          </w:p>
          <w:p w14:paraId="01C4E594" w14:textId="77777777" w:rsidR="00116D84" w:rsidRDefault="00000000">
            <w:pPr>
              <w:spacing w:after="40"/>
            </w:pPr>
            <w:r>
              <w:rPr>
                <w:b/>
                <w:bCs/>
                <w:color w:val="FFFFFF"/>
                <w:sz w:val="30"/>
                <w:szCs w:val="30"/>
              </w:rPr>
              <w:t>The Credit Facility and Gold Card</w:t>
            </w:r>
          </w:p>
          <w:p w14:paraId="79A7FE88" w14:textId="77777777" w:rsidR="00116D84" w:rsidRDefault="00000000">
            <w:r>
              <w:rPr>
                <w:color w:val="AAAAAA"/>
                <w:sz w:val="18"/>
                <w:szCs w:val="18"/>
              </w:rPr>
              <w:t>The feature that no gold product offers today</w:t>
            </w:r>
          </w:p>
        </w:tc>
      </w:tr>
    </w:tbl>
    <w:p w14:paraId="782DF34F" w14:textId="77777777" w:rsidR="00116D84" w:rsidRDefault="00116D84">
      <w:pPr>
        <w:spacing w:before="40" w:after="40"/>
      </w:pPr>
    </w:p>
    <w:p w14:paraId="15DC19C9" w14:textId="77777777" w:rsidR="00116D84" w:rsidRDefault="00000000">
      <w:pPr>
        <w:pStyle w:val="Heading2"/>
        <w:spacing w:before="280" w:after="120"/>
      </w:pPr>
      <w:r>
        <w:t>9.1  The Core Concept</w:t>
      </w:r>
    </w:p>
    <w:p w14:paraId="37D5DFB4" w14:textId="77777777" w:rsidR="00116D84" w:rsidRDefault="00000000">
      <w:pPr>
        <w:spacing w:before="80" w:after="80"/>
        <w:jc w:val="both"/>
      </w:pPr>
      <w:r>
        <w:lastRenderedPageBreak/>
        <w:t>You never have to sell your gold again. When you need money, you borrow against it. Your gold stays in the vault. When you have surplus cash, you repay. The gold is still there, still accumulating, still growing with the gold price, still earning its ICS Dividend share, still building toward the family sub-portfolio allocations you have set.</w:t>
      </w:r>
    </w:p>
    <w:p w14:paraId="22F3D243" w14:textId="77777777" w:rsidR="00116D84" w:rsidRDefault="00116D84">
      <w:pPr>
        <w:spacing w:before="40" w:after="40"/>
      </w:pPr>
    </w:p>
    <w:p w14:paraId="7ED60DF5" w14:textId="77777777" w:rsidR="00116D84" w:rsidRDefault="00000000">
      <w:pPr>
        <w:pStyle w:val="Heading2"/>
        <w:spacing w:before="280" w:after="120"/>
      </w:pPr>
      <w:r>
        <w:t>9.2  How the Credit Facility Works</w:t>
      </w:r>
    </w:p>
    <w:p w14:paraId="74E263FD"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16D84" w14:paraId="645DA374" w14:textId="77777777">
        <w:trPr>
          <w:tblHeader/>
        </w:trPr>
        <w:tc>
          <w:tcPr>
            <w:tcW w:w="1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2C22E802" w14:textId="77777777" w:rsidR="00116D84" w:rsidRDefault="00000000">
            <w:r>
              <w:rPr>
                <w:b/>
                <w:bCs/>
                <w:color w:val="FFFFFF"/>
                <w:sz w:val="18"/>
                <w:szCs w:val="18"/>
              </w:rPr>
              <w:t>Step</w:t>
            </w:r>
          </w:p>
        </w:tc>
        <w:tc>
          <w:tcPr>
            <w:tcW w:w="75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522B5B62" w14:textId="77777777" w:rsidR="00116D84" w:rsidRDefault="00000000">
            <w:r>
              <w:rPr>
                <w:b/>
                <w:bCs/>
                <w:color w:val="FFFFFF"/>
                <w:sz w:val="18"/>
                <w:szCs w:val="18"/>
              </w:rPr>
              <w:t>What Happens</w:t>
            </w:r>
          </w:p>
        </w:tc>
      </w:tr>
      <w:tr w:rsidR="00116D84" w14:paraId="410E8B9D"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75485B5" w14:textId="77777777" w:rsidR="00116D84" w:rsidRDefault="00000000">
            <w:r>
              <w:rPr>
                <w:sz w:val="18"/>
                <w:szCs w:val="18"/>
              </w:rPr>
              <w:t>1. Collateral Registration</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09A7887" w14:textId="77777777" w:rsidR="00116D84" w:rsidRDefault="00000000">
            <w:r>
              <w:rPr>
                <w:sz w:val="18"/>
                <w:szCs w:val="18"/>
              </w:rPr>
              <w:t>After 6 consecutive SIP events, Gold Receipt registered in Credit Collateral Smart Contract. Credit limit live and updates automatically with every LBMA AM Fix price change.</w:t>
            </w:r>
          </w:p>
        </w:tc>
      </w:tr>
      <w:tr w:rsidR="00116D84" w14:paraId="7229DE32" w14:textId="77777777">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60EE531" w14:textId="77777777" w:rsidR="00116D84" w:rsidRDefault="00000000">
            <w:r>
              <w:rPr>
                <w:sz w:val="18"/>
                <w:szCs w:val="18"/>
              </w:rPr>
              <w:t>2. Credit Request</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47B8854" w14:textId="77777777" w:rsidR="00116D84" w:rsidRDefault="00000000">
            <w:r>
              <w:rPr>
                <w:sz w:val="18"/>
                <w:szCs w:val="18"/>
              </w:rPr>
              <w:t>Investor requests USDT via app. Smart contract checks: amount within limit, lock-in active, ICS tier current. If all pass - approved automatically. No credit check. Gold is the only qualification.</w:t>
            </w:r>
          </w:p>
        </w:tc>
      </w:tr>
      <w:tr w:rsidR="00116D84" w14:paraId="5A46FD31"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B3E22A5" w14:textId="77777777" w:rsidR="00116D84" w:rsidRDefault="00000000">
            <w:r>
              <w:rPr>
                <w:sz w:val="18"/>
                <w:szCs w:val="18"/>
              </w:rPr>
              <w:t>3. USDT Disbursement</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9C3DECC" w14:textId="77777777" w:rsidR="00116D84" w:rsidRDefault="00000000">
            <w:r>
              <w:rPr>
                <w:sz w:val="18"/>
                <w:szCs w:val="18"/>
              </w:rPr>
              <w:t>Approved credit disbursed to investor's Aurumix wallet in USDT within minutes. Withdraw to external wallet, convert to fiat, or use to purchase additional AURX at next event.</w:t>
            </w:r>
          </w:p>
        </w:tc>
      </w:tr>
      <w:tr w:rsidR="00116D84" w14:paraId="3D4CA52E" w14:textId="77777777">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06C2CC5" w14:textId="77777777" w:rsidR="00116D84" w:rsidRDefault="00000000">
            <w:r>
              <w:rPr>
                <w:sz w:val="18"/>
                <w:szCs w:val="18"/>
              </w:rPr>
              <w:t>4. Collateral Pledge</w:t>
            </w:r>
          </w:p>
        </w:tc>
        <w:tc>
          <w:tcPr>
            <w:tcW w:w="7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0FE77F5" w14:textId="77777777" w:rsidR="00116D84" w:rsidRDefault="00000000">
            <w:r>
              <w:rPr>
                <w:sz w:val="18"/>
                <w:szCs w:val="18"/>
              </w:rPr>
              <w:t>Gold grams backing the draw flagged as pledged. Remain physically in vault - nothing moves - but marked as encumbered. Free Gold Receipt balance reduced accordingly.</w:t>
            </w:r>
          </w:p>
        </w:tc>
      </w:tr>
      <w:tr w:rsidR="00116D84" w14:paraId="06DC1A69"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069B1E0" w14:textId="77777777" w:rsidR="00116D84" w:rsidRDefault="00000000">
            <w:r>
              <w:rPr>
                <w:sz w:val="18"/>
                <w:szCs w:val="18"/>
              </w:rPr>
              <w:t>5. Repayment</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1D9AD5A" w14:textId="77777777" w:rsidR="00116D84" w:rsidRDefault="00000000">
            <w:r>
              <w:rPr>
                <w:sz w:val="18"/>
                <w:szCs w:val="18"/>
              </w:rPr>
              <w:t>Investor repays in USDT. Smart contract releases pledge on corresponding grams and restores free Gold Receipt balance.</w:t>
            </w:r>
          </w:p>
        </w:tc>
      </w:tr>
    </w:tbl>
    <w:p w14:paraId="44EDD0E9" w14:textId="77777777" w:rsidR="00116D84" w:rsidRDefault="00116D84">
      <w:pPr>
        <w:spacing w:before="40" w:after="40"/>
      </w:pPr>
    </w:p>
    <w:p w14:paraId="72745F45" w14:textId="77777777" w:rsidR="00116D84" w:rsidRDefault="00116D84">
      <w:pPr>
        <w:spacing w:before="40" w:after="40"/>
      </w:pPr>
    </w:p>
    <w:p w14:paraId="7577D818" w14:textId="77777777" w:rsidR="00116D84" w:rsidRDefault="00000000">
      <w:pPr>
        <w:pStyle w:val="Heading2"/>
        <w:spacing w:before="280" w:after="120"/>
      </w:pPr>
      <w:r>
        <w:t>9.3  Credit Ratio by ICS Tier</w:t>
      </w:r>
    </w:p>
    <w:p w14:paraId="11A9FE7E"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116D84" w14:paraId="51386ECC" w14:textId="77777777">
        <w:trPr>
          <w:tblHeader/>
        </w:trPr>
        <w:tc>
          <w:tcPr>
            <w:tcW w:w="24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4194DF4C" w14:textId="77777777" w:rsidR="00116D84" w:rsidRDefault="00000000">
            <w:r>
              <w:rPr>
                <w:b/>
                <w:bCs/>
                <w:color w:val="FFFFFF"/>
                <w:sz w:val="18"/>
                <w:szCs w:val="18"/>
              </w:rPr>
              <w:t>ICS Tier</w:t>
            </w:r>
          </w:p>
        </w:tc>
        <w:tc>
          <w:tcPr>
            <w:tcW w:w="24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074730F1" w14:textId="77777777" w:rsidR="00116D84" w:rsidRDefault="00000000">
            <w:r>
              <w:rPr>
                <w:b/>
                <w:bCs/>
                <w:color w:val="FFFFFF"/>
                <w:sz w:val="18"/>
                <w:szCs w:val="18"/>
              </w:rPr>
              <w:t>Credit Ratio</w:t>
            </w:r>
          </w:p>
        </w:tc>
        <w:tc>
          <w:tcPr>
            <w:tcW w:w="45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512D4838" w14:textId="77777777" w:rsidR="00116D84" w:rsidRDefault="00000000">
            <w:r>
              <w:rPr>
                <w:b/>
                <w:bCs/>
                <w:color w:val="FFFFFF"/>
                <w:sz w:val="18"/>
                <w:szCs w:val="18"/>
              </w:rPr>
              <w:t>Example - USD 10,000 Gold Holding</w:t>
            </w:r>
          </w:p>
        </w:tc>
      </w:tr>
      <w:tr w:rsidR="00116D84" w14:paraId="601D6394"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CFF7BDF" w14:textId="77777777" w:rsidR="00116D84" w:rsidRDefault="00000000">
            <w:r>
              <w:rPr>
                <w:sz w:val="18"/>
                <w:szCs w:val="18"/>
              </w:rPr>
              <w:t>Gold Member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0400C33" w14:textId="77777777" w:rsidR="00116D84" w:rsidRDefault="00000000">
            <w:r>
              <w:rPr>
                <w:sz w:val="18"/>
                <w:szCs w:val="18"/>
              </w:rPr>
              <w:t>50% of gold value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420F9D6" w14:textId="77777777" w:rsidR="00116D84" w:rsidRDefault="00000000">
            <w:r>
              <w:rPr>
                <w:sz w:val="18"/>
                <w:szCs w:val="18"/>
              </w:rPr>
              <w:t>USD 5,000 credit available</w:t>
            </w:r>
          </w:p>
        </w:tc>
      </w:tr>
      <w:tr w:rsidR="00116D84" w14:paraId="486DC21A"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28200A0" w14:textId="0465DCC4" w:rsidR="00116D84" w:rsidRDefault="00284CF0">
            <w:r>
              <w:rPr>
                <w:sz w:val="18"/>
                <w:szCs w:val="18"/>
              </w:rPr>
              <w:t>Platinum</w:t>
            </w:r>
            <w:r w:rsidR="00000000">
              <w:rPr>
                <w:sz w:val="18"/>
                <w:szCs w:val="18"/>
              </w:rPr>
              <w:t xml:space="preserve"> Member</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05EEE7D" w14:textId="77777777" w:rsidR="00116D84" w:rsidRDefault="00000000">
            <w:r>
              <w:rPr>
                <w:sz w:val="18"/>
                <w:szCs w:val="18"/>
              </w:rPr>
              <w:t>70% of gold value</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4F00E9F" w14:textId="77777777" w:rsidR="00116D84" w:rsidRDefault="00000000">
            <w:r>
              <w:rPr>
                <w:sz w:val="18"/>
                <w:szCs w:val="18"/>
              </w:rPr>
              <w:t>USD 7,000 credit available</w:t>
            </w:r>
          </w:p>
        </w:tc>
      </w:tr>
      <w:tr w:rsidR="00116D84" w14:paraId="1753220C"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5BC3F34" w14:textId="77777777" w:rsidR="00116D84" w:rsidRDefault="00000000">
            <w:r>
              <w:rPr>
                <w:sz w:val="18"/>
                <w:szCs w:val="18"/>
              </w:rPr>
              <w:t>Sovereign Member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1D18CFA" w14:textId="3D703DC6" w:rsidR="00116D84" w:rsidRDefault="00000000">
            <w:r>
              <w:rPr>
                <w:sz w:val="18"/>
                <w:szCs w:val="18"/>
              </w:rPr>
              <w:t xml:space="preserve">Up to </w:t>
            </w:r>
            <w:r w:rsidR="00284CF0">
              <w:rPr>
                <w:sz w:val="18"/>
                <w:szCs w:val="18"/>
              </w:rPr>
              <w:t>110</w:t>
            </w:r>
            <w:r>
              <w:rPr>
                <w:sz w:val="18"/>
                <w:szCs w:val="18"/>
              </w:rPr>
              <w:t>% of gold value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F1A198E" w14:textId="77777777" w:rsidR="00116D84" w:rsidRDefault="00000000">
            <w:r>
              <w:rPr>
                <w:sz w:val="18"/>
                <w:szCs w:val="18"/>
              </w:rPr>
              <w:t>Up to USD 8,500 credit available</w:t>
            </w:r>
          </w:p>
        </w:tc>
      </w:tr>
    </w:tbl>
    <w:p w14:paraId="6B4DE872" w14:textId="77777777" w:rsidR="00116D84" w:rsidRDefault="00116D84">
      <w:pPr>
        <w:spacing w:before="40" w:after="40"/>
      </w:pPr>
    </w:p>
    <w:p w14:paraId="26DB3F33" w14:textId="77777777" w:rsidR="00116D84" w:rsidRDefault="00116D84">
      <w:pPr>
        <w:spacing w:before="40" w:after="40"/>
      </w:pPr>
    </w:p>
    <w:p w14:paraId="44143CA7" w14:textId="77777777" w:rsidR="00116D84" w:rsidRDefault="00000000">
      <w:pPr>
        <w:pStyle w:val="Heading2"/>
        <w:spacing w:before="280" w:after="120"/>
      </w:pPr>
      <w:r>
        <w:t>9.4  Sub-Portfolio Credit</w:t>
      </w:r>
    </w:p>
    <w:p w14:paraId="5767A430" w14:textId="77777777" w:rsidR="00116D84" w:rsidRDefault="00000000">
      <w:pPr>
        <w:spacing w:before="80" w:after="80"/>
        <w:jc w:val="both"/>
      </w:pPr>
      <w:r>
        <w:t>Each family sub-portfolio has its own credit facility based on its own gold allocation. A spouse designated 40% of the primary investor's Gold Receipt has a credit facility against that 40% — independently. She does not need to ask the primary investor to draw credit against her sub-portfolio. Her credit facility is hers from the moment the sub-portfolio is designated and her ICS sub-score qualifies her for Gold Member tier.</w:t>
      </w:r>
    </w:p>
    <w:p w14:paraId="3E12B741" w14:textId="77777777" w:rsidR="00116D84" w:rsidRDefault="00116D84">
      <w:pPr>
        <w:spacing w:before="40" w:after="40"/>
      </w:pPr>
    </w:p>
    <w:p w14:paraId="6F0D0F14" w14:textId="77777777" w:rsidR="00116D84" w:rsidRDefault="00116D84">
      <w:pPr>
        <w:spacing w:before="40" w:after="40"/>
      </w:pPr>
    </w:p>
    <w:p w14:paraId="630863A1" w14:textId="77777777" w:rsidR="00116D84" w:rsidRDefault="00000000">
      <w:pPr>
        <w:pStyle w:val="Heading2"/>
        <w:spacing w:before="280" w:after="120"/>
      </w:pPr>
      <w:r>
        <w:t>9.5  The Gold Card</w:t>
      </w:r>
    </w:p>
    <w:p w14:paraId="53E310F2" w14:textId="77777777" w:rsidR="00116D84" w:rsidRDefault="00000000">
      <w:pPr>
        <w:spacing w:before="80" w:after="80"/>
        <w:jc w:val="both"/>
      </w:pPr>
      <w:r>
        <w:t>The Aurumix Gold Card is a Visa or Mastercard issued by a UAE-licensed card programme partner, with a limit set dynamically by the investor's available credit facility. It works internationally at any merchant, ATM, or online platform including India, Southeast Asia, and the Middle East. Family sub-portfolio holders above Gold Member tier also receive their own Gold Card against their sub-portfolio credit facility.</w:t>
      </w:r>
    </w:p>
    <w:p w14:paraId="490DFE9D" w14:textId="77777777" w:rsidR="00116D84" w:rsidRDefault="00116D84">
      <w:pPr>
        <w:spacing w:before="40" w:after="40"/>
      </w:pPr>
    </w:p>
    <w:p w14:paraId="38ED99B0"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0D5725FF"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E7"/>
            <w:tcMar>
              <w:top w:w="100" w:type="dxa"/>
              <w:left w:w="180" w:type="dxa"/>
              <w:bottom w:w="100" w:type="dxa"/>
              <w:right w:w="180" w:type="dxa"/>
            </w:tcMar>
          </w:tcPr>
          <w:p w14:paraId="0E2DC7D0" w14:textId="77777777" w:rsidR="00116D84" w:rsidRDefault="00000000">
            <w:r>
              <w:rPr>
                <w:b/>
                <w:bCs/>
                <w:color w:val="8B4513"/>
                <w:sz w:val="18"/>
                <w:szCs w:val="18"/>
              </w:rPr>
              <w:t xml:space="preserve">VARA Compliance Note:  </w:t>
            </w:r>
            <w:r>
              <w:rPr>
                <w:color w:val="5D4037"/>
                <w:sz w:val="18"/>
                <w:szCs w:val="18"/>
              </w:rPr>
              <w:t>The credit facility constitutes a lending product in UAE. Aurumix must partner with a UAE-licensed lender or obtain its own lending licence. The Gold Card requires a card programme partner with UAE card issuance licence. Sub-portfolio credit facilities for family members raise additional KYC requirements — each credit-eligible family member must be independently KYC-verified. All of these must be contracted and regulatory positions confirmed before any credit is offered.</w:t>
            </w:r>
          </w:p>
        </w:tc>
      </w:tr>
    </w:tbl>
    <w:p w14:paraId="63595A49" w14:textId="77777777" w:rsidR="00116D84" w:rsidRDefault="00116D84">
      <w:pPr>
        <w:spacing w:before="40" w:after="40"/>
      </w:pPr>
    </w:p>
    <w:p w14:paraId="75E99AA0" w14:textId="77777777" w:rsidR="00116D84" w:rsidRDefault="00116D84">
      <w:pPr>
        <w:spacing w:before="40" w:after="40"/>
      </w:pPr>
    </w:p>
    <w:p w14:paraId="1DDDF2D9" w14:textId="77777777" w:rsidR="00116D84" w:rsidRDefault="00116D84">
      <w:pPr>
        <w:pBdr>
          <w:bottom w:val="single" w:sz="6" w:space="1" w:color="B8860B"/>
        </w:pBdr>
        <w:spacing w:before="240" w:after="240"/>
      </w:pPr>
    </w:p>
    <w:p w14:paraId="66BA38EF"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0D362BA2" w14:textId="77777777">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14:paraId="11271B51" w14:textId="77777777" w:rsidR="00116D84" w:rsidRDefault="00000000">
            <w:pPr>
              <w:spacing w:after="40"/>
            </w:pPr>
            <w:r>
              <w:rPr>
                <w:b/>
                <w:bCs/>
                <w:color w:val="B8860B"/>
                <w:sz w:val="18"/>
                <w:szCs w:val="18"/>
              </w:rPr>
              <w:t>SECTION 10</w:t>
            </w:r>
          </w:p>
          <w:p w14:paraId="244FBAE2" w14:textId="77777777" w:rsidR="00116D84" w:rsidRDefault="00000000">
            <w:pPr>
              <w:spacing w:after="40"/>
            </w:pPr>
            <w:r>
              <w:rPr>
                <w:b/>
                <w:bCs/>
                <w:color w:val="FFFFFF"/>
                <w:sz w:val="30"/>
                <w:szCs w:val="30"/>
              </w:rPr>
              <w:t>Secondary Market</w:t>
            </w:r>
          </w:p>
          <w:p w14:paraId="21C13C61" w14:textId="77777777" w:rsidR="00116D84" w:rsidRDefault="00000000">
            <w:r>
              <w:rPr>
                <w:color w:val="AAAAAA"/>
                <w:sz w:val="18"/>
                <w:szCs w:val="18"/>
              </w:rPr>
              <w:t>How the token trades once listed</w:t>
            </w:r>
          </w:p>
        </w:tc>
      </w:tr>
    </w:tbl>
    <w:p w14:paraId="7234A9E2" w14:textId="77777777" w:rsidR="00116D84" w:rsidRDefault="00116D84">
      <w:pPr>
        <w:spacing w:before="40" w:after="40"/>
      </w:pPr>
    </w:p>
    <w:p w14:paraId="6966409B" w14:textId="77777777" w:rsidR="00116D84" w:rsidRDefault="00000000">
      <w:pPr>
        <w:pStyle w:val="Heading2"/>
        <w:spacing w:before="280" w:after="120"/>
      </w:pPr>
      <w:r>
        <w:t>10.1  The Honest Narrative</w:t>
      </w:r>
    </w:p>
    <w:p w14:paraId="12C95DBE" w14:textId="77777777" w:rsidR="00116D84" w:rsidRDefault="00000000">
      <w:pPr>
        <w:spacing w:before="80" w:after="80"/>
        <w:jc w:val="both"/>
      </w:pPr>
      <w:r>
        <w:t>The secondary market is where investors who have completed their lock-in can sell AURX tokens to buyers who want exposure without waiting for event allocation. Every AURX token has a verifiable floor — the buyback value of the Gold Receipt attached to it. A rational buyer will not pay less than this floor because Aurumix stands ready to buy it back at that floor.</w:t>
      </w:r>
    </w:p>
    <w:p w14:paraId="521DF6EC" w14:textId="77777777" w:rsidR="00116D84" w:rsidRDefault="00116D84">
      <w:pPr>
        <w:spacing w:before="40" w:after="40"/>
      </w:pPr>
    </w:p>
    <w:p w14:paraId="62969EB6" w14:textId="77777777" w:rsidR="00116D84" w:rsidRDefault="00000000">
      <w:pPr>
        <w:pStyle w:val="Heading2"/>
        <w:spacing w:before="280" w:after="120"/>
      </w:pPr>
      <w:r>
        <w:t>10.2  Why a Modest Premium May Naturally Exist</w:t>
      </w:r>
    </w:p>
    <w:p w14:paraId="4753AA4C" w14:textId="77777777" w:rsidR="00116D84" w:rsidRDefault="00000000">
      <w:pPr>
        <w:pStyle w:val="ListParagraph"/>
        <w:numPr>
          <w:ilvl w:val="0"/>
          <w:numId w:val="2"/>
        </w:numPr>
        <w:spacing w:before="50" w:after="50"/>
      </w:pPr>
      <w:r>
        <w:t>The credit facility transfers with the token. A secondary buyer gains access to the native credit facility that PAXG and every other gold token does not offer natively.</w:t>
      </w:r>
    </w:p>
    <w:p w14:paraId="6FB8FAF3" w14:textId="52D2F324" w:rsidR="00116D84" w:rsidRDefault="00000000">
      <w:pPr>
        <w:pStyle w:val="ListParagraph"/>
        <w:numPr>
          <w:ilvl w:val="0"/>
          <w:numId w:val="2"/>
        </w:numPr>
        <w:spacing w:before="50" w:after="50"/>
      </w:pPr>
      <w:r>
        <w:t>The ICS Dividend entitlement. A secondary buyer who registers their purchase begins accruing an ICS sub-score and contributes to the dividend pool from their event of purchase. This is a feature no pure gold token offers.</w:t>
      </w:r>
    </w:p>
    <w:p w14:paraId="26803836" w14:textId="77777777" w:rsidR="00116D84" w:rsidRDefault="00000000">
      <w:pPr>
        <w:pStyle w:val="ListParagraph"/>
        <w:numPr>
          <w:ilvl w:val="0"/>
          <w:numId w:val="2"/>
        </w:numPr>
        <w:spacing w:before="50" w:after="50"/>
      </w:pPr>
      <w:r>
        <w:t>Event allocation is controlled. A secondary market buyer bypasses the SIP queue entirely. The premium they pay may be less than the cost of waiting additional events at progressively higher event prices.</w:t>
      </w:r>
    </w:p>
    <w:p w14:paraId="1FF933BB" w14:textId="77777777" w:rsidR="00116D84" w:rsidRDefault="00116D84">
      <w:pPr>
        <w:spacing w:before="40" w:after="40"/>
      </w:pPr>
    </w:p>
    <w:p w14:paraId="364244AE" w14:textId="77777777" w:rsidR="00116D84" w:rsidRDefault="00116D84">
      <w:pPr>
        <w:spacing w:before="40" w:after="40"/>
      </w:pPr>
    </w:p>
    <w:p w14:paraId="2751A672" w14:textId="77777777" w:rsidR="00116D84" w:rsidRDefault="00000000">
      <w:pPr>
        <w:spacing w:before="80" w:after="80"/>
        <w:jc w:val="both"/>
      </w:pPr>
      <w:r>
        <w:t>These factors justify a modest, rational premium above Gold Receipt floor — probably 3-8% in normal conditions. Not a promise. Not a projection. The natural pricing outcome of a secondary market where buyers understand the product's utility and can calculate its floor precisely.</w:t>
      </w:r>
    </w:p>
    <w:p w14:paraId="026B3816" w14:textId="77777777" w:rsidR="00116D84" w:rsidRDefault="00116D84">
      <w:pPr>
        <w:spacing w:before="40" w:after="40"/>
      </w:pPr>
    </w:p>
    <w:p w14:paraId="66536135"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4F21AEE2"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E7"/>
            <w:tcMar>
              <w:top w:w="100" w:type="dxa"/>
              <w:left w:w="180" w:type="dxa"/>
              <w:bottom w:w="100" w:type="dxa"/>
              <w:right w:w="180" w:type="dxa"/>
            </w:tcMar>
          </w:tcPr>
          <w:p w14:paraId="27C51775" w14:textId="77777777" w:rsidR="00116D84" w:rsidRDefault="00000000">
            <w:r>
              <w:rPr>
                <w:b/>
                <w:bCs/>
                <w:color w:val="8B4513"/>
                <w:sz w:val="18"/>
                <w:szCs w:val="18"/>
              </w:rPr>
              <w:t xml:space="preserve">VARA Compliance Note:  </w:t>
            </w:r>
            <w:r>
              <w:rPr>
                <w:color w:val="5D4037"/>
                <w:sz w:val="18"/>
                <w:szCs w:val="18"/>
              </w:rPr>
              <w:t>No investor-facing material may characterise secondary market pricing as a return expectation, guaranteed premium, or projected outcome. All secondary market references must be reviewed by VARA legal counsel before publication.</w:t>
            </w:r>
          </w:p>
        </w:tc>
      </w:tr>
    </w:tbl>
    <w:p w14:paraId="5A3EE399" w14:textId="77777777" w:rsidR="00116D84" w:rsidRDefault="00116D84">
      <w:pPr>
        <w:spacing w:before="40" w:after="40"/>
      </w:pPr>
    </w:p>
    <w:p w14:paraId="39AE5A12" w14:textId="77777777" w:rsidR="00116D84" w:rsidRDefault="00116D84">
      <w:pPr>
        <w:spacing w:before="40" w:after="40"/>
      </w:pPr>
    </w:p>
    <w:p w14:paraId="70C2372F" w14:textId="77777777" w:rsidR="00116D84" w:rsidRDefault="00116D84">
      <w:pPr>
        <w:pBdr>
          <w:bottom w:val="single" w:sz="6" w:space="1" w:color="B8860B"/>
        </w:pBdr>
        <w:spacing w:before="240" w:after="240"/>
      </w:pPr>
    </w:p>
    <w:p w14:paraId="65CBED53"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4793D9C9" w14:textId="77777777">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14:paraId="5B5C6E87" w14:textId="77777777" w:rsidR="00116D84" w:rsidRDefault="00000000">
            <w:pPr>
              <w:spacing w:after="40"/>
            </w:pPr>
            <w:r>
              <w:rPr>
                <w:b/>
                <w:bCs/>
                <w:color w:val="B8860B"/>
                <w:sz w:val="18"/>
                <w:szCs w:val="18"/>
              </w:rPr>
              <w:t>SECTION 11</w:t>
            </w:r>
          </w:p>
          <w:p w14:paraId="04092808" w14:textId="77777777" w:rsidR="00116D84" w:rsidRDefault="00000000">
            <w:pPr>
              <w:spacing w:after="40"/>
            </w:pPr>
            <w:r>
              <w:rPr>
                <w:b/>
                <w:bCs/>
                <w:color w:val="FFFFFF"/>
                <w:sz w:val="30"/>
                <w:szCs w:val="30"/>
              </w:rPr>
              <w:t>Distribution - Agent Network and International Access</w:t>
            </w:r>
          </w:p>
          <w:p w14:paraId="6E517F77" w14:textId="77777777" w:rsidR="00116D84" w:rsidRDefault="00000000">
            <w:r>
              <w:rPr>
                <w:color w:val="AAAAAA"/>
                <w:sz w:val="18"/>
                <w:szCs w:val="18"/>
              </w:rPr>
              <w:t>How Aurumix reaches investors globally</w:t>
            </w:r>
          </w:p>
        </w:tc>
      </w:tr>
    </w:tbl>
    <w:p w14:paraId="0E16E0E5" w14:textId="77777777" w:rsidR="00116D84" w:rsidRDefault="00116D84">
      <w:pPr>
        <w:spacing w:before="40" w:after="40"/>
      </w:pPr>
    </w:p>
    <w:p w14:paraId="1EBE61BF" w14:textId="77777777" w:rsidR="00116D84" w:rsidRDefault="00000000">
      <w:pPr>
        <w:pStyle w:val="Heading2"/>
        <w:spacing w:before="280" w:after="120"/>
      </w:pPr>
      <w:r>
        <w:t>11.1  The Agent Network</w:t>
      </w:r>
    </w:p>
    <w:p w14:paraId="08B8AAD7" w14:textId="77777777" w:rsidR="00116D84" w:rsidRDefault="00000000">
      <w:pPr>
        <w:spacing w:before="80" w:after="80"/>
        <w:jc w:val="both"/>
      </w:pPr>
      <w:r>
        <w:t>Aurumix's primary distribution channel is a three-tier agent network. Agents are licensed intermediaries who assist investors in joining the ecosystem and maintaining their SIP. For the NRI and diaspora investor who prefers relationship-based guidance, the agent is the human connection to the product.</w:t>
      </w:r>
    </w:p>
    <w:p w14:paraId="2F7EB467" w14:textId="77777777" w:rsidR="00116D84" w:rsidRDefault="00116D84">
      <w:pPr>
        <w:spacing w:before="40" w:after="4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1800"/>
        <w:gridCol w:w="3000"/>
        <w:gridCol w:w="2160"/>
      </w:tblGrid>
      <w:tr w:rsidR="00116D84" w14:paraId="670459DA" w14:textId="77777777">
        <w:trPr>
          <w:tblHeader/>
        </w:trPr>
        <w:tc>
          <w:tcPr>
            <w:tcW w:w="10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2ADB9309" w14:textId="77777777" w:rsidR="00116D84" w:rsidRDefault="00000000">
            <w:r>
              <w:rPr>
                <w:b/>
                <w:bCs/>
                <w:color w:val="FFFFFF"/>
                <w:sz w:val="18"/>
                <w:szCs w:val="18"/>
              </w:rPr>
              <w:t>Level</w:t>
            </w:r>
          </w:p>
        </w:tc>
        <w:tc>
          <w:tcPr>
            <w:tcW w:w="16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44A47BEA" w14:textId="77777777" w:rsidR="00116D84" w:rsidRDefault="00000000">
            <w:r>
              <w:rPr>
                <w:b/>
                <w:bCs/>
                <w:color w:val="FFFFFF"/>
                <w:sz w:val="18"/>
                <w:szCs w:val="18"/>
              </w:rPr>
              <w:t>Title</w:t>
            </w:r>
          </w:p>
        </w:tc>
        <w:tc>
          <w:tcPr>
            <w:tcW w:w="1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53289F6" w14:textId="77777777" w:rsidR="00116D84" w:rsidRDefault="00000000">
            <w:r>
              <w:rPr>
                <w:b/>
                <w:bCs/>
                <w:color w:val="FFFFFF"/>
                <w:sz w:val="18"/>
                <w:szCs w:val="18"/>
              </w:rPr>
              <w:t>Appointed By</w:t>
            </w:r>
          </w:p>
        </w:tc>
        <w:tc>
          <w:tcPr>
            <w:tcW w:w="30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2EE386EC" w14:textId="77777777" w:rsidR="00116D84" w:rsidRDefault="00000000">
            <w:r>
              <w:rPr>
                <w:b/>
                <w:bCs/>
                <w:color w:val="FFFFFF"/>
                <w:sz w:val="18"/>
                <w:szCs w:val="18"/>
              </w:rPr>
              <w:t>Responsibilities</w:t>
            </w:r>
          </w:p>
        </w:tc>
        <w:tc>
          <w:tcPr>
            <w:tcW w:w="21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9BBDC6E" w14:textId="77777777" w:rsidR="00116D84" w:rsidRDefault="00000000">
            <w:r>
              <w:rPr>
                <w:b/>
                <w:bCs/>
                <w:color w:val="FFFFFF"/>
                <w:sz w:val="18"/>
                <w:szCs w:val="18"/>
              </w:rPr>
              <w:t>Commission</w:t>
            </w:r>
          </w:p>
        </w:tc>
      </w:tr>
      <w:tr w:rsidR="00116D84" w14:paraId="1139F6D9"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CF7DDA2" w14:textId="77777777" w:rsidR="00116D84" w:rsidRDefault="00000000">
            <w:r>
              <w:rPr>
                <w:sz w:val="18"/>
                <w:szCs w:val="18"/>
              </w:rPr>
              <w:t>Level 1</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BFE56BC" w14:textId="77777777" w:rsidR="00116D84" w:rsidRDefault="00000000">
            <w:r>
              <w:rPr>
                <w:sz w:val="18"/>
                <w:szCs w:val="18"/>
              </w:rPr>
              <w:t>Principal Agent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7523DB2" w14:textId="77777777" w:rsidR="00116D84" w:rsidRDefault="00000000">
            <w:r>
              <w:rPr>
                <w:sz w:val="18"/>
                <w:szCs w:val="18"/>
              </w:rPr>
              <w:t>Aurumix directly</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9158F83" w14:textId="77777777" w:rsidR="00116D84" w:rsidRDefault="00000000">
            <w:r>
              <w:rPr>
                <w:sz w:val="18"/>
                <w:szCs w:val="18"/>
              </w:rPr>
              <w:t>Manages own clients. Supervises Level 2. Maximum accountability.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B2F50C1" w14:textId="77777777" w:rsidR="00116D84" w:rsidRDefault="00000000">
            <w:r>
              <w:rPr>
                <w:sz w:val="18"/>
                <w:szCs w:val="18"/>
              </w:rPr>
              <w:t>Largest share of agent commission pool</w:t>
            </w:r>
          </w:p>
        </w:tc>
      </w:tr>
      <w:tr w:rsidR="00116D84" w14:paraId="00A8B0F6" w14:textId="77777777">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7BFAA89" w14:textId="77777777" w:rsidR="00116D84" w:rsidRDefault="00000000">
            <w:r>
              <w:rPr>
                <w:sz w:val="18"/>
                <w:szCs w:val="18"/>
              </w:rPr>
              <w:t>Level 2</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EFE4375" w14:textId="77777777" w:rsidR="00116D84" w:rsidRDefault="00000000">
            <w:r>
              <w:rPr>
                <w:sz w:val="18"/>
                <w:szCs w:val="18"/>
              </w:rPr>
              <w:t>Sub-Agent</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B6E9261" w14:textId="77777777" w:rsidR="00116D84" w:rsidRDefault="00000000">
            <w:r>
              <w:rPr>
                <w:sz w:val="18"/>
                <w:szCs w:val="18"/>
              </w:rPr>
              <w:t>Principal Agent</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BF279E3" w14:textId="77777777" w:rsidR="00116D84" w:rsidRDefault="00000000">
            <w:r>
              <w:rPr>
                <w:sz w:val="18"/>
                <w:szCs w:val="18"/>
              </w:rPr>
              <w:t>Manages own clients. May appoint Level 3.</w:t>
            </w:r>
          </w:p>
        </w:tc>
        <w:tc>
          <w:tcPr>
            <w:tcW w:w="21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03AF3D2" w14:textId="77777777" w:rsidR="00116D84" w:rsidRDefault="00000000">
            <w:r>
              <w:rPr>
                <w:sz w:val="18"/>
                <w:szCs w:val="18"/>
              </w:rPr>
              <w:t>Mid share of agent commission pool</w:t>
            </w:r>
          </w:p>
        </w:tc>
      </w:tr>
      <w:tr w:rsidR="00116D84" w14:paraId="6F3C6C9B"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2996F88" w14:textId="77777777" w:rsidR="00116D84" w:rsidRDefault="00000000">
            <w:r>
              <w:rPr>
                <w:sz w:val="18"/>
                <w:szCs w:val="18"/>
              </w:rPr>
              <w:t>Level 3</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358AE04" w14:textId="77777777" w:rsidR="00116D84" w:rsidRDefault="00000000">
            <w:r>
              <w:rPr>
                <w:sz w:val="18"/>
                <w:szCs w:val="18"/>
              </w:rPr>
              <w:t>Associate Agent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C18AD30" w14:textId="77777777" w:rsidR="00116D84" w:rsidRDefault="00000000">
            <w:r>
              <w:rPr>
                <w:sz w:val="18"/>
                <w:szCs w:val="18"/>
              </w:rPr>
              <w:t>Sub-Agent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9B8ED32" w14:textId="77777777" w:rsidR="00116D84" w:rsidRDefault="00000000">
            <w:r>
              <w:rPr>
                <w:sz w:val="18"/>
                <w:szCs w:val="18"/>
              </w:rPr>
              <w:t>Manages own clients only. Cannot appoint further levels.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6705A14" w14:textId="77777777" w:rsidR="00116D84" w:rsidRDefault="00000000">
            <w:r>
              <w:rPr>
                <w:sz w:val="18"/>
                <w:szCs w:val="18"/>
              </w:rPr>
              <w:t>Smallest share of agent commission pool</w:t>
            </w:r>
          </w:p>
        </w:tc>
      </w:tr>
    </w:tbl>
    <w:p w14:paraId="7C1F711D" w14:textId="77777777" w:rsidR="00116D84" w:rsidRDefault="00116D84">
      <w:pPr>
        <w:spacing w:before="40" w:after="40"/>
      </w:pPr>
    </w:p>
    <w:p w14:paraId="5D435AA6" w14:textId="77777777" w:rsidR="00116D84" w:rsidRDefault="00116D84">
      <w:pPr>
        <w:spacing w:before="40" w:after="40"/>
      </w:pPr>
    </w:p>
    <w:p w14:paraId="7BF9688B" w14:textId="77777777" w:rsidR="00116D84" w:rsidRDefault="00000000">
      <w:pPr>
        <w:spacing w:before="80" w:after="80"/>
        <w:jc w:val="both"/>
      </w:pPr>
      <w:r>
        <w:t>Agent hierarchy hard-capped at three levels — enforced by smart contract. Agent commission is paid from Aurumix's fee revenue. It is not an additional charge to investors.</w:t>
      </w:r>
    </w:p>
    <w:p w14:paraId="2A2C9F53" w14:textId="77777777" w:rsidR="00116D84" w:rsidRDefault="00116D84">
      <w:pPr>
        <w:spacing w:before="40" w:after="40"/>
      </w:pPr>
    </w:p>
    <w:p w14:paraId="0CE8EC2D" w14:textId="77777777" w:rsidR="00116D84" w:rsidRDefault="00116D84">
      <w:pPr>
        <w:spacing w:before="40" w:after="40"/>
      </w:pPr>
    </w:p>
    <w:p w14:paraId="5EB93697" w14:textId="77777777" w:rsidR="00116D84" w:rsidRDefault="00000000">
      <w:pPr>
        <w:pStyle w:val="Heading2"/>
        <w:spacing w:before="280" w:after="120"/>
      </w:pPr>
      <w:r>
        <w:t>11.2  International Investor Access</w:t>
      </w:r>
    </w:p>
    <w:p w14:paraId="02701A32"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116D84" w14:paraId="52AFC05B" w14:textId="77777777">
        <w:trPr>
          <w:tblHeader/>
        </w:trPr>
        <w:tc>
          <w:tcPr>
            <w:tcW w:w="20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21A9B3C0" w14:textId="77777777" w:rsidR="00116D84" w:rsidRDefault="00000000">
            <w:r>
              <w:rPr>
                <w:b/>
                <w:bCs/>
                <w:color w:val="FFFFFF"/>
                <w:sz w:val="18"/>
                <w:szCs w:val="18"/>
              </w:rPr>
              <w:t>Investor Type</w:t>
            </w:r>
          </w:p>
        </w:tc>
        <w:tc>
          <w:tcPr>
            <w:tcW w:w="24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0661A073" w14:textId="77777777" w:rsidR="00116D84" w:rsidRDefault="00000000">
            <w:r>
              <w:rPr>
                <w:b/>
                <w:bCs/>
                <w:color w:val="FFFFFF"/>
                <w:sz w:val="18"/>
                <w:szCs w:val="18"/>
              </w:rPr>
              <w:t>KYC Route</w:t>
            </w:r>
          </w:p>
        </w:tc>
        <w:tc>
          <w:tcPr>
            <w:tcW w:w="24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A552222" w14:textId="77777777" w:rsidR="00116D84" w:rsidRDefault="00000000">
            <w:r>
              <w:rPr>
                <w:b/>
                <w:bCs/>
                <w:color w:val="FFFFFF"/>
                <w:sz w:val="18"/>
                <w:szCs w:val="18"/>
              </w:rPr>
              <w:t>Funding Route</w:t>
            </w:r>
          </w:p>
        </w:tc>
        <w:tc>
          <w:tcPr>
            <w:tcW w:w="25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5F0B61B2" w14:textId="77777777" w:rsidR="00116D84" w:rsidRDefault="00000000">
            <w:r>
              <w:rPr>
                <w:b/>
                <w:bCs/>
                <w:color w:val="FFFFFF"/>
                <w:sz w:val="18"/>
                <w:szCs w:val="18"/>
              </w:rPr>
              <w:t>Regulatory Position</w:t>
            </w:r>
          </w:p>
        </w:tc>
      </w:tr>
      <w:tr w:rsidR="00116D84" w14:paraId="3F8DB55C"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B7342F8" w14:textId="77777777" w:rsidR="00116D84" w:rsidRDefault="00000000">
            <w:r>
              <w:rPr>
                <w:sz w:val="18"/>
                <w:szCs w:val="18"/>
              </w:rPr>
              <w:t>UAE Resident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FDCEAC0" w14:textId="77777777" w:rsidR="00116D84" w:rsidRDefault="00000000">
            <w:r>
              <w:rPr>
                <w:sz w:val="18"/>
                <w:szCs w:val="18"/>
              </w:rPr>
              <w:t>Direct Aurumix KYC - Emirates ID + passport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926AC9A" w14:textId="77777777" w:rsidR="00116D84" w:rsidRDefault="00000000">
            <w:r>
              <w:rPr>
                <w:sz w:val="18"/>
                <w:szCs w:val="18"/>
              </w:rPr>
              <w:t>AED or USDT direct</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BB87C85" w14:textId="77777777" w:rsidR="00116D84" w:rsidRDefault="00000000">
            <w:r>
              <w:rPr>
                <w:sz w:val="18"/>
                <w:szCs w:val="18"/>
              </w:rPr>
              <w:t>Fully within VARA framework</w:t>
            </w:r>
          </w:p>
        </w:tc>
      </w:tr>
      <w:tr w:rsidR="00116D84" w14:paraId="7A7C335B"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A73695B" w14:textId="77777777" w:rsidR="00116D84" w:rsidRDefault="00000000">
            <w:r>
              <w:rPr>
                <w:sz w:val="18"/>
                <w:szCs w:val="18"/>
              </w:rPr>
              <w:t>NRI (Indian national outside India)</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89DA737" w14:textId="77777777" w:rsidR="00116D84" w:rsidRDefault="00000000">
            <w:r>
              <w:rPr>
                <w:sz w:val="18"/>
                <w:szCs w:val="18"/>
              </w:rPr>
              <w:t>Direct Aurumix KYC - Indian passport + foreign address</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324DD0B" w14:textId="77777777" w:rsidR="00116D84" w:rsidRDefault="00000000">
            <w:r>
              <w:rPr>
                <w:sz w:val="18"/>
                <w:szCs w:val="18"/>
              </w:rPr>
              <w:t>USDT or foreign bank transfer</w:t>
            </w:r>
          </w:p>
        </w:tc>
        <w:tc>
          <w:tcPr>
            <w:tcW w:w="2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840D6C6" w14:textId="77777777" w:rsidR="00116D84" w:rsidRDefault="00000000">
            <w:r>
              <w:rPr>
                <w:sz w:val="18"/>
                <w:szCs w:val="18"/>
              </w:rPr>
              <w:t>Clean - not subject to Indian FEMA as non-resident</w:t>
            </w:r>
          </w:p>
        </w:tc>
      </w:tr>
      <w:tr w:rsidR="00116D84" w14:paraId="2CE27214"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9CB2A90" w14:textId="77777777" w:rsidR="00116D84" w:rsidRDefault="00000000">
            <w:r>
              <w:rPr>
                <w:sz w:val="18"/>
                <w:szCs w:val="18"/>
              </w:rPr>
              <w:t>Indian Resident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22C9D92" w14:textId="77777777" w:rsidR="00116D84" w:rsidRDefault="00000000">
            <w:r>
              <w:rPr>
                <w:sz w:val="18"/>
                <w:szCs w:val="18"/>
              </w:rPr>
              <w:t>Agent-assisted KYC - Indian passport + Indian address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4A5B9EA" w14:textId="77777777" w:rsidR="00116D84" w:rsidRDefault="00000000">
            <w:r>
              <w:rPr>
                <w:sz w:val="18"/>
                <w:szCs w:val="18"/>
              </w:rPr>
              <w:t>USDT via P2P or OTC</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4DA119D" w14:textId="77777777" w:rsidR="00116D84" w:rsidRDefault="00000000">
            <w:r>
              <w:rPr>
                <w:sz w:val="18"/>
                <w:szCs w:val="18"/>
              </w:rPr>
              <w:t>Investor bears Indian tax disclosure obligation</w:t>
            </w:r>
          </w:p>
        </w:tc>
      </w:tr>
      <w:tr w:rsidR="00116D84" w14:paraId="2D56D717"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63F2C08" w14:textId="77777777" w:rsidR="00116D84" w:rsidRDefault="00000000">
            <w:r>
              <w:rPr>
                <w:sz w:val="18"/>
                <w:szCs w:val="18"/>
              </w:rPr>
              <w:t>Other international</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088DC50" w14:textId="77777777" w:rsidR="00116D84" w:rsidRDefault="00000000">
            <w:r>
              <w:rPr>
                <w:sz w:val="18"/>
                <w:szCs w:val="18"/>
              </w:rPr>
              <w:t>Direct Aurumix KYC - national passport</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D78C5BF" w14:textId="77777777" w:rsidR="00116D84" w:rsidRDefault="00000000">
            <w:r>
              <w:rPr>
                <w:sz w:val="18"/>
                <w:szCs w:val="18"/>
              </w:rPr>
              <w:t>USDT or bank transfer</w:t>
            </w:r>
          </w:p>
        </w:tc>
        <w:tc>
          <w:tcPr>
            <w:tcW w:w="2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D4724AC" w14:textId="77777777" w:rsidR="00116D84" w:rsidRDefault="00000000">
            <w:r>
              <w:rPr>
                <w:sz w:val="18"/>
                <w:szCs w:val="18"/>
              </w:rPr>
              <w:t>VARA AML/CFT compliant. FATF Travel Rule above USD 1,000.</w:t>
            </w:r>
          </w:p>
        </w:tc>
      </w:tr>
    </w:tbl>
    <w:p w14:paraId="778669E4" w14:textId="77777777" w:rsidR="00116D84" w:rsidRDefault="00116D84">
      <w:pPr>
        <w:spacing w:before="40" w:after="40"/>
      </w:pPr>
    </w:p>
    <w:p w14:paraId="7A99362D" w14:textId="77777777" w:rsidR="00116D84" w:rsidRDefault="00116D84">
      <w:pPr>
        <w:spacing w:before="40" w:after="40"/>
      </w:pPr>
    </w:p>
    <w:p w14:paraId="23E4AA18" w14:textId="77777777" w:rsidR="00116D84" w:rsidRDefault="00116D84">
      <w:pPr>
        <w:spacing w:before="40" w:after="40"/>
      </w:pPr>
    </w:p>
    <w:p w14:paraId="165E0D4C" w14:textId="77777777" w:rsidR="00116D84" w:rsidRDefault="00116D84">
      <w:pPr>
        <w:spacing w:before="40" w:after="40"/>
      </w:pPr>
    </w:p>
    <w:p w14:paraId="3130E764" w14:textId="77777777" w:rsidR="00116D84" w:rsidRDefault="00116D84">
      <w:pPr>
        <w:pBdr>
          <w:bottom w:val="single" w:sz="6" w:space="1" w:color="B8860B"/>
        </w:pBdr>
        <w:spacing w:before="240" w:after="240"/>
      </w:pPr>
    </w:p>
    <w:p w14:paraId="3C29A572"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398C0947" w14:textId="77777777">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14:paraId="24BCD025" w14:textId="77777777" w:rsidR="00116D84" w:rsidRDefault="00000000">
            <w:pPr>
              <w:spacing w:after="40"/>
            </w:pPr>
            <w:r>
              <w:rPr>
                <w:b/>
                <w:bCs/>
                <w:color w:val="B8860B"/>
                <w:sz w:val="18"/>
                <w:szCs w:val="18"/>
              </w:rPr>
              <w:t>SECTION 12</w:t>
            </w:r>
          </w:p>
          <w:p w14:paraId="7A89EB16" w14:textId="77777777" w:rsidR="00116D84" w:rsidRDefault="00000000">
            <w:pPr>
              <w:spacing w:after="40"/>
            </w:pPr>
            <w:r>
              <w:rPr>
                <w:b/>
                <w:bCs/>
                <w:color w:val="FFFFFF"/>
                <w:sz w:val="30"/>
                <w:szCs w:val="30"/>
              </w:rPr>
              <w:t>Community - Masterclass and Aurumix Circle</w:t>
            </w:r>
          </w:p>
          <w:p w14:paraId="180CAE6B" w14:textId="77777777" w:rsidR="00116D84" w:rsidRDefault="00000000">
            <w:r>
              <w:rPr>
                <w:color w:val="AAAAAA"/>
                <w:sz w:val="18"/>
                <w:szCs w:val="18"/>
              </w:rPr>
              <w:t>The ecosystem that makes investors stay</w:t>
            </w:r>
          </w:p>
        </w:tc>
      </w:tr>
    </w:tbl>
    <w:p w14:paraId="4C4CAA6E" w14:textId="77777777" w:rsidR="00116D84" w:rsidRDefault="00116D84">
      <w:pPr>
        <w:spacing w:before="40" w:after="40"/>
      </w:pPr>
    </w:p>
    <w:p w14:paraId="34331C4C" w14:textId="77777777" w:rsidR="00116D84" w:rsidRDefault="00000000">
      <w:pPr>
        <w:pStyle w:val="Heading2"/>
        <w:spacing w:before="280" w:after="120"/>
      </w:pPr>
      <w:r>
        <w:t>12.1  Aurumix Masterclass</w:t>
      </w:r>
    </w:p>
    <w:p w14:paraId="27D15D63" w14:textId="77777777" w:rsidR="00116D84" w:rsidRDefault="00000000">
      <w:pPr>
        <w:spacing w:before="80" w:after="80"/>
        <w:jc w:val="both"/>
      </w:pPr>
      <w:r>
        <w:t>The Masterclass is a financial education and community-building programme. It is not investment advice. Its purpose is financial literacy — helping investors understand gold as an asset class, how the Aurumix structure works, how the ICS Dividend is calculated, and how the Family Portfolio and Digital Will system protects their family's future. Masterclass attendance contributes modestly to ICS Community Engagement sub-score.</w:t>
      </w:r>
    </w:p>
    <w:p w14:paraId="25F86746" w14:textId="77777777" w:rsidR="00116D84" w:rsidRDefault="00116D84">
      <w:pPr>
        <w:spacing w:before="40" w:after="40"/>
      </w:pPr>
    </w:p>
    <w:p w14:paraId="459EA6C5" w14:textId="77777777" w:rsidR="00116D84" w:rsidRDefault="00000000">
      <w:pPr>
        <w:pStyle w:val="Heading2"/>
        <w:spacing w:before="280" w:after="120"/>
      </w:pPr>
      <w:r>
        <w:t>12.2  Aurumix Circle App — The Complete Dashboard</w:t>
      </w:r>
    </w:p>
    <w:p w14:paraId="7270B233"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116D84" w14:paraId="2D4C9039" w14:textId="77777777">
        <w:trPr>
          <w:tblHeader/>
        </w:trPr>
        <w:tc>
          <w:tcPr>
            <w:tcW w:w="24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871382D" w14:textId="77777777" w:rsidR="00116D84" w:rsidRDefault="00000000">
            <w:r>
              <w:rPr>
                <w:b/>
                <w:bCs/>
                <w:color w:val="FFFFFF"/>
                <w:sz w:val="18"/>
                <w:szCs w:val="18"/>
              </w:rPr>
              <w:t>Feature</w:t>
            </w:r>
          </w:p>
        </w:tc>
        <w:tc>
          <w:tcPr>
            <w:tcW w:w="34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5A84F488" w14:textId="77777777" w:rsidR="00116D84" w:rsidRDefault="00000000">
            <w:r>
              <w:rPr>
                <w:b/>
                <w:bCs/>
                <w:color w:val="FFFFFF"/>
                <w:sz w:val="18"/>
                <w:szCs w:val="18"/>
              </w:rPr>
              <w:t>Primary Investor Sees</w:t>
            </w:r>
          </w:p>
        </w:tc>
        <w:tc>
          <w:tcPr>
            <w:tcW w:w="35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39A5EB9C" w14:textId="77777777" w:rsidR="00116D84" w:rsidRDefault="00000000">
            <w:r>
              <w:rPr>
                <w:b/>
                <w:bCs/>
                <w:color w:val="FFFFFF"/>
                <w:sz w:val="18"/>
                <w:szCs w:val="18"/>
              </w:rPr>
              <w:t>Family Sub-Portfolio Holder Sees</w:t>
            </w:r>
          </w:p>
        </w:tc>
      </w:tr>
      <w:tr w:rsidR="00116D84" w14:paraId="719BE5C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D45984C" w14:textId="77777777" w:rsidR="00116D84" w:rsidRDefault="00000000">
            <w:r>
              <w:rPr>
                <w:sz w:val="18"/>
                <w:szCs w:val="18"/>
              </w:rPr>
              <w:t>Gram counter</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1F0814A" w14:textId="77777777" w:rsidR="00116D84" w:rsidRDefault="00000000">
            <w:r>
              <w:rPr>
                <w:sz w:val="18"/>
                <w:szCs w:val="18"/>
              </w:rPr>
              <w:t>Total grams across all sub-portfolios. Individual sub-portfolio breakdown.</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29CBA18" w14:textId="77777777" w:rsidR="00116D84" w:rsidRDefault="00000000">
            <w:r>
              <w:rPr>
                <w:sz w:val="18"/>
                <w:szCs w:val="18"/>
              </w:rPr>
              <w:t>Their sub-portfolio grams only</w:t>
            </w:r>
          </w:p>
        </w:tc>
      </w:tr>
      <w:tr w:rsidR="00116D84" w14:paraId="31F635AE"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4CA48C7" w14:textId="77777777" w:rsidR="00116D84" w:rsidRDefault="00000000">
            <w:r>
              <w:rPr>
                <w:sz w:val="18"/>
                <w:szCs w:val="18"/>
              </w:rPr>
              <w:t>Current value</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F56B329" w14:textId="77777777" w:rsidR="00116D84" w:rsidRDefault="00000000">
            <w:r>
              <w:rPr>
                <w:sz w:val="18"/>
                <w:szCs w:val="18"/>
              </w:rPr>
              <w:t>Total portfolio USD value</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C2426EE" w14:textId="77777777" w:rsidR="00116D84" w:rsidRDefault="00000000">
            <w:r>
              <w:rPr>
                <w:sz w:val="18"/>
                <w:szCs w:val="18"/>
              </w:rPr>
              <w:t>Their sub-portfolio USD value</w:t>
            </w:r>
          </w:p>
        </w:tc>
      </w:tr>
      <w:tr w:rsidR="00116D84" w14:paraId="49A91B9B"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D76170C" w14:textId="77777777" w:rsidR="00116D84" w:rsidRDefault="00000000">
            <w:r>
              <w:rPr>
                <w:sz w:val="18"/>
                <w:szCs w:val="18"/>
              </w:rPr>
              <w:t>Annual custody fee</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65F0219" w14:textId="77777777" w:rsidR="00116D84" w:rsidRDefault="00000000">
            <w:r>
              <w:rPr>
                <w:sz w:val="18"/>
                <w:szCs w:val="18"/>
              </w:rPr>
              <w:t>Grams deducted this year. Net grams after fee.</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5E051A6" w14:textId="77777777" w:rsidR="00116D84" w:rsidRDefault="00000000">
            <w:r>
              <w:rPr>
                <w:sz w:val="18"/>
                <w:szCs w:val="18"/>
              </w:rPr>
              <w:t>Their sub-portfolio fee and net grams</w:t>
            </w:r>
          </w:p>
        </w:tc>
      </w:tr>
      <w:tr w:rsidR="00116D84" w14:paraId="448E77F3"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794DC07" w14:textId="77777777" w:rsidR="00116D84" w:rsidRDefault="00000000">
            <w:r>
              <w:rPr>
                <w:sz w:val="18"/>
                <w:szCs w:val="18"/>
              </w:rPr>
              <w:t>Credit capacity</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4C9E6C4" w14:textId="77777777" w:rsidR="00116D84" w:rsidRDefault="00000000">
            <w:r>
              <w:rPr>
                <w:sz w:val="18"/>
                <w:szCs w:val="18"/>
              </w:rPr>
              <w:t>Full credit across all sub-portfolios</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0A6A82B" w14:textId="77777777" w:rsidR="00116D84" w:rsidRDefault="00000000">
            <w:r>
              <w:rPr>
                <w:sz w:val="18"/>
                <w:szCs w:val="18"/>
              </w:rPr>
              <w:t>Credit against their sub-portfolio</w:t>
            </w:r>
          </w:p>
        </w:tc>
      </w:tr>
      <w:tr w:rsidR="00116D84" w14:paraId="31D4A0BC"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89C888F" w14:textId="77777777" w:rsidR="00116D84" w:rsidRDefault="00000000">
            <w:r>
              <w:rPr>
                <w:sz w:val="18"/>
                <w:szCs w:val="18"/>
              </w:rPr>
              <w:t>ICS score and tier</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82FA347" w14:textId="77777777" w:rsidR="00116D84" w:rsidRDefault="00000000">
            <w:r>
              <w:rPr>
                <w:sz w:val="18"/>
                <w:szCs w:val="18"/>
              </w:rPr>
              <w:t>Master ICS score and tier</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6979FA6" w14:textId="77777777" w:rsidR="00116D84" w:rsidRDefault="00000000">
            <w:r>
              <w:rPr>
                <w:sz w:val="18"/>
                <w:szCs w:val="18"/>
              </w:rPr>
              <w:t>Sub-portfolio ICS sub-score</w:t>
            </w:r>
          </w:p>
        </w:tc>
      </w:tr>
      <w:tr w:rsidR="00116D84" w14:paraId="48B7F92D"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52728AF" w14:textId="77777777" w:rsidR="00116D84" w:rsidRDefault="00000000">
            <w:r>
              <w:rPr>
                <w:sz w:val="18"/>
                <w:szCs w:val="18"/>
              </w:rPr>
              <w:t>ICS Dividend</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A5099FE" w14:textId="77777777" w:rsidR="00116D84" w:rsidRDefault="00000000">
            <w:r>
              <w:rPr>
                <w:sz w:val="18"/>
                <w:szCs w:val="18"/>
              </w:rPr>
              <w:t>Total annual dividend entitlement</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13065A3" w14:textId="77777777" w:rsidR="00116D84" w:rsidRDefault="00000000">
            <w:r>
              <w:rPr>
                <w:sz w:val="18"/>
                <w:szCs w:val="18"/>
              </w:rPr>
              <w:t>Sub-portfolio dividend entitlement</w:t>
            </w:r>
          </w:p>
        </w:tc>
      </w:tr>
      <w:tr w:rsidR="00116D84" w14:paraId="3F8012A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4DF20D1" w14:textId="77777777" w:rsidR="00116D84" w:rsidRDefault="00000000">
            <w:r>
              <w:rPr>
                <w:sz w:val="18"/>
                <w:szCs w:val="18"/>
              </w:rPr>
              <w:t>SIP streak</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EFADA3B" w14:textId="77777777" w:rsidR="00116D84" w:rsidRDefault="00000000">
            <w:r>
              <w:rPr>
                <w:sz w:val="18"/>
                <w:szCs w:val="18"/>
              </w:rPr>
              <w:t>Consecutive events participated in. Streak counter.</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892B6EA" w14:textId="77777777" w:rsidR="00116D84" w:rsidRDefault="00000000">
            <w:r>
              <w:rPr>
                <w:sz w:val="18"/>
                <w:szCs w:val="18"/>
              </w:rPr>
              <w:t>View only</w:t>
            </w:r>
          </w:p>
        </w:tc>
      </w:tr>
      <w:tr w:rsidR="00116D84" w14:paraId="3F590C46"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F58CD90" w14:textId="77777777" w:rsidR="00116D84" w:rsidRDefault="00000000">
            <w:r>
              <w:rPr>
                <w:sz w:val="18"/>
                <w:szCs w:val="18"/>
              </w:rPr>
              <w:t>Family Portfolio</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CD2E3ED" w14:textId="77777777" w:rsidR="00116D84" w:rsidRDefault="00000000">
            <w:r>
              <w:rPr>
                <w:sz w:val="18"/>
                <w:szCs w:val="18"/>
              </w:rPr>
              <w:t>All sub-portfolios, beneficiaries, Will status</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17EFA67" w14:textId="77777777" w:rsidR="00116D84" w:rsidRDefault="00000000">
            <w:r>
              <w:rPr>
                <w:sz w:val="18"/>
                <w:szCs w:val="18"/>
              </w:rPr>
              <w:t>Their sub-portfolio details only</w:t>
            </w:r>
          </w:p>
        </w:tc>
      </w:tr>
      <w:tr w:rsidR="00116D84" w14:paraId="3DA2DBC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6389E83" w14:textId="77777777" w:rsidR="00116D84" w:rsidRDefault="00000000">
            <w:r>
              <w:rPr>
                <w:sz w:val="18"/>
                <w:szCs w:val="18"/>
              </w:rPr>
              <w:t>Digital Will</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525F38F" w14:textId="77777777" w:rsidR="00116D84" w:rsidRDefault="00000000">
            <w:r>
              <w:rPr>
                <w:sz w:val="18"/>
                <w:szCs w:val="18"/>
              </w:rPr>
              <w:t>Full Will terms. Modify at any time.</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BFDAB56" w14:textId="77777777" w:rsidR="00116D84" w:rsidRDefault="00000000">
            <w:r>
              <w:rPr>
                <w:sz w:val="18"/>
                <w:szCs w:val="18"/>
              </w:rPr>
              <w:t>Confirmation Will exists. Content on request.</w:t>
            </w:r>
          </w:p>
        </w:tc>
      </w:tr>
      <w:tr w:rsidR="00116D84" w14:paraId="6373115D"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BD663D2" w14:textId="77777777" w:rsidR="00116D84" w:rsidRDefault="00000000">
            <w:r>
              <w:rPr>
                <w:sz w:val="18"/>
                <w:szCs w:val="18"/>
              </w:rPr>
              <w:t>Event countdown</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AC032CC" w14:textId="77777777" w:rsidR="00116D84" w:rsidRDefault="00000000">
            <w:r>
              <w:rPr>
                <w:sz w:val="18"/>
                <w:szCs w:val="18"/>
              </w:rPr>
              <w:t>Days to next Mining Event. Allocation status.</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A69AF34" w14:textId="77777777" w:rsidR="00116D84" w:rsidRDefault="00000000">
            <w:r>
              <w:rPr>
                <w:sz w:val="18"/>
                <w:szCs w:val="18"/>
              </w:rPr>
              <w:t>Days to next event</w:t>
            </w:r>
          </w:p>
        </w:tc>
      </w:tr>
      <w:tr w:rsidR="00116D84" w14:paraId="48024E7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06E14D2" w14:textId="77777777" w:rsidR="00116D84" w:rsidRDefault="00000000">
            <w:r>
              <w:rPr>
                <w:sz w:val="18"/>
                <w:szCs w:val="18"/>
              </w:rPr>
              <w:t>Community milestones</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A2195AE" w14:textId="77777777" w:rsidR="00116D84" w:rsidRDefault="00000000">
            <w:r>
              <w:rPr>
                <w:sz w:val="18"/>
                <w:szCs w:val="18"/>
              </w:rPr>
              <w:t>Ecosystem total gold. Milestone progress.</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578026F" w14:textId="77777777" w:rsidR="00116D84" w:rsidRDefault="00000000">
            <w:r>
              <w:rPr>
                <w:sz w:val="18"/>
                <w:szCs w:val="18"/>
              </w:rPr>
              <w:t>Same</w:t>
            </w:r>
          </w:p>
        </w:tc>
      </w:tr>
    </w:tbl>
    <w:p w14:paraId="1B881108" w14:textId="77777777" w:rsidR="00116D84" w:rsidRDefault="00116D84">
      <w:pPr>
        <w:spacing w:before="40" w:after="40"/>
      </w:pPr>
    </w:p>
    <w:p w14:paraId="4E021A6D" w14:textId="77777777" w:rsidR="00116D84" w:rsidRDefault="00116D84">
      <w:pPr>
        <w:spacing w:before="40" w:after="40"/>
      </w:pPr>
    </w:p>
    <w:p w14:paraId="41BC9C1E" w14:textId="77777777" w:rsidR="00116D84" w:rsidRDefault="00000000">
      <w:pPr>
        <w:pStyle w:val="Heading2"/>
        <w:spacing w:before="280" w:after="120"/>
      </w:pPr>
      <w:r>
        <w:t>12.3  Community Milestones</w:t>
      </w:r>
    </w:p>
    <w:p w14:paraId="7BBE008A" w14:textId="77777777" w:rsidR="00116D84" w:rsidRDefault="00000000">
      <w:pPr>
        <w:spacing w:before="80" w:after="80"/>
        <w:jc w:val="both"/>
      </w:pPr>
      <w:r>
        <w:t>Set public milestones for total community gold held — 10kg, 50kg, 100kg, 500kg, 1 tonne and beyond. Every time the community crosses a milestone, mark it visibly in the app and in all communications. Every investor who was active during a milestone crossing gets a permanent record. An investor who was in the community when it crossed 1 tonne of gold has a story, not just a balance.</w:t>
      </w:r>
    </w:p>
    <w:p w14:paraId="43279F93" w14:textId="77777777" w:rsidR="00116D84" w:rsidRDefault="00116D84">
      <w:pPr>
        <w:spacing w:before="40" w:after="40"/>
      </w:pPr>
    </w:p>
    <w:p w14:paraId="6221A464" w14:textId="77777777" w:rsidR="00116D84" w:rsidRDefault="00116D84">
      <w:pPr>
        <w:spacing w:before="40" w:after="40"/>
      </w:pPr>
    </w:p>
    <w:p w14:paraId="3FAC6FF0" w14:textId="77777777" w:rsidR="00116D84" w:rsidRDefault="00116D84">
      <w:pPr>
        <w:pBdr>
          <w:bottom w:val="single" w:sz="6" w:space="1" w:color="B8860B"/>
        </w:pBdr>
        <w:spacing w:before="240" w:after="240"/>
      </w:pPr>
    </w:p>
    <w:p w14:paraId="554F1B55"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48EDF29C" w14:textId="77777777">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14:paraId="56D88137" w14:textId="77777777" w:rsidR="00116D84" w:rsidRDefault="00000000">
            <w:pPr>
              <w:spacing w:after="40"/>
            </w:pPr>
            <w:r>
              <w:rPr>
                <w:b/>
                <w:bCs/>
                <w:color w:val="B8860B"/>
                <w:sz w:val="18"/>
                <w:szCs w:val="18"/>
              </w:rPr>
              <w:t>SECTION 13</w:t>
            </w:r>
          </w:p>
          <w:p w14:paraId="4AE2060D" w14:textId="77777777" w:rsidR="00116D84" w:rsidRDefault="00000000">
            <w:pPr>
              <w:spacing w:after="40"/>
            </w:pPr>
            <w:r>
              <w:rPr>
                <w:b/>
                <w:bCs/>
                <w:color w:val="FFFFFF"/>
                <w:sz w:val="30"/>
                <w:szCs w:val="30"/>
              </w:rPr>
              <w:t>Technology Architecture</w:t>
            </w:r>
          </w:p>
          <w:p w14:paraId="5C0F1037" w14:textId="77777777" w:rsidR="00116D84" w:rsidRDefault="00000000">
            <w:r>
              <w:rPr>
                <w:color w:val="AAAAAA"/>
                <w:sz w:val="18"/>
                <w:szCs w:val="18"/>
              </w:rPr>
              <w:t>Five layers, seven contracts, family system infrastructure</w:t>
            </w:r>
          </w:p>
        </w:tc>
      </w:tr>
    </w:tbl>
    <w:p w14:paraId="6B812256" w14:textId="77777777" w:rsidR="00116D84" w:rsidRDefault="00116D84">
      <w:pPr>
        <w:spacing w:before="40" w:after="40"/>
      </w:pPr>
    </w:p>
    <w:p w14:paraId="540F2B03" w14:textId="77777777" w:rsidR="00116D84" w:rsidRDefault="00000000">
      <w:pPr>
        <w:pStyle w:val="Heading2"/>
        <w:spacing w:before="280" w:after="120"/>
      </w:pPr>
      <w:r>
        <w:t>13.1  Five-Layer Architecture</w:t>
      </w:r>
    </w:p>
    <w:p w14:paraId="64F1EFF9"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116D84" w14:paraId="0A701BEF" w14:textId="77777777">
        <w:trPr>
          <w:tblHeader/>
        </w:trPr>
        <w:tc>
          <w:tcPr>
            <w:tcW w:w="22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30901427" w14:textId="77777777" w:rsidR="00116D84" w:rsidRDefault="00000000">
            <w:r>
              <w:rPr>
                <w:b/>
                <w:bCs/>
                <w:color w:val="FFFFFF"/>
                <w:sz w:val="18"/>
                <w:szCs w:val="18"/>
              </w:rPr>
              <w:t>Layer</w:t>
            </w:r>
          </w:p>
        </w:tc>
        <w:tc>
          <w:tcPr>
            <w:tcW w:w="3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2261D6D7" w14:textId="77777777" w:rsidR="00116D84" w:rsidRDefault="00000000">
            <w:r>
              <w:rPr>
                <w:b/>
                <w:bCs/>
                <w:color w:val="FFFFFF"/>
                <w:sz w:val="18"/>
                <w:szCs w:val="18"/>
              </w:rPr>
              <w:t>Components</w:t>
            </w:r>
          </w:p>
        </w:tc>
        <w:tc>
          <w:tcPr>
            <w:tcW w:w="33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1E7BB233" w14:textId="77777777" w:rsidR="00116D84" w:rsidRDefault="00000000">
            <w:r>
              <w:rPr>
                <w:b/>
                <w:bCs/>
                <w:color w:val="FFFFFF"/>
                <w:sz w:val="18"/>
                <w:szCs w:val="18"/>
              </w:rPr>
              <w:t>Function</w:t>
            </w:r>
          </w:p>
        </w:tc>
      </w:tr>
      <w:tr w:rsidR="00116D84" w14:paraId="04976E3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9EC454B" w14:textId="77777777" w:rsidR="00116D84" w:rsidRDefault="00000000">
            <w:r>
              <w:rPr>
                <w:sz w:val="18"/>
                <w:szCs w:val="18"/>
              </w:rPr>
              <w:t>Layer 5 - Investor Interface</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82AFAD4" w14:textId="77777777" w:rsidR="00116D84" w:rsidRDefault="00000000">
            <w:r>
              <w:rPr>
                <w:sz w:val="18"/>
                <w:szCs w:val="18"/>
              </w:rPr>
              <w:t>Aurumix Circle App (iOS/Android/Web) | Family Dashboard | Masterclass Portal | Gold Card App | Digital Will Creator | Strategy Bot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3E573C7" w14:textId="77777777" w:rsidR="00116D84" w:rsidRDefault="00000000">
            <w:r>
              <w:rPr>
                <w:sz w:val="18"/>
                <w:szCs w:val="18"/>
              </w:rPr>
              <w:t>Primary touchpoint - portfolio, SIP, credit, family portfolio, Digital Will, community, events.</w:t>
            </w:r>
          </w:p>
        </w:tc>
      </w:tr>
      <w:tr w:rsidR="00116D84" w14:paraId="3F14751A"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06AF98F" w14:textId="77777777" w:rsidR="00116D84" w:rsidRDefault="00000000">
            <w:r>
              <w:rPr>
                <w:sz w:val="18"/>
                <w:szCs w:val="18"/>
              </w:rPr>
              <w:t>Layer 4 - Core Platform</w:t>
            </w:r>
          </w:p>
        </w:tc>
        <w:tc>
          <w:tcPr>
            <w:tcW w:w="3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2F4BFC9" w14:textId="77777777" w:rsidR="00116D84" w:rsidRDefault="00000000">
            <w:r>
              <w:rPr>
                <w:sz w:val="18"/>
                <w:szCs w:val="18"/>
              </w:rPr>
              <w:t>ICS Scoring Engine | Dividend Calculator | SIP Payment Gateway | KYC/AML Engine | Family KYC Manager | Agent Portal | Notification Engine</w:t>
            </w:r>
          </w:p>
        </w:tc>
        <w:tc>
          <w:tcPr>
            <w:tcW w:w="3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26E5DE1" w14:textId="77777777" w:rsidR="00116D84" w:rsidRDefault="00000000">
            <w:r>
              <w:rPr>
                <w:sz w:val="18"/>
                <w:szCs w:val="18"/>
              </w:rPr>
              <w:t>Operational backbone - onboarding, payments, compliance, dividend calculation, family management.</w:t>
            </w:r>
          </w:p>
        </w:tc>
      </w:tr>
      <w:tr w:rsidR="00116D84" w14:paraId="774D9E2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EDD43A9" w14:textId="77777777" w:rsidR="00116D84" w:rsidRDefault="00000000">
            <w:r>
              <w:rPr>
                <w:sz w:val="18"/>
                <w:szCs w:val="18"/>
              </w:rPr>
              <w:t>Layer 3 - Financial Engine</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9795C5F" w14:textId="77777777" w:rsidR="00116D84" w:rsidRDefault="00000000">
            <w:r>
              <w:rPr>
                <w:sz w:val="18"/>
                <w:szCs w:val="18"/>
              </w:rPr>
              <w:t>Gold Purchase Engine | Credit Collateral Manager | Token Allocation Engine | Event Scheduler | Fee Calculator | Dividend Pool Manager | Family Transfer Engine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FD98846" w14:textId="77777777" w:rsidR="00116D84" w:rsidRDefault="00000000">
            <w:r>
              <w:rPr>
                <w:sz w:val="18"/>
                <w:szCs w:val="18"/>
              </w:rPr>
              <w:t>Economic core - gold purchases, token distribution, dividend calculation and distribution, family transfers.</w:t>
            </w:r>
          </w:p>
        </w:tc>
      </w:tr>
      <w:tr w:rsidR="00116D84" w14:paraId="60313FCE"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7B904E6" w14:textId="77777777" w:rsidR="00116D84" w:rsidRDefault="00000000">
            <w:r>
              <w:rPr>
                <w:sz w:val="18"/>
                <w:szCs w:val="18"/>
              </w:rPr>
              <w:t>Layer 2 - Blockchain Core</w:t>
            </w:r>
          </w:p>
        </w:tc>
        <w:tc>
          <w:tcPr>
            <w:tcW w:w="3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FFDD761" w14:textId="77777777" w:rsidR="00116D84" w:rsidRDefault="00000000">
            <w:r>
              <w:rPr>
                <w:sz w:val="18"/>
                <w:szCs w:val="18"/>
              </w:rPr>
              <w:t>AURX Token Contract | Mining Event Contract | 100% Gold Split Contract | Lock Contract | Credit Contract | Fee Contract | ICS Dividend Contract | Family Portfolio Contract | Digital Will Contract</w:t>
            </w:r>
          </w:p>
        </w:tc>
        <w:tc>
          <w:tcPr>
            <w:tcW w:w="3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83C6667" w14:textId="77777777" w:rsidR="00116D84" w:rsidRDefault="00000000">
            <w:r>
              <w:rPr>
                <w:sz w:val="18"/>
                <w:szCs w:val="18"/>
              </w:rPr>
              <w:t>On-chain enforcement of all structural rules including family allocation and Will execution.</w:t>
            </w:r>
          </w:p>
        </w:tc>
      </w:tr>
      <w:tr w:rsidR="00116D84" w14:paraId="2150C71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C699920" w14:textId="77777777" w:rsidR="00116D84" w:rsidRDefault="00000000">
            <w:r>
              <w:rPr>
                <w:sz w:val="18"/>
                <w:szCs w:val="18"/>
              </w:rPr>
              <w:t>Layer 1 - External Integrations</w:t>
            </w:r>
          </w:p>
        </w:tc>
        <w:tc>
          <w:tcPr>
            <w:tcW w:w="3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A2451EA" w14:textId="77777777" w:rsidR="00116D84" w:rsidRDefault="00000000">
            <w:r>
              <w:rPr>
                <w:sz w:val="18"/>
                <w:szCs w:val="18"/>
              </w:rPr>
              <w:t>Gold Custodian API (LBMA) | Live Gold Price Oracle (Chainlink) | Card Programme Partner API | VARA RegTech | FIU-IND Reporting (Phase 2) | Legal Will Integration Partner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E67706C" w14:textId="77777777" w:rsidR="00116D84" w:rsidRDefault="00000000">
            <w:r>
              <w:rPr>
                <w:sz w:val="18"/>
                <w:szCs w:val="18"/>
              </w:rPr>
              <w:t>Real-world asset verification, regulatory compliance, card infrastructure, legal documentation.</w:t>
            </w:r>
          </w:p>
        </w:tc>
      </w:tr>
    </w:tbl>
    <w:p w14:paraId="32F26764" w14:textId="77777777" w:rsidR="00116D84" w:rsidRDefault="00116D84">
      <w:pPr>
        <w:spacing w:before="40" w:after="40"/>
      </w:pPr>
    </w:p>
    <w:p w14:paraId="18753D59" w14:textId="77777777" w:rsidR="00116D84" w:rsidRDefault="00116D84">
      <w:pPr>
        <w:spacing w:before="40" w:after="40"/>
      </w:pPr>
    </w:p>
    <w:p w14:paraId="64BF46E3" w14:textId="77777777" w:rsidR="00116D84" w:rsidRDefault="00000000">
      <w:pPr>
        <w:pStyle w:val="Heading2"/>
        <w:spacing w:before="280" w:after="120"/>
      </w:pPr>
      <w:r>
        <w:t>13.2  Nine Core Smart Contracts</w:t>
      </w:r>
    </w:p>
    <w:p w14:paraId="190F5E37"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116D84" w14:paraId="6E6E0D91" w14:textId="77777777">
        <w:trPr>
          <w:tblHeader/>
        </w:trPr>
        <w:tc>
          <w:tcPr>
            <w:tcW w:w="20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D9E1F18" w14:textId="77777777" w:rsidR="00116D84" w:rsidRDefault="00000000">
            <w:r>
              <w:rPr>
                <w:b/>
                <w:bCs/>
                <w:color w:val="FFFFFF"/>
                <w:sz w:val="18"/>
                <w:szCs w:val="18"/>
              </w:rPr>
              <w:t>Contract</w:t>
            </w:r>
          </w:p>
        </w:tc>
        <w:tc>
          <w:tcPr>
            <w:tcW w:w="34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361BE7FC" w14:textId="77777777" w:rsidR="00116D84" w:rsidRDefault="00000000">
            <w:r>
              <w:rPr>
                <w:b/>
                <w:bCs/>
                <w:color w:val="FFFFFF"/>
                <w:sz w:val="18"/>
                <w:szCs w:val="18"/>
              </w:rPr>
              <w:t>Purpose</w:t>
            </w:r>
          </w:p>
        </w:tc>
        <w:tc>
          <w:tcPr>
            <w:tcW w:w="39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79F8995" w14:textId="77777777" w:rsidR="00116D84" w:rsidRDefault="00000000">
            <w:r>
              <w:rPr>
                <w:b/>
                <w:bCs/>
                <w:color w:val="FFFFFF"/>
                <w:sz w:val="18"/>
                <w:szCs w:val="18"/>
              </w:rPr>
              <w:t>Key Rule</w:t>
            </w:r>
          </w:p>
        </w:tc>
      </w:tr>
      <w:tr w:rsidR="00116D84" w14:paraId="3F2A850D"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F0B57DC" w14:textId="77777777" w:rsidR="00116D84" w:rsidRDefault="00000000">
            <w:r>
              <w:rPr>
                <w:sz w:val="18"/>
                <w:szCs w:val="18"/>
              </w:rPr>
              <w:t>AURX Token Contract</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13640DA" w14:textId="77777777" w:rsidR="00116D84" w:rsidRDefault="00000000">
            <w:r>
              <w:rPr>
                <w:sz w:val="18"/>
                <w:szCs w:val="18"/>
              </w:rPr>
              <w:t>Manages token balances, transfers, and ownership records.</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962D24C" w14:textId="77777777" w:rsidR="00116D84" w:rsidRDefault="00000000">
            <w:r>
              <w:rPr>
                <w:sz w:val="18"/>
                <w:szCs w:val="18"/>
              </w:rPr>
              <w:t>No additional minting beyond event-authorised issuance. Supply governed by gold purchase requirement.</w:t>
            </w:r>
          </w:p>
        </w:tc>
      </w:tr>
      <w:tr w:rsidR="00116D84" w14:paraId="6A513CC6"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D3F1C96" w14:textId="77777777" w:rsidR="00116D84" w:rsidRDefault="00000000">
            <w:r>
              <w:rPr>
                <w:sz w:val="18"/>
                <w:szCs w:val="18"/>
              </w:rPr>
              <w:t>Mining Event Contract</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93890AA" w14:textId="77777777" w:rsidR="00116D84" w:rsidRDefault="00000000">
            <w:r>
              <w:rPr>
                <w:sz w:val="18"/>
                <w:szCs w:val="18"/>
              </w:rPr>
              <w:t>Executes token releases at each scheduled event.</w:t>
            </w:r>
          </w:p>
        </w:tc>
        <w:tc>
          <w:tcPr>
            <w:tcW w:w="3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A12B25B" w14:textId="77777777" w:rsidR="00116D84" w:rsidRDefault="00000000">
            <w:r>
              <w:rPr>
                <w:sz w:val="18"/>
                <w:szCs w:val="18"/>
              </w:rPr>
              <w:t>Verifies Gold Custodian API confirmation before opening. No confirmation - no event.</w:t>
            </w:r>
          </w:p>
        </w:tc>
      </w:tr>
      <w:tr w:rsidR="00116D84" w14:paraId="02714239"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9957177" w14:textId="77777777" w:rsidR="00116D84" w:rsidRDefault="00000000">
            <w:r>
              <w:rPr>
                <w:sz w:val="18"/>
                <w:szCs w:val="18"/>
              </w:rPr>
              <w:lastRenderedPageBreak/>
              <w:t>100% Gold Split Contract</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52EAD8A" w14:textId="77777777" w:rsidR="00116D84" w:rsidRDefault="00000000">
            <w:r>
              <w:rPr>
                <w:sz w:val="18"/>
                <w:szCs w:val="18"/>
              </w:rPr>
              <w:t>Routes every investor payment to gold purchase on receipt.</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AC4294C" w14:textId="77777777" w:rsidR="00116D84" w:rsidRDefault="00000000">
            <w:r>
              <w:rPr>
                <w:sz w:val="18"/>
                <w:szCs w:val="18"/>
              </w:rPr>
              <w:t>100% of payment (less entry fee) to gold custody wallet. No other routing possible.</w:t>
            </w:r>
          </w:p>
        </w:tc>
      </w:tr>
      <w:tr w:rsidR="00116D84" w14:paraId="74913089"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E0630B0" w14:textId="77777777" w:rsidR="00116D84" w:rsidRDefault="00000000">
            <w:r>
              <w:rPr>
                <w:sz w:val="18"/>
                <w:szCs w:val="18"/>
              </w:rPr>
              <w:t>Lock/Vesting Contract</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E86C1AE" w14:textId="77777777" w:rsidR="00116D84" w:rsidRDefault="00000000">
            <w:r>
              <w:rPr>
                <w:sz w:val="18"/>
                <w:szCs w:val="18"/>
              </w:rPr>
              <w:t>Manages lock-in mechanics, ICS Dividend Multipliers, and SIP streaks.</w:t>
            </w:r>
          </w:p>
        </w:tc>
        <w:tc>
          <w:tcPr>
            <w:tcW w:w="3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2C116B6" w14:textId="77777777" w:rsidR="00116D84" w:rsidRDefault="00000000">
            <w:r>
              <w:rPr>
                <w:sz w:val="18"/>
                <w:szCs w:val="18"/>
              </w:rPr>
              <w:t>Tokens under lock-in excluded from free circulating supply. Dividend Multiplier applied at each calculation.</w:t>
            </w:r>
          </w:p>
        </w:tc>
      </w:tr>
      <w:tr w:rsidR="00116D84" w14:paraId="3C5EBFDC"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0FFF1AF" w14:textId="77777777" w:rsidR="00116D84" w:rsidRDefault="00000000">
            <w:r>
              <w:rPr>
                <w:sz w:val="18"/>
                <w:szCs w:val="18"/>
              </w:rPr>
              <w:t>Credit Collateral Contract</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5E76810" w14:textId="77777777" w:rsidR="00116D84" w:rsidRDefault="00000000">
            <w:r>
              <w:rPr>
                <w:sz w:val="18"/>
                <w:szCs w:val="18"/>
              </w:rPr>
              <w:t>Manages gold pledges against credit facility.</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990356F" w14:textId="77777777" w:rsidR="00116D84" w:rsidRDefault="00000000">
            <w:r>
              <w:rPr>
                <w:sz w:val="18"/>
                <w:szCs w:val="18"/>
              </w:rPr>
              <w:t>Live LTV calculation. Warning at 80%. Auto-liquidation at 100%.</w:t>
            </w:r>
          </w:p>
        </w:tc>
      </w:tr>
      <w:tr w:rsidR="00116D84" w14:paraId="20A6ED46"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9F34147" w14:textId="77777777" w:rsidR="00116D84" w:rsidRDefault="00000000">
            <w:r>
              <w:rPr>
                <w:sz w:val="18"/>
                <w:szCs w:val="18"/>
              </w:rPr>
              <w:t>Fee Collection Contract</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41BF8EB" w14:textId="77777777" w:rsidR="00116D84" w:rsidRDefault="00000000">
            <w:r>
              <w:rPr>
                <w:sz w:val="18"/>
                <w:szCs w:val="18"/>
              </w:rPr>
              <w:t>Collects entry fee and annual gold custody fee in grams.</w:t>
            </w:r>
          </w:p>
        </w:tc>
        <w:tc>
          <w:tcPr>
            <w:tcW w:w="3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02904B8" w14:textId="77777777" w:rsidR="00116D84" w:rsidRDefault="00000000">
            <w:r>
              <w:rPr>
                <w:sz w:val="18"/>
                <w:szCs w:val="18"/>
              </w:rPr>
              <w:t>Entry fee collected at each investment. Annual fee deducted in grams at anniversary. Dashboard updated immediately.</w:t>
            </w:r>
          </w:p>
        </w:tc>
      </w:tr>
      <w:tr w:rsidR="00116D84" w14:paraId="1BE57C90"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EE95585" w14:textId="77777777" w:rsidR="00116D84" w:rsidRDefault="00000000">
            <w:r>
              <w:rPr>
                <w:sz w:val="18"/>
                <w:szCs w:val="18"/>
              </w:rPr>
              <w:t>ICS Dividend Contract</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882A6E9" w14:textId="77777777" w:rsidR="00116D84" w:rsidRDefault="00000000">
            <w:r>
              <w:rPr>
                <w:sz w:val="18"/>
                <w:szCs w:val="18"/>
              </w:rPr>
              <w:t>Calculates and distributes annual ICS Dividend to all eligible investors.</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749F915" w14:textId="77777777" w:rsidR="00116D84" w:rsidRDefault="00000000">
            <w:r>
              <w:rPr>
                <w:sz w:val="18"/>
                <w:szCs w:val="18"/>
              </w:rPr>
              <w:t>80% of pool to top 10% by ICS-Weighted Score. 20% to remaining investors. Zero to lapsed investors.</w:t>
            </w:r>
          </w:p>
        </w:tc>
      </w:tr>
      <w:tr w:rsidR="00116D84" w14:paraId="0F5F8885"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DE8634C" w14:textId="77777777" w:rsidR="00116D84" w:rsidRDefault="00000000">
            <w:r>
              <w:rPr>
                <w:sz w:val="18"/>
                <w:szCs w:val="18"/>
              </w:rPr>
              <w:t>Family Portfolio Contract</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7364348" w14:textId="77777777" w:rsidR="00116D84" w:rsidRDefault="00000000">
            <w:r>
              <w:rPr>
                <w:sz w:val="18"/>
                <w:szCs w:val="18"/>
              </w:rPr>
              <w:t>Manages sub-portfolio allocations, family member access rights, and gold gram attribution.</w:t>
            </w:r>
          </w:p>
        </w:tc>
        <w:tc>
          <w:tcPr>
            <w:tcW w:w="3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7C017D8" w14:textId="77777777" w:rsidR="00116D84" w:rsidRDefault="00000000">
            <w:r>
              <w:rPr>
                <w:sz w:val="18"/>
                <w:szCs w:val="18"/>
              </w:rPr>
              <w:t>Total sub-portfolios cannot exceed 100% of master Gold Receipt. Each sub-portfolio independently tracked.</w:t>
            </w:r>
          </w:p>
        </w:tc>
      </w:tr>
      <w:tr w:rsidR="00116D84" w14:paraId="6087360F"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F0521FE" w14:textId="77777777" w:rsidR="00116D84" w:rsidRDefault="00000000">
            <w:r>
              <w:rPr>
                <w:sz w:val="18"/>
                <w:szCs w:val="18"/>
              </w:rPr>
              <w:t>Digital Will Contract</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2F5F8A5" w14:textId="77777777" w:rsidR="00116D84" w:rsidRDefault="00000000">
            <w:r>
              <w:rPr>
                <w:sz w:val="18"/>
                <w:szCs w:val="18"/>
              </w:rPr>
              <w:t>Stores Will instructions and executes automatic transfers at defined triggers.</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150B6F3" w14:textId="77777777" w:rsidR="00116D84" w:rsidRDefault="00000000">
            <w:r>
              <w:rPr>
                <w:sz w:val="18"/>
                <w:szCs w:val="18"/>
              </w:rPr>
              <w:t>Primary investor can modify at any time before Will Lock-In. Executes automatically at trigger. Beneficiary KYC required before transfer.</w:t>
            </w:r>
          </w:p>
        </w:tc>
      </w:tr>
    </w:tbl>
    <w:p w14:paraId="3E31B69D" w14:textId="77777777" w:rsidR="00116D84" w:rsidRDefault="00116D84">
      <w:pPr>
        <w:spacing w:before="40" w:after="40"/>
      </w:pPr>
    </w:p>
    <w:p w14:paraId="143784B9"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50A6CE38" w14:textId="77777777">
        <w:tc>
          <w:tcPr>
            <w:tcW w:w="9360" w:type="dxa"/>
            <w:tcBorders>
              <w:top w:val="single" w:sz="1" w:space="0" w:color="8B4513"/>
              <w:left w:val="single" w:sz="1" w:space="0" w:color="8B4513"/>
              <w:bottom w:val="single" w:sz="1" w:space="0" w:color="8B4513"/>
              <w:right w:val="single" w:sz="1" w:space="0" w:color="8B4513"/>
            </w:tcBorders>
            <w:shd w:val="clear" w:color="auto" w:fill="FFF8E7"/>
            <w:tcMar>
              <w:top w:w="100" w:type="dxa"/>
              <w:left w:w="180" w:type="dxa"/>
              <w:bottom w:w="100" w:type="dxa"/>
              <w:right w:w="180" w:type="dxa"/>
            </w:tcMar>
          </w:tcPr>
          <w:p w14:paraId="30EB5EF6" w14:textId="77777777" w:rsidR="00116D84" w:rsidRDefault="00000000">
            <w:r>
              <w:rPr>
                <w:b/>
                <w:bCs/>
                <w:color w:val="8B4513"/>
                <w:sz w:val="18"/>
                <w:szCs w:val="18"/>
              </w:rPr>
              <w:t xml:space="preserve">VARA Compliance Note:  </w:t>
            </w:r>
            <w:r>
              <w:rPr>
                <w:color w:val="5D4037"/>
                <w:sz w:val="18"/>
                <w:szCs w:val="18"/>
              </w:rPr>
              <w:t>All nine smart contracts must receive a Tier 1 security audit before any investor payment is received. The Digital Will Contract and Family Portfolio Contract require additional legal review beyond standard smart contract audit — they execute financial transfers based on life events and must be reviewed by legal counsel in the jurisdictions of all intended investors. Budget minimum USD 75,000 for expanded audit scope.</w:t>
            </w:r>
          </w:p>
        </w:tc>
      </w:tr>
    </w:tbl>
    <w:p w14:paraId="2A4225CB" w14:textId="77777777" w:rsidR="00116D84" w:rsidRDefault="00116D84">
      <w:pPr>
        <w:spacing w:before="40" w:after="40"/>
      </w:pPr>
    </w:p>
    <w:p w14:paraId="46B0A25B" w14:textId="77777777" w:rsidR="00116D84" w:rsidRDefault="00116D84">
      <w:pPr>
        <w:spacing w:before="40" w:after="40"/>
      </w:pPr>
    </w:p>
    <w:p w14:paraId="01514D16" w14:textId="77777777" w:rsidR="00116D84" w:rsidRDefault="00116D84">
      <w:pPr>
        <w:pBdr>
          <w:bottom w:val="single" w:sz="6" w:space="1" w:color="B8860B"/>
        </w:pBdr>
        <w:spacing w:before="240" w:after="240"/>
      </w:pPr>
    </w:p>
    <w:p w14:paraId="2706F82C"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5AB40157" w14:textId="77777777">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14:paraId="516B65C9" w14:textId="77777777" w:rsidR="00116D84" w:rsidRDefault="00000000">
            <w:pPr>
              <w:spacing w:after="40"/>
            </w:pPr>
            <w:r>
              <w:rPr>
                <w:b/>
                <w:bCs/>
                <w:color w:val="B8860B"/>
                <w:sz w:val="18"/>
                <w:szCs w:val="18"/>
              </w:rPr>
              <w:t>SECTION 14</w:t>
            </w:r>
          </w:p>
          <w:p w14:paraId="202C9F09" w14:textId="77777777" w:rsidR="00116D84" w:rsidRDefault="00000000">
            <w:pPr>
              <w:spacing w:after="40"/>
            </w:pPr>
            <w:r>
              <w:rPr>
                <w:b/>
                <w:bCs/>
                <w:color w:val="FFFFFF"/>
                <w:sz w:val="30"/>
                <w:szCs w:val="30"/>
              </w:rPr>
              <w:t>VARA Regulatory Framework</w:t>
            </w:r>
          </w:p>
          <w:p w14:paraId="6ADDD151" w14:textId="77777777" w:rsidR="00116D84" w:rsidRDefault="00000000">
            <w:r>
              <w:rPr>
                <w:color w:val="AAAAAA"/>
                <w:sz w:val="18"/>
                <w:szCs w:val="18"/>
              </w:rPr>
              <w:t>Compliance architecture for Dubai operations</w:t>
            </w:r>
          </w:p>
        </w:tc>
      </w:tr>
    </w:tbl>
    <w:p w14:paraId="46A45C9E" w14:textId="77777777" w:rsidR="00116D84" w:rsidRDefault="00116D84">
      <w:pPr>
        <w:spacing w:before="40" w:after="40"/>
      </w:pPr>
    </w:p>
    <w:p w14:paraId="2A81F676" w14:textId="77777777" w:rsidR="00116D84" w:rsidRDefault="00000000">
      <w:pPr>
        <w:pStyle w:val="Heading2"/>
        <w:spacing w:before="280" w:after="120"/>
      </w:pPr>
      <w:r>
        <w:t>14.1  Jurisdiction</w:t>
      </w:r>
    </w:p>
    <w:p w14:paraId="56D8D745" w14:textId="77777777" w:rsidR="00116D84" w:rsidRDefault="00000000">
      <w:pPr>
        <w:spacing w:before="80" w:after="80"/>
        <w:jc w:val="both"/>
      </w:pPr>
      <w:r>
        <w:t>Aurumix operates under the Virtual Assets Regulatory Authority (VARA) in Dubai, UAE. All operations, token issuance, investor onboarding, credit facility activity, dividend distribution, and family portfolio management are structured for VARA compliance from inception.</w:t>
      </w:r>
    </w:p>
    <w:p w14:paraId="57C75A11" w14:textId="77777777" w:rsidR="00116D84" w:rsidRDefault="00116D84">
      <w:pPr>
        <w:spacing w:before="40" w:after="40"/>
      </w:pPr>
    </w:p>
    <w:p w14:paraId="15D71C83" w14:textId="77777777" w:rsidR="00116D84" w:rsidRDefault="00000000">
      <w:pPr>
        <w:pStyle w:val="Heading2"/>
        <w:spacing w:before="280" w:after="120"/>
      </w:pPr>
      <w:r>
        <w:t>14.2  Key VARA Compliance Areas</w:t>
      </w:r>
    </w:p>
    <w:p w14:paraId="786D9B5D"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116D84" w14:paraId="481638FC" w14:textId="77777777">
        <w:trPr>
          <w:tblHeader/>
        </w:trPr>
        <w:tc>
          <w:tcPr>
            <w:tcW w:w="1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1FEE2D75" w14:textId="77777777" w:rsidR="00116D84" w:rsidRDefault="00000000">
            <w:r>
              <w:rPr>
                <w:b/>
                <w:bCs/>
                <w:color w:val="FFFFFF"/>
                <w:sz w:val="18"/>
                <w:szCs w:val="18"/>
              </w:rPr>
              <w:lastRenderedPageBreak/>
              <w:t>Area</w:t>
            </w:r>
          </w:p>
        </w:tc>
        <w:tc>
          <w:tcPr>
            <w:tcW w:w="2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0F529FEC" w14:textId="77777777" w:rsidR="00116D84" w:rsidRDefault="00000000">
            <w:r>
              <w:rPr>
                <w:b/>
                <w:bCs/>
                <w:color w:val="FFFFFF"/>
                <w:sz w:val="18"/>
                <w:szCs w:val="18"/>
              </w:rPr>
              <w:t>VARA Requirement</w:t>
            </w:r>
          </w:p>
        </w:tc>
        <w:tc>
          <w:tcPr>
            <w:tcW w:w="47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FCDDFF9" w14:textId="77777777" w:rsidR="00116D84" w:rsidRDefault="00000000">
            <w:r>
              <w:rPr>
                <w:b/>
                <w:bCs/>
                <w:color w:val="FFFFFF"/>
                <w:sz w:val="18"/>
                <w:szCs w:val="18"/>
              </w:rPr>
              <w:t>Aurumix Position</w:t>
            </w:r>
          </w:p>
        </w:tc>
      </w:tr>
      <w:tr w:rsidR="00116D84" w14:paraId="63786B82"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794FA2F" w14:textId="77777777" w:rsidR="00116D84" w:rsidRDefault="00000000">
            <w:r>
              <w:rPr>
                <w:sz w:val="18"/>
                <w:szCs w:val="18"/>
              </w:rPr>
              <w:t>Token Classification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94EA05C" w14:textId="77777777" w:rsidR="00116D84" w:rsidRDefault="00000000">
            <w:r>
              <w:rPr>
                <w:sz w:val="18"/>
                <w:szCs w:val="18"/>
              </w:rPr>
              <w:t>AURX must receive formal VARA classification before issuance.</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86AC79B" w14:textId="77777777" w:rsidR="00116D84" w:rsidRDefault="00000000">
            <w:r>
              <w:rPr>
                <w:sz w:val="18"/>
                <w:szCs w:val="18"/>
              </w:rPr>
              <w:t>100% gold backing strengthens commodity-linked classification. ICS Dividend adds profit-sharing element requiring separate determination. Legal counsel required.</w:t>
            </w:r>
          </w:p>
        </w:tc>
      </w:tr>
      <w:tr w:rsidR="00116D84" w14:paraId="114D169C" w14:textId="77777777">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DC15124" w14:textId="77777777" w:rsidR="00116D84" w:rsidRDefault="00000000">
            <w:r>
              <w:rPr>
                <w:sz w:val="18"/>
                <w:szCs w:val="18"/>
              </w:rPr>
              <w:t>ICS Dividend</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C528FAC" w14:textId="77777777" w:rsidR="00116D84" w:rsidRDefault="00000000">
            <w:r>
              <w:rPr>
                <w:sz w:val="18"/>
                <w:szCs w:val="18"/>
              </w:rPr>
              <w:t>Profit-sharing with investors may constitute collective investment or securities activity.</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65E78CD" w14:textId="77777777" w:rsidR="00116D84" w:rsidRDefault="00000000">
            <w:r>
              <w:rPr>
                <w:sz w:val="18"/>
                <w:szCs w:val="18"/>
              </w:rPr>
              <w:t>Must receive explicit VARA classification before any dividend is described to investors or distributed. Highest priority legal review item.</w:t>
            </w:r>
          </w:p>
        </w:tc>
      </w:tr>
      <w:tr w:rsidR="00116D84" w14:paraId="6F1CC7F6"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56912BF" w14:textId="77777777" w:rsidR="00116D84" w:rsidRDefault="00000000">
            <w:r>
              <w:rPr>
                <w:sz w:val="18"/>
                <w:szCs w:val="18"/>
              </w:rPr>
              <w:t>AML / CFT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B010C71" w14:textId="77777777" w:rsidR="00116D84" w:rsidRDefault="00000000">
            <w:r>
              <w:rPr>
                <w:sz w:val="18"/>
                <w:szCs w:val="18"/>
              </w:rPr>
              <w:t>Full KYC on all investors. FATF Travel Rule above USD 1,000.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24729D6" w14:textId="77777777" w:rsidR="00116D84" w:rsidRDefault="00000000">
            <w:r>
              <w:rPr>
                <w:sz w:val="18"/>
                <w:szCs w:val="18"/>
              </w:rPr>
              <w:t>Sumsub/Jumio KYC. Family sub-portfolio KYC for all credit-eligible family members. Notabene for Travel Rule. Ongoing PEP/sanctions screening.</w:t>
            </w:r>
          </w:p>
        </w:tc>
      </w:tr>
      <w:tr w:rsidR="00116D84" w14:paraId="37EC35CD" w14:textId="77777777">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E3024AC" w14:textId="77777777" w:rsidR="00116D84" w:rsidRDefault="00000000">
            <w:r>
              <w:rPr>
                <w:sz w:val="18"/>
                <w:szCs w:val="18"/>
              </w:rPr>
              <w:t>Gold Custody</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7FBC182" w14:textId="77777777" w:rsidR="00116D84" w:rsidRDefault="00000000">
            <w:r>
              <w:rPr>
                <w:sz w:val="18"/>
                <w:szCs w:val="18"/>
              </w:rPr>
              <w:t>LBMA-accredited custodian. Proof of reserve.</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03B8F0F" w14:textId="77777777" w:rsidR="00116D84" w:rsidRDefault="00000000">
            <w:r>
              <w:rPr>
                <w:sz w:val="18"/>
                <w:szCs w:val="18"/>
              </w:rPr>
              <w:t>Brinks/Loomis/Malca-Amit Dubai. Quarterly verification. Annual independent audit published.</w:t>
            </w:r>
          </w:p>
        </w:tc>
      </w:tr>
      <w:tr w:rsidR="00116D84" w14:paraId="3A9A7FBD"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BD8BCFB" w14:textId="77777777" w:rsidR="00116D84" w:rsidRDefault="00000000">
            <w:r>
              <w:rPr>
                <w:sz w:val="18"/>
                <w:szCs w:val="18"/>
              </w:rPr>
              <w:t>Digital Will / Family Transfer</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4D6DC46" w14:textId="77777777" w:rsidR="00116D84" w:rsidRDefault="00000000">
            <w:r>
              <w:rPr>
                <w:sz w:val="18"/>
                <w:szCs w:val="18"/>
              </w:rPr>
              <w:t>On-chain financial transfer instructions triggered by life events.</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1CD4346" w14:textId="77777777" w:rsidR="00116D84" w:rsidRDefault="00000000">
            <w:r>
              <w:rPr>
                <w:sz w:val="18"/>
                <w:szCs w:val="18"/>
              </w:rPr>
              <w:t>Not a legal will. Positioned as financial transfer instruction layer. Must not be marketed as estate planning. Jurisdiction-specific legal review required for each target market.</w:t>
            </w:r>
          </w:p>
        </w:tc>
      </w:tr>
      <w:tr w:rsidR="00116D84" w14:paraId="4220E451" w14:textId="77777777">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4234F0D" w14:textId="77777777" w:rsidR="00116D84" w:rsidRDefault="00000000">
            <w:r>
              <w:rPr>
                <w:sz w:val="18"/>
                <w:szCs w:val="18"/>
              </w:rPr>
              <w:t>Buyback / Redemption</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99C8AF3" w14:textId="77777777" w:rsidR="00116D84" w:rsidRDefault="00000000">
            <w:r>
              <w:rPr>
                <w:sz w:val="18"/>
                <w:szCs w:val="18"/>
              </w:rPr>
              <w:t>May trigger collective investment scheme classification.</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58B7554" w14:textId="77777777" w:rsidR="00116D84" w:rsidRDefault="00000000">
            <w:r>
              <w:rPr>
                <w:sz w:val="18"/>
                <w:szCs w:val="18"/>
              </w:rPr>
              <w:t>Individual Gold Receipt basis mitigates pooled concern. Legal determination mandatory before launch.</w:t>
            </w:r>
          </w:p>
        </w:tc>
      </w:tr>
      <w:tr w:rsidR="00116D84" w14:paraId="3DE2ABB7"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02E3D83D" w14:textId="77777777" w:rsidR="00116D84" w:rsidRDefault="00000000">
            <w:r>
              <w:rPr>
                <w:sz w:val="18"/>
                <w:szCs w:val="18"/>
              </w:rPr>
              <w:t>Credit / Lending</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9EB4358" w14:textId="77777777" w:rsidR="00116D84" w:rsidRDefault="00000000">
            <w:r>
              <w:rPr>
                <w:sz w:val="18"/>
                <w:szCs w:val="18"/>
              </w:rPr>
              <w:t>Lending activity requires licence or licensed partner.</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1838719" w14:textId="77777777" w:rsidR="00116D84" w:rsidRDefault="00000000">
            <w:r>
              <w:rPr>
                <w:sz w:val="18"/>
                <w:szCs w:val="18"/>
              </w:rPr>
              <w:t>UAE-licensed lending partner or own lending licence required.</w:t>
            </w:r>
          </w:p>
        </w:tc>
      </w:tr>
      <w:tr w:rsidR="00116D84" w14:paraId="1B2794BF" w14:textId="77777777">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BE258F5" w14:textId="77777777" w:rsidR="00116D84" w:rsidRDefault="00000000">
            <w:r>
              <w:rPr>
                <w:sz w:val="18"/>
                <w:szCs w:val="18"/>
              </w:rPr>
              <w:t>Smart Contract Audit</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57B81CC" w14:textId="77777777" w:rsidR="00116D84" w:rsidRDefault="00000000">
            <w:r>
              <w:rPr>
                <w:sz w:val="18"/>
                <w:szCs w:val="18"/>
              </w:rPr>
              <w:t>Tier 1 audit mandatory before deployment.</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E2F644D" w14:textId="77777777" w:rsidR="00116D84" w:rsidRDefault="00000000">
            <w:r>
              <w:rPr>
                <w:sz w:val="18"/>
                <w:szCs w:val="18"/>
              </w:rPr>
              <w:t>CertiK/Halborn. Min USD 75,000 for 9 contracts. Pre-launch mandatory.</w:t>
            </w:r>
          </w:p>
        </w:tc>
      </w:tr>
      <w:tr w:rsidR="00116D84" w14:paraId="0AAC56D3"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88234C2" w14:textId="77777777" w:rsidR="00116D84" w:rsidRDefault="00000000">
            <w:r>
              <w:rPr>
                <w:sz w:val="18"/>
                <w:szCs w:val="18"/>
              </w:rPr>
              <w:t>Advertising</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62EDA5C" w14:textId="77777777" w:rsidR="00116D84" w:rsidRDefault="00000000">
            <w:r>
              <w:rPr>
                <w:sz w:val="18"/>
                <w:szCs w:val="18"/>
              </w:rPr>
              <w:t>Strict restrictions on return projections and promotional claims.</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E7BB3C5" w14:textId="77777777" w:rsidR="00116D84" w:rsidRDefault="00000000">
            <w:r>
              <w:rPr>
                <w:sz w:val="18"/>
                <w:szCs w:val="18"/>
              </w:rPr>
              <w:t>No return projections. No dividend amount projections. No secondary market price expectations. All materials require legal review.</w:t>
            </w:r>
          </w:p>
        </w:tc>
      </w:tr>
    </w:tbl>
    <w:p w14:paraId="108B905B" w14:textId="77777777" w:rsidR="00116D84" w:rsidRDefault="00116D84">
      <w:pPr>
        <w:spacing w:before="40" w:after="40"/>
      </w:pPr>
    </w:p>
    <w:p w14:paraId="552DB345" w14:textId="77777777" w:rsidR="00116D84" w:rsidRDefault="00116D84">
      <w:pPr>
        <w:spacing w:before="40" w:after="40"/>
      </w:pPr>
    </w:p>
    <w:p w14:paraId="55435174" w14:textId="77777777" w:rsidR="00116D84" w:rsidRDefault="00116D84">
      <w:pPr>
        <w:pBdr>
          <w:bottom w:val="single" w:sz="6" w:space="1" w:color="B8860B"/>
        </w:pBdr>
        <w:spacing w:before="240" w:after="240"/>
      </w:pPr>
    </w:p>
    <w:p w14:paraId="1298C4DB"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018C35E3" w14:textId="77777777">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14:paraId="09C4C6C0" w14:textId="77777777" w:rsidR="00116D84" w:rsidRDefault="00000000">
            <w:pPr>
              <w:spacing w:after="40"/>
            </w:pPr>
            <w:r>
              <w:rPr>
                <w:b/>
                <w:bCs/>
                <w:color w:val="B8860B"/>
                <w:sz w:val="18"/>
                <w:szCs w:val="18"/>
              </w:rPr>
              <w:t>SECTION 15</w:t>
            </w:r>
          </w:p>
          <w:p w14:paraId="5D096846" w14:textId="77777777" w:rsidR="00116D84" w:rsidRDefault="00000000">
            <w:pPr>
              <w:spacing w:after="40"/>
            </w:pPr>
            <w:r>
              <w:rPr>
                <w:b/>
                <w:bCs/>
                <w:color w:val="FFFFFF"/>
                <w:sz w:val="30"/>
                <w:szCs w:val="30"/>
              </w:rPr>
              <w:t>Founder Parity</w:t>
            </w:r>
          </w:p>
          <w:p w14:paraId="4CF22BEE" w14:textId="77777777" w:rsidR="00116D84" w:rsidRDefault="00000000">
            <w:r>
              <w:rPr>
                <w:color w:val="AAAAAA"/>
                <w:sz w:val="18"/>
                <w:szCs w:val="18"/>
              </w:rPr>
              <w:t>The single strongest trust signal</w:t>
            </w:r>
          </w:p>
        </w:tc>
      </w:tr>
    </w:tbl>
    <w:p w14:paraId="7AFBF292"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6B43561B" w14:textId="77777777">
        <w:tc>
          <w:tcPr>
            <w:tcW w:w="9360" w:type="dxa"/>
            <w:tcBorders>
              <w:top w:val="single" w:sz="1" w:space="0" w:color="1B5E20"/>
              <w:left w:val="single" w:sz="1" w:space="0" w:color="1B5E20"/>
              <w:bottom w:val="single" w:sz="1" w:space="0" w:color="1B5E20"/>
              <w:right w:val="single" w:sz="1" w:space="0" w:color="1B5E20"/>
            </w:tcBorders>
            <w:shd w:val="clear" w:color="auto" w:fill="E8F5E9"/>
            <w:tcMar>
              <w:top w:w="120" w:type="dxa"/>
              <w:left w:w="180" w:type="dxa"/>
              <w:bottom w:w="120" w:type="dxa"/>
              <w:right w:w="180" w:type="dxa"/>
            </w:tcMar>
          </w:tcPr>
          <w:p w14:paraId="2E95B238" w14:textId="77777777" w:rsidR="00116D84" w:rsidRDefault="00000000">
            <w:pPr>
              <w:spacing w:after="60"/>
            </w:pPr>
            <w:r>
              <w:rPr>
                <w:b/>
                <w:bCs/>
                <w:color w:val="1B5E20"/>
              </w:rPr>
              <w:t>The Founder Parity Principle</w:t>
            </w:r>
          </w:p>
          <w:p w14:paraId="3FE2D1DB" w14:textId="77777777" w:rsidR="00116D84" w:rsidRDefault="00000000">
            <w:pPr>
              <w:spacing w:before="20" w:after="20"/>
            </w:pPr>
            <w:r>
              <w:rPr>
                <w:color w:val="1A1A2E"/>
                <w:sz w:val="19"/>
                <w:szCs w:val="19"/>
              </w:rPr>
              <w:t>The founding team of Aurumix invests at exactly the same price and under exactly the same conditions as all other investors.</w:t>
            </w:r>
          </w:p>
          <w:p w14:paraId="7B998B48" w14:textId="77777777" w:rsidR="00116D84" w:rsidRDefault="00116D84">
            <w:pPr>
              <w:spacing w:before="20" w:after="20"/>
            </w:pPr>
          </w:p>
          <w:p w14:paraId="4C81495C" w14:textId="77777777" w:rsidR="00116D84" w:rsidRDefault="00000000">
            <w:pPr>
              <w:spacing w:before="20" w:after="20"/>
            </w:pPr>
            <w:r>
              <w:rPr>
                <w:color w:val="1A1A2E"/>
                <w:sz w:val="19"/>
                <w:szCs w:val="19"/>
              </w:rPr>
              <w:t>There are no free tokens. No discounted allocations. No promotional founder reserve.</w:t>
            </w:r>
          </w:p>
          <w:p w14:paraId="16E8202C" w14:textId="77777777" w:rsidR="00116D84" w:rsidRDefault="00116D84">
            <w:pPr>
              <w:spacing w:before="20" w:after="20"/>
            </w:pPr>
          </w:p>
          <w:p w14:paraId="6226F1FA" w14:textId="77777777" w:rsidR="00116D84" w:rsidRDefault="00000000">
            <w:pPr>
              <w:spacing w:before="20" w:after="20"/>
            </w:pPr>
            <w:r>
              <w:rPr>
                <w:color w:val="1A1A2E"/>
                <w:sz w:val="19"/>
                <w:szCs w:val="19"/>
              </w:rPr>
              <w:t>Founders receive tokens only when they pay - at the same Mining Event price, through the same SIP structure, with the same lock-in requirements. The only advantage of early investment is the natural advantage of being early - a lower gold price at earlier events. This advantage is available to every investor equally.</w:t>
            </w:r>
          </w:p>
          <w:p w14:paraId="0B1DF44B" w14:textId="77777777" w:rsidR="00116D84" w:rsidRDefault="00116D84">
            <w:pPr>
              <w:spacing w:before="20" w:after="20"/>
            </w:pPr>
          </w:p>
          <w:p w14:paraId="17318703" w14:textId="77777777" w:rsidR="00116D84" w:rsidRDefault="00000000">
            <w:pPr>
              <w:spacing w:before="20" w:after="20"/>
            </w:pPr>
            <w:r>
              <w:rPr>
                <w:color w:val="1A1A2E"/>
                <w:sz w:val="19"/>
                <w:szCs w:val="19"/>
              </w:rPr>
              <w:t>Founders participate in the ICS Dividend on exactly the same basis as all other investors - weighted by their ICS score and investment value, nothing more.</w:t>
            </w:r>
          </w:p>
          <w:p w14:paraId="6215468B" w14:textId="77777777" w:rsidR="00116D84" w:rsidRDefault="00116D84">
            <w:pPr>
              <w:spacing w:before="20" w:after="20"/>
            </w:pPr>
          </w:p>
          <w:p w14:paraId="65403522" w14:textId="77777777" w:rsidR="00116D84" w:rsidRDefault="00000000">
            <w:pPr>
              <w:spacing w:before="20" w:after="20"/>
            </w:pPr>
            <w:r>
              <w:rPr>
                <w:color w:val="1A1A2E"/>
                <w:sz w:val="19"/>
                <w:szCs w:val="19"/>
              </w:rPr>
              <w:t>This is Aurumix's single strongest trust differentiator against every comparable product in the market.</w:t>
            </w:r>
          </w:p>
        </w:tc>
      </w:tr>
    </w:tbl>
    <w:p w14:paraId="114B3436" w14:textId="77777777" w:rsidR="00116D84" w:rsidRDefault="00116D84">
      <w:pPr>
        <w:spacing w:before="40" w:after="40"/>
      </w:pPr>
    </w:p>
    <w:p w14:paraId="0D1EAC66" w14:textId="77777777" w:rsidR="00116D84" w:rsidRDefault="00116D84">
      <w:pPr>
        <w:spacing w:before="40" w:after="40"/>
      </w:pPr>
    </w:p>
    <w:p w14:paraId="6CC8820B" w14:textId="77777777" w:rsidR="00116D84" w:rsidRDefault="00116D84">
      <w:pPr>
        <w:pBdr>
          <w:bottom w:val="single" w:sz="6" w:space="1" w:color="B8860B"/>
        </w:pBdr>
        <w:spacing w:before="240" w:after="240"/>
      </w:pPr>
    </w:p>
    <w:p w14:paraId="6331DAA7"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2DEEEC4F" w14:textId="77777777">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14:paraId="0A9E1FD9" w14:textId="77777777" w:rsidR="00116D84" w:rsidRDefault="00000000">
            <w:pPr>
              <w:spacing w:after="40"/>
            </w:pPr>
            <w:r>
              <w:rPr>
                <w:b/>
                <w:bCs/>
                <w:color w:val="B8860B"/>
                <w:sz w:val="18"/>
                <w:szCs w:val="18"/>
              </w:rPr>
              <w:t>SECTION 16</w:t>
            </w:r>
          </w:p>
          <w:p w14:paraId="6F387FE0" w14:textId="77777777" w:rsidR="00116D84" w:rsidRDefault="00000000">
            <w:pPr>
              <w:spacing w:after="40"/>
            </w:pPr>
            <w:r>
              <w:rPr>
                <w:b/>
                <w:bCs/>
                <w:color w:val="FFFFFF"/>
                <w:sz w:val="30"/>
                <w:szCs w:val="30"/>
              </w:rPr>
              <w:t>Risk Factors</w:t>
            </w:r>
          </w:p>
          <w:p w14:paraId="658EAF7B" w14:textId="77777777" w:rsidR="00116D84" w:rsidRDefault="00000000">
            <w:r>
              <w:rPr>
                <w:color w:val="AAAAAA"/>
                <w:sz w:val="18"/>
                <w:szCs w:val="18"/>
              </w:rPr>
              <w:t>An honest assessment of material risks</w:t>
            </w:r>
          </w:p>
        </w:tc>
      </w:tr>
    </w:tbl>
    <w:p w14:paraId="41EC5862" w14:textId="77777777" w:rsidR="00116D84" w:rsidRDefault="00116D84">
      <w:pPr>
        <w:spacing w:before="40" w:after="40"/>
      </w:pPr>
    </w:p>
    <w:p w14:paraId="23077E98" w14:textId="77777777" w:rsidR="00116D84" w:rsidRDefault="00000000">
      <w:pPr>
        <w:spacing w:before="80" w:after="80"/>
        <w:jc w:val="both"/>
      </w:pPr>
      <w:r>
        <w:t>Investment in AURX involves material risks. The following is not exhaustive. A complete Risk Disclosure document must be produced by VARA legal counsel and provided to every investor before any commitment is made.</w:t>
      </w:r>
    </w:p>
    <w:p w14:paraId="719062A2"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116D84" w14:paraId="29444211" w14:textId="77777777">
        <w:trPr>
          <w:tblHeader/>
        </w:trPr>
        <w:tc>
          <w:tcPr>
            <w:tcW w:w="18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4B24E3C0" w14:textId="77777777" w:rsidR="00116D84" w:rsidRDefault="00000000">
            <w:r>
              <w:rPr>
                <w:b/>
                <w:bCs/>
                <w:color w:val="FFFFFF"/>
                <w:sz w:val="18"/>
                <w:szCs w:val="18"/>
              </w:rPr>
              <w:t>Risk</w:t>
            </w:r>
          </w:p>
        </w:tc>
        <w:tc>
          <w:tcPr>
            <w:tcW w:w="32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6142232D" w14:textId="77777777" w:rsidR="00116D84" w:rsidRDefault="00000000">
            <w:r>
              <w:rPr>
                <w:b/>
                <w:bCs/>
                <w:color w:val="FFFFFF"/>
                <w:sz w:val="18"/>
                <w:szCs w:val="18"/>
              </w:rPr>
              <w:t>Description</w:t>
            </w:r>
          </w:p>
        </w:tc>
        <w:tc>
          <w:tcPr>
            <w:tcW w:w="43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414C5ACD" w14:textId="77777777" w:rsidR="00116D84" w:rsidRDefault="00000000">
            <w:r>
              <w:rPr>
                <w:b/>
                <w:bCs/>
                <w:color w:val="FFFFFF"/>
                <w:sz w:val="18"/>
                <w:szCs w:val="18"/>
              </w:rPr>
              <w:t>Structural Mitigation</w:t>
            </w:r>
          </w:p>
        </w:tc>
      </w:tr>
      <w:tr w:rsidR="00116D84" w14:paraId="33B306F1"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AA7469D" w14:textId="77777777" w:rsidR="00116D84" w:rsidRDefault="00000000">
            <w:r>
              <w:rPr>
                <w:sz w:val="18"/>
                <w:szCs w:val="18"/>
              </w:rPr>
              <w:t>Gold price risk</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E4CD6F8" w14:textId="77777777" w:rsidR="00116D84" w:rsidRDefault="00000000">
            <w:r>
              <w:rPr>
                <w:sz w:val="18"/>
                <w:szCs w:val="18"/>
              </w:rPr>
              <w:t>Gold prices can fall. A sustained decline reduces Gold Receipt value and token price.</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4DFAB15" w14:textId="77777777" w:rsidR="00116D84" w:rsidRDefault="00000000">
            <w:r>
              <w:rPr>
                <w:sz w:val="18"/>
                <w:szCs w:val="18"/>
              </w:rPr>
              <w:t>Individual Gold Receipt means investor's grams are theirs regardless. Buyback floor tracks gold - falls with gold but always exists.</w:t>
            </w:r>
          </w:p>
        </w:tc>
      </w:tr>
      <w:tr w:rsidR="00116D84" w14:paraId="108D2CC0" w14:textId="77777777">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61E1BDF" w14:textId="77777777" w:rsidR="00116D84" w:rsidRDefault="00000000">
            <w:r>
              <w:rPr>
                <w:sz w:val="18"/>
                <w:szCs w:val="18"/>
              </w:rPr>
              <w:t>Dividend variability</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C202F6C" w14:textId="77777777" w:rsidR="00116D84" w:rsidRDefault="00000000">
            <w:r>
              <w:rPr>
                <w:sz w:val="18"/>
                <w:szCs w:val="18"/>
              </w:rPr>
              <w:t>ICS Dividend depends on Aurumix operating profit. If profit is low in a given year, dividend pool is small.</w:t>
            </w:r>
          </w:p>
        </w:tc>
        <w:tc>
          <w:tcPr>
            <w:tcW w:w="4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9C83459" w14:textId="77777777" w:rsidR="00116D84" w:rsidRDefault="00000000">
            <w:r>
              <w:rPr>
                <w:sz w:val="18"/>
                <w:szCs w:val="18"/>
              </w:rPr>
              <w:t>Dividend is disclosed as a profit share, not a fixed return. Investors are not promised a specific amount. Transparency of annual profit calculation is the protection.</w:t>
            </w:r>
          </w:p>
        </w:tc>
      </w:tr>
      <w:tr w:rsidR="00116D84" w14:paraId="237FBBDB"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2FA8351" w14:textId="77777777" w:rsidR="00116D84" w:rsidRDefault="00000000">
            <w:r>
              <w:rPr>
                <w:sz w:val="18"/>
                <w:szCs w:val="18"/>
              </w:rPr>
              <w:t>Liquidation risk</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F8C6B6E" w14:textId="77777777" w:rsidR="00116D84" w:rsidRDefault="00000000">
            <w:r>
              <w:rPr>
                <w:sz w:val="18"/>
                <w:szCs w:val="18"/>
              </w:rPr>
              <w:t>If gold falls sharply while credit is drawn, LTV may trigger auto-liquidation.</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9022CDC" w14:textId="77777777" w:rsidR="00116D84" w:rsidRDefault="00000000">
            <w:r>
              <w:rPr>
                <w:sz w:val="18"/>
                <w:szCs w:val="18"/>
              </w:rPr>
              <w:t>Three-level warning system. Conservative credit ratios provide substantial buffer. Investor controls drawn amount.</w:t>
            </w:r>
          </w:p>
        </w:tc>
      </w:tr>
      <w:tr w:rsidR="00116D84" w14:paraId="392BAEC8" w14:textId="77777777">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656826B" w14:textId="77777777" w:rsidR="00116D84" w:rsidRPr="00EB5DB5" w:rsidRDefault="00000000">
            <w:pPr>
              <w:rPr>
                <w:highlight w:val="yellow"/>
              </w:rPr>
            </w:pPr>
            <w:r w:rsidRPr="00EB5DB5">
              <w:rPr>
                <w:sz w:val="18"/>
                <w:szCs w:val="18"/>
                <w:highlight w:val="yellow"/>
              </w:rPr>
              <w:t>Digital Will execution risk</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FD6361C" w14:textId="77777777" w:rsidR="00116D84" w:rsidRPr="00EB5DB5" w:rsidRDefault="00000000">
            <w:pPr>
              <w:rPr>
                <w:highlight w:val="yellow"/>
              </w:rPr>
            </w:pPr>
            <w:r w:rsidRPr="00EB5DB5">
              <w:rPr>
                <w:sz w:val="18"/>
                <w:szCs w:val="18"/>
                <w:highlight w:val="yellow"/>
              </w:rPr>
              <w:t>Life event triggers (death, marriage) require human confirmation. If confirmation is delayed or disputed, transfer may be delayed.</w:t>
            </w:r>
          </w:p>
        </w:tc>
        <w:tc>
          <w:tcPr>
            <w:tcW w:w="4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7E6B7F4" w14:textId="77777777" w:rsidR="00116D84" w:rsidRPr="00EB5DB5" w:rsidRDefault="00000000">
            <w:pPr>
              <w:rPr>
                <w:highlight w:val="yellow"/>
              </w:rPr>
            </w:pPr>
            <w:r w:rsidRPr="00EB5DB5">
              <w:rPr>
                <w:sz w:val="18"/>
                <w:szCs w:val="18"/>
                <w:highlight w:val="yellow"/>
              </w:rPr>
              <w:t>30-day KYC window for beneficiary. Nominated executor model for death trigger. Dispute resolution process documented in Will terms.</w:t>
            </w:r>
          </w:p>
        </w:tc>
      </w:tr>
      <w:tr w:rsidR="00116D84" w14:paraId="04B901C1"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BDD0FC3" w14:textId="77777777" w:rsidR="00116D84" w:rsidRPr="00EB5DB5" w:rsidRDefault="00000000">
            <w:pPr>
              <w:rPr>
                <w:highlight w:val="yellow"/>
              </w:rPr>
            </w:pPr>
            <w:r w:rsidRPr="00EB5DB5">
              <w:rPr>
                <w:sz w:val="18"/>
                <w:szCs w:val="18"/>
                <w:highlight w:val="yellow"/>
              </w:rPr>
              <w:t>Family sub-portfolio risk</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AB29543" w14:textId="77777777" w:rsidR="00116D84" w:rsidRPr="00EB5DB5" w:rsidRDefault="00000000">
            <w:pPr>
              <w:rPr>
                <w:highlight w:val="yellow"/>
              </w:rPr>
            </w:pPr>
            <w:r w:rsidRPr="00EB5DB5">
              <w:rPr>
                <w:sz w:val="18"/>
                <w:szCs w:val="18"/>
                <w:highlight w:val="yellow"/>
              </w:rPr>
              <w:t>If primary investor stops SIP, sub-portfolio ICS sub-scores decay and dividend entitlements reduce for all family members.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0151AFC" w14:textId="77777777" w:rsidR="00116D84" w:rsidRPr="00EB5DB5" w:rsidRDefault="00000000">
            <w:pPr>
              <w:rPr>
                <w:highlight w:val="yellow"/>
              </w:rPr>
            </w:pPr>
            <w:r w:rsidRPr="00EB5DB5">
              <w:rPr>
                <w:sz w:val="18"/>
                <w:szCs w:val="18"/>
                <w:highlight w:val="yellow"/>
              </w:rPr>
              <w:t>Family members can see their sub-portfolio status in real time. Sub-portfolio continuation instruction in Digital Will can specify SIP continuation after primary investor's passing.</w:t>
            </w:r>
          </w:p>
        </w:tc>
      </w:tr>
      <w:tr w:rsidR="00116D84" w14:paraId="2021965E" w14:textId="77777777">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884F22C" w14:textId="77777777" w:rsidR="00116D84" w:rsidRDefault="00000000">
            <w:r>
              <w:rPr>
                <w:sz w:val="18"/>
                <w:szCs w:val="18"/>
              </w:rPr>
              <w:t>Custodian risk</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F4B7081" w14:textId="77777777" w:rsidR="00116D84" w:rsidRDefault="00000000">
            <w:r>
              <w:rPr>
                <w:sz w:val="18"/>
                <w:szCs w:val="18"/>
              </w:rPr>
              <w:t>Physical gold held by a custodian carries counterparty risk.</w:t>
            </w:r>
          </w:p>
        </w:tc>
        <w:tc>
          <w:tcPr>
            <w:tcW w:w="4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C27DBA0" w14:textId="77777777" w:rsidR="00116D84" w:rsidRDefault="00000000">
            <w:r>
              <w:rPr>
                <w:sz w:val="18"/>
                <w:szCs w:val="18"/>
              </w:rPr>
              <w:t>LBMA-accredited custodian. Full replacement value insurance. Segregated assets. Quarterly verification. Annual independent audit.</w:t>
            </w:r>
          </w:p>
        </w:tc>
      </w:tr>
      <w:tr w:rsidR="00116D84" w14:paraId="1314EAB0"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39256C3" w14:textId="77777777" w:rsidR="00116D84" w:rsidRPr="00EB5DB5" w:rsidRDefault="00000000">
            <w:pPr>
              <w:rPr>
                <w:highlight w:val="yellow"/>
              </w:rPr>
            </w:pPr>
            <w:r w:rsidRPr="00EB5DB5">
              <w:rPr>
                <w:sz w:val="18"/>
                <w:szCs w:val="18"/>
                <w:highlight w:val="yellow"/>
              </w:rPr>
              <w:t>Smart contract risk</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0173CAC" w14:textId="77777777" w:rsidR="00116D84" w:rsidRPr="00EB5DB5" w:rsidRDefault="00000000">
            <w:pPr>
              <w:rPr>
                <w:highlight w:val="yellow"/>
              </w:rPr>
            </w:pPr>
            <w:r w:rsidRPr="00EB5DB5">
              <w:rPr>
                <w:sz w:val="18"/>
                <w:szCs w:val="18"/>
                <w:highlight w:val="yellow"/>
              </w:rPr>
              <w:t>A software vulnerability could result in fund loss or incorrect allocation.</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67F7769" w14:textId="77777777" w:rsidR="00116D84" w:rsidRPr="00EB5DB5" w:rsidRDefault="00000000">
            <w:pPr>
              <w:rPr>
                <w:highlight w:val="yellow"/>
              </w:rPr>
            </w:pPr>
            <w:r w:rsidRPr="00EB5DB5">
              <w:rPr>
                <w:sz w:val="18"/>
                <w:szCs w:val="18"/>
                <w:highlight w:val="yellow"/>
              </w:rPr>
              <w:t>Mandatory Tier 1 audit before launch including Digital Will and Family Portfolio contracts. No admin key. Bug bounty from Day 1.</w:t>
            </w:r>
          </w:p>
        </w:tc>
      </w:tr>
      <w:tr w:rsidR="00116D84" w14:paraId="3368E000" w14:textId="77777777">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47C18DD" w14:textId="77777777" w:rsidR="00116D84" w:rsidRDefault="00000000">
            <w:r>
              <w:rPr>
                <w:sz w:val="18"/>
                <w:szCs w:val="18"/>
              </w:rPr>
              <w:t>Regulatory risk</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7D28F3B" w14:textId="77777777" w:rsidR="00116D84" w:rsidRDefault="00000000">
            <w:r>
              <w:rPr>
                <w:sz w:val="18"/>
                <w:szCs w:val="18"/>
              </w:rPr>
              <w:t>VARA classification of ICS Dividend or Digital Will may impose requirements not currently anticipated.</w:t>
            </w:r>
          </w:p>
        </w:tc>
        <w:tc>
          <w:tcPr>
            <w:tcW w:w="4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3CDA611" w14:textId="77777777" w:rsidR="00116D84" w:rsidRDefault="00000000">
            <w:r>
              <w:rPr>
                <w:sz w:val="18"/>
                <w:szCs w:val="18"/>
              </w:rPr>
              <w:t xml:space="preserve">Architecture designed for VARA compliance from inception. ICS Dividend is highest priority item for pre-launch legal determination. All features </w:t>
            </w:r>
            <w:r>
              <w:rPr>
                <w:sz w:val="18"/>
                <w:szCs w:val="18"/>
              </w:rPr>
              <w:lastRenderedPageBreak/>
              <w:t>withheld from investors until VARA classification confirmed.</w:t>
            </w:r>
          </w:p>
        </w:tc>
      </w:tr>
    </w:tbl>
    <w:p w14:paraId="59662336" w14:textId="77777777" w:rsidR="00116D84" w:rsidRDefault="00116D84">
      <w:pPr>
        <w:spacing w:before="40" w:after="40"/>
      </w:pPr>
    </w:p>
    <w:p w14:paraId="3E61A5D6" w14:textId="77777777" w:rsidR="00116D84" w:rsidRDefault="00116D84">
      <w:pPr>
        <w:spacing w:before="40" w:after="40"/>
      </w:pPr>
    </w:p>
    <w:p w14:paraId="4323C6B4" w14:textId="77777777" w:rsidR="00116D84" w:rsidRDefault="00116D84">
      <w:pPr>
        <w:pBdr>
          <w:bottom w:val="single" w:sz="6" w:space="1" w:color="B8860B"/>
        </w:pBdr>
        <w:spacing w:before="240" w:after="240"/>
      </w:pPr>
    </w:p>
    <w:p w14:paraId="4E8AB790"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6D84" w14:paraId="092E4645" w14:textId="77777777">
        <w:tc>
          <w:tcPr>
            <w:tcW w:w="9360" w:type="dxa"/>
            <w:tcBorders>
              <w:top w:val="none" w:sz="0" w:space="0" w:color="FFFFFF"/>
              <w:left w:val="none" w:sz="0" w:space="0" w:color="FFFFFF"/>
              <w:bottom w:val="none" w:sz="0" w:space="0" w:color="FFFFFF"/>
              <w:right w:val="none" w:sz="0" w:space="0" w:color="FFFFFF"/>
            </w:tcBorders>
            <w:shd w:val="clear" w:color="auto" w:fill="0D2137"/>
            <w:tcMar>
              <w:top w:w="180" w:type="dxa"/>
              <w:left w:w="240" w:type="dxa"/>
              <w:bottom w:w="180" w:type="dxa"/>
              <w:right w:w="240" w:type="dxa"/>
            </w:tcMar>
          </w:tcPr>
          <w:p w14:paraId="3AB0F6CA" w14:textId="77777777" w:rsidR="00116D84" w:rsidRDefault="00000000">
            <w:pPr>
              <w:spacing w:after="40"/>
            </w:pPr>
            <w:r>
              <w:rPr>
                <w:b/>
                <w:bCs/>
                <w:color w:val="B8860B"/>
                <w:sz w:val="18"/>
                <w:szCs w:val="18"/>
              </w:rPr>
              <w:t>SECTION 17</w:t>
            </w:r>
          </w:p>
          <w:p w14:paraId="31F8774E" w14:textId="77777777" w:rsidR="00116D84" w:rsidRDefault="00000000">
            <w:pPr>
              <w:spacing w:after="40"/>
            </w:pPr>
            <w:r>
              <w:rPr>
                <w:b/>
                <w:bCs/>
                <w:color w:val="FFFFFF"/>
                <w:sz w:val="30"/>
                <w:szCs w:val="30"/>
              </w:rPr>
              <w:t>Glossary</w:t>
            </w:r>
          </w:p>
          <w:p w14:paraId="2405AF99" w14:textId="77777777" w:rsidR="00116D84" w:rsidRDefault="00000000">
            <w:r>
              <w:rPr>
                <w:color w:val="AAAAAA"/>
                <w:sz w:val="18"/>
                <w:szCs w:val="18"/>
              </w:rPr>
              <w:t>Reference definitions for all Aurumix-specific terms</w:t>
            </w:r>
          </w:p>
        </w:tc>
      </w:tr>
    </w:tbl>
    <w:p w14:paraId="4F4A75B2" w14:textId="77777777" w:rsidR="00116D84" w:rsidRDefault="00116D8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16D84" w14:paraId="720B46AF" w14:textId="77777777">
        <w:trPr>
          <w:tblHeader/>
        </w:trPr>
        <w:tc>
          <w:tcPr>
            <w:tcW w:w="240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76920314" w14:textId="77777777" w:rsidR="00116D84" w:rsidRDefault="00000000">
            <w:r>
              <w:rPr>
                <w:b/>
                <w:bCs/>
                <w:color w:val="FFFFFF"/>
                <w:sz w:val="18"/>
                <w:szCs w:val="18"/>
              </w:rPr>
              <w:t>Term</w:t>
            </w:r>
          </w:p>
        </w:tc>
        <w:tc>
          <w:tcPr>
            <w:tcW w:w="6960" w:type="dxa"/>
            <w:tcBorders>
              <w:top w:val="single" w:sz="1" w:space="0" w:color="0D2137"/>
              <w:left w:val="single" w:sz="1" w:space="0" w:color="0D2137"/>
              <w:bottom w:val="single" w:sz="1" w:space="0" w:color="0D2137"/>
              <w:right w:val="single" w:sz="1" w:space="0" w:color="0D2137"/>
            </w:tcBorders>
            <w:shd w:val="clear" w:color="auto" w:fill="0D2137"/>
            <w:tcMar>
              <w:top w:w="80" w:type="dxa"/>
              <w:left w:w="120" w:type="dxa"/>
              <w:bottom w:w="80" w:type="dxa"/>
              <w:right w:w="120" w:type="dxa"/>
            </w:tcMar>
          </w:tcPr>
          <w:p w14:paraId="5A8D192A" w14:textId="77777777" w:rsidR="00116D84" w:rsidRDefault="00000000">
            <w:r>
              <w:rPr>
                <w:b/>
                <w:bCs/>
                <w:color w:val="FFFFFF"/>
                <w:sz w:val="18"/>
                <w:szCs w:val="18"/>
              </w:rPr>
              <w:t>Definition</w:t>
            </w:r>
          </w:p>
        </w:tc>
      </w:tr>
      <w:tr w:rsidR="00116D84" w14:paraId="0E78882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5A38D07" w14:textId="77777777" w:rsidR="00116D84" w:rsidRDefault="00000000">
            <w:r>
              <w:rPr>
                <w:sz w:val="18"/>
                <w:szCs w:val="18"/>
              </w:rPr>
              <w:t>AURX</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E661D22" w14:textId="77777777" w:rsidR="00116D84" w:rsidRDefault="00000000">
            <w:r>
              <w:rPr>
                <w:sz w:val="18"/>
                <w:szCs w:val="18"/>
              </w:rPr>
              <w:t>Aurumix Crypto Token (Crusade Token / CTT) - the native digital asset of Aurumix. Supply governed by gold purchase requirement. No hard cap.</w:t>
            </w:r>
          </w:p>
        </w:tc>
      </w:tr>
      <w:tr w:rsidR="00116D84" w14:paraId="4EBB1EA3"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10C2219" w14:textId="77777777" w:rsidR="00116D84" w:rsidRDefault="00000000">
            <w:r>
              <w:rPr>
                <w:sz w:val="18"/>
                <w:szCs w:val="18"/>
              </w:rPr>
              <w:t>Mining Event</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0985026F" w14:textId="77777777" w:rsidR="00116D84" w:rsidRDefault="00000000">
            <w:r>
              <w:rPr>
                <w:sz w:val="18"/>
                <w:szCs w:val="18"/>
              </w:rPr>
              <w:t>A scheduled window in which AURX tokens are allocated to investors. The only mechanism for new token issuance.</w:t>
            </w:r>
          </w:p>
        </w:tc>
      </w:tr>
      <w:tr w:rsidR="00116D84" w14:paraId="3329BAD4"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B932389" w14:textId="77777777" w:rsidR="00116D84" w:rsidRDefault="00000000">
            <w:r>
              <w:rPr>
                <w:sz w:val="18"/>
                <w:szCs w:val="18"/>
              </w:rPr>
              <w:t>100% Gold Model</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6C7342E" w14:textId="77777777" w:rsidR="00116D84" w:rsidRDefault="00000000">
            <w:r>
              <w:rPr>
                <w:sz w:val="18"/>
                <w:szCs w:val="18"/>
              </w:rPr>
              <w:t>The allocation of 100% of every investor payment (less entry fee) to physical gold purchase at LBMA AM Fix price. No reserve. No split.</w:t>
            </w:r>
          </w:p>
        </w:tc>
      </w:tr>
      <w:tr w:rsidR="00116D84" w14:paraId="1FC8120D"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2F122FE" w14:textId="77777777" w:rsidR="00116D84" w:rsidRDefault="00000000">
            <w:r>
              <w:rPr>
                <w:sz w:val="18"/>
                <w:szCs w:val="18"/>
              </w:rPr>
              <w:t>Gold Receipt</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7D84B28" w14:textId="77777777" w:rsidR="00116D84" w:rsidRDefault="00000000">
            <w:r>
              <w:rPr>
                <w:sz w:val="18"/>
                <w:szCs w:val="18"/>
              </w:rPr>
              <w:t>An immutable, on-chain record of the exact gold grams purchased with a specific investor's payment at a specific Mining Event. Individual - not pooled.</w:t>
            </w:r>
          </w:p>
        </w:tc>
      </w:tr>
      <w:tr w:rsidR="00116D84" w14:paraId="147AAA1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969525D" w14:textId="77777777" w:rsidR="00116D84" w:rsidRDefault="00000000">
            <w:r>
              <w:rPr>
                <w:sz w:val="18"/>
                <w:szCs w:val="18"/>
              </w:rPr>
              <w:t>Annual Custody Fee</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889AB3A" w14:textId="77777777" w:rsidR="00116D84" w:rsidRDefault="00000000">
            <w:r>
              <w:rPr>
                <w:sz w:val="18"/>
                <w:szCs w:val="18"/>
              </w:rPr>
              <w:t>A small annual fee deducted in grams from the investor's Gold Receipt to cover vault custody, insurance, and audit costs. Displayed transparently on dashboard.</w:t>
            </w:r>
          </w:p>
        </w:tc>
      </w:tr>
      <w:tr w:rsidR="00116D84" w14:paraId="0EF4358F"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0DAE10F" w14:textId="77777777" w:rsidR="00116D84" w:rsidRDefault="00000000">
            <w:r>
              <w:rPr>
                <w:sz w:val="18"/>
                <w:szCs w:val="18"/>
              </w:rPr>
              <w:t>ICS (Investor Conviction Score)</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7F8CD99" w14:textId="77777777" w:rsidR="00116D84" w:rsidRDefault="00000000">
            <w:r>
              <w:rPr>
                <w:sz w:val="18"/>
                <w:szCs w:val="18"/>
              </w:rPr>
              <w:t>The cumulative on-chain score tracking investor commitment across continuity, lock-in, tenure, investment value, referrals, and community participation.</w:t>
            </w:r>
          </w:p>
        </w:tc>
      </w:tr>
      <w:tr w:rsidR="00116D84" w14:paraId="3E11704F"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49B773A8" w14:textId="77777777" w:rsidR="00116D84" w:rsidRDefault="00000000">
            <w:r>
              <w:rPr>
                <w:sz w:val="18"/>
                <w:szCs w:val="18"/>
              </w:rPr>
              <w:t>ICS-Weighted Score</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DDCE387" w14:textId="77777777" w:rsidR="00116D84" w:rsidRDefault="00000000">
            <w:r>
              <w:rPr>
                <w:sz w:val="18"/>
                <w:szCs w:val="18"/>
              </w:rPr>
              <w:t>The product of an investor's ICS score, their total investment value in USD, and their Dividend Multiplier. Determines their share of the annual ICS Dividend Pool.</w:t>
            </w:r>
          </w:p>
        </w:tc>
      </w:tr>
      <w:tr w:rsidR="00116D84" w14:paraId="67603C65"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E0E5E5E" w14:textId="77777777" w:rsidR="00116D84" w:rsidRDefault="00000000">
            <w:r>
              <w:rPr>
                <w:sz w:val="18"/>
                <w:szCs w:val="18"/>
              </w:rPr>
              <w:t>Dividend Multiplier</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847038E" w14:textId="77777777" w:rsidR="00116D84" w:rsidRDefault="00000000">
            <w:r>
              <w:rPr>
                <w:sz w:val="18"/>
                <w:szCs w:val="18"/>
              </w:rPr>
              <w:t>A weighting applied to the ICS-Weighted Score based on lock-in duration elected. Ranges from 1.0x (6 months) to 2.0x (25 years).</w:t>
            </w:r>
          </w:p>
        </w:tc>
      </w:tr>
      <w:tr w:rsidR="00116D84" w14:paraId="53C7187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1F9D86A" w14:textId="77777777" w:rsidR="00116D84" w:rsidRDefault="00000000">
            <w:r>
              <w:rPr>
                <w:sz w:val="18"/>
                <w:szCs w:val="18"/>
              </w:rPr>
              <w:t>ICS Dividend</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8F03FAA" w14:textId="77777777" w:rsidR="00116D84" w:rsidRDefault="00000000">
            <w:r>
              <w:rPr>
                <w:sz w:val="18"/>
                <w:szCs w:val="18"/>
              </w:rPr>
              <w:t>15-20% of Aurumix total annual operating profit distributed to investors annually based on ICS-Weighted Score. Top 10% by score receive 80% of pool.</w:t>
            </w:r>
          </w:p>
        </w:tc>
      </w:tr>
      <w:tr w:rsidR="00116D84" w14:paraId="19FDE314"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802D13F" w14:textId="77777777" w:rsidR="00116D84" w:rsidRDefault="00000000">
            <w:r>
              <w:rPr>
                <w:sz w:val="18"/>
                <w:szCs w:val="18"/>
              </w:rPr>
              <w:t>SIP</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3F2217F5" w14:textId="77777777" w:rsidR="00116D84" w:rsidRDefault="00000000">
            <w:r>
              <w:rPr>
                <w:sz w:val="18"/>
                <w:szCs w:val="18"/>
              </w:rPr>
              <w:t>Systematic Investment Programme - the recurring monthly investment commitment (standard USD 75/month).</w:t>
            </w:r>
          </w:p>
        </w:tc>
      </w:tr>
      <w:tr w:rsidR="00116D84" w14:paraId="398AEF19"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BFD3E46" w14:textId="77777777" w:rsidR="00116D84" w:rsidRDefault="00000000">
            <w:r>
              <w:rPr>
                <w:sz w:val="18"/>
                <w:szCs w:val="18"/>
              </w:rPr>
              <w:t>Confirmed SIP Status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D4ACC42" w14:textId="77777777" w:rsidR="00116D84" w:rsidRDefault="00000000">
            <w:r>
              <w:rPr>
                <w:sz w:val="18"/>
                <w:szCs w:val="18"/>
              </w:rPr>
              <w:t>Achieved after 6 consecutive Mining Events. Unlocks protected allocation in all future event sizing.</w:t>
            </w:r>
          </w:p>
        </w:tc>
      </w:tr>
      <w:tr w:rsidR="00116D84" w14:paraId="5A412828"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20353F2" w14:textId="77777777" w:rsidR="00116D84" w:rsidRDefault="00000000">
            <w:r>
              <w:rPr>
                <w:sz w:val="18"/>
                <w:szCs w:val="18"/>
              </w:rPr>
              <w:t>Family Portfolio</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74B837CA" w14:textId="77777777" w:rsidR="00116D84" w:rsidRDefault="00000000">
            <w:r>
              <w:rPr>
                <w:sz w:val="18"/>
                <w:szCs w:val="18"/>
              </w:rPr>
              <w:t>A system allowing the primary investor to split their Gold Receipt across named sub-portfolios for family members, each with its own dashboard, credit facility, and dividend entitlement.</w:t>
            </w:r>
          </w:p>
        </w:tc>
      </w:tr>
      <w:tr w:rsidR="00116D84" w14:paraId="12A2F652"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0AE7667" w14:textId="77777777" w:rsidR="00116D84" w:rsidRDefault="00000000">
            <w:r>
              <w:rPr>
                <w:sz w:val="18"/>
                <w:szCs w:val="18"/>
              </w:rPr>
              <w:t>Sub-Portfolio</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001082A" w14:textId="77777777" w:rsidR="00116D84" w:rsidRDefault="00000000">
            <w:r>
              <w:rPr>
                <w:sz w:val="18"/>
                <w:szCs w:val="18"/>
              </w:rPr>
              <w:t>A named allocation of the primary Gold Receipt designated to a specific family member. Independent credit facility, ICS sub-score, and dividend entitlement.</w:t>
            </w:r>
          </w:p>
        </w:tc>
      </w:tr>
      <w:tr w:rsidR="00116D84" w14:paraId="2293C773"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0D07112" w14:textId="77777777" w:rsidR="00116D84" w:rsidRDefault="00000000">
            <w:r>
              <w:rPr>
                <w:sz w:val="18"/>
                <w:szCs w:val="18"/>
              </w:rPr>
              <w:t>Digital Will</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278E8BBE" w14:textId="77777777" w:rsidR="00116D84" w:rsidRDefault="00000000">
            <w:r>
              <w:rPr>
                <w:sz w:val="18"/>
                <w:szCs w:val="18"/>
              </w:rPr>
              <w:t>An on-chain smart contract instruction set defining automatic transfer of sub-portfolio ownership to named beneficiaries at defined triggers. Not a legal will - a financial transfer instruction layer.</w:t>
            </w:r>
          </w:p>
        </w:tc>
      </w:tr>
      <w:tr w:rsidR="00116D84" w14:paraId="09BC70BC"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1A574EF0" w14:textId="77777777" w:rsidR="00116D84" w:rsidRDefault="00000000">
            <w:r>
              <w:rPr>
                <w:sz w:val="18"/>
                <w:szCs w:val="18"/>
              </w:rPr>
              <w:lastRenderedPageBreak/>
              <w:t>Will Lock-In</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227BFD98" w14:textId="77777777" w:rsidR="00116D84" w:rsidRDefault="00000000">
            <w:r>
              <w:rPr>
                <w:sz w:val="18"/>
                <w:szCs w:val="18"/>
              </w:rPr>
              <w:t>An optional feature allowing the primary investor to make Digital Will terms irrevocable for a defined period as a voluntary commitment to family beneficiaries.</w:t>
            </w:r>
          </w:p>
        </w:tc>
      </w:tr>
      <w:tr w:rsidR="00116D84" w14:paraId="7652C15B"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D3D9ED6" w14:textId="77777777" w:rsidR="00116D84" w:rsidRDefault="00000000">
            <w:r>
              <w:rPr>
                <w:sz w:val="18"/>
                <w:szCs w:val="18"/>
              </w:rPr>
              <w:t>Credit Collateral Contract</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6003369B" w14:textId="77777777" w:rsidR="00116D84" w:rsidRDefault="00000000">
            <w:r>
              <w:rPr>
                <w:sz w:val="18"/>
                <w:szCs w:val="18"/>
              </w:rPr>
              <w:t>Smart contract managing gold pledges against the credit facility. Calculates live LTV, issues warnings, executes auto-liquidation at 100% LTV.</w:t>
            </w:r>
          </w:p>
        </w:tc>
      </w:tr>
      <w:tr w:rsidR="00116D84" w14:paraId="7BD0DF5F"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5FD0B339" w14:textId="77777777" w:rsidR="00116D84" w:rsidRDefault="00000000">
            <w:r>
              <w:rPr>
                <w:sz w:val="18"/>
                <w:szCs w:val="18"/>
              </w:rPr>
              <w:t>LTV</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64787296" w14:textId="77777777" w:rsidR="00116D84" w:rsidRDefault="00000000">
            <w:r>
              <w:rPr>
                <w:sz w:val="18"/>
                <w:szCs w:val="18"/>
              </w:rPr>
              <w:t>Loan to Value - ratio of outstanding credit to current gold value of pledged grams. Warning at 80%. Auto-liquidation at 100%.</w:t>
            </w:r>
          </w:p>
        </w:tc>
      </w:tr>
      <w:tr w:rsidR="00116D84" w14:paraId="607B648D"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17163B85" w14:textId="77777777" w:rsidR="00116D84" w:rsidRDefault="00000000">
            <w:r>
              <w:rPr>
                <w:sz w:val="18"/>
                <w:szCs w:val="18"/>
              </w:rPr>
              <w:t>Buyback</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AF62878" w14:textId="77777777" w:rsidR="00116D84" w:rsidRDefault="00000000">
            <w:r>
              <w:rPr>
                <w:sz w:val="18"/>
                <w:szCs w:val="18"/>
              </w:rPr>
              <w:t>Aurumix's obligation to purchase an investor's tokens at (net grams x current LBMA AM Fix price), funded by liquidating those grams. Available post-lock-in.</w:t>
            </w:r>
          </w:p>
        </w:tc>
      </w:tr>
      <w:tr w:rsidR="00116D84" w14:paraId="09638A09"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8CD50B5" w14:textId="77777777" w:rsidR="00116D84" w:rsidRDefault="00000000">
            <w:r>
              <w:rPr>
                <w:sz w:val="18"/>
                <w:szCs w:val="18"/>
              </w:rPr>
              <w:t>Gram Counter</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779E27A3" w14:textId="77777777" w:rsidR="00116D84" w:rsidRDefault="00000000">
            <w:r>
              <w:rPr>
                <w:sz w:val="18"/>
                <w:szCs w:val="18"/>
              </w:rPr>
              <w:t>Primary dashboard metric - total net gold grams owned (after annual custody fee). Never decreases between annual fee deductions.</w:t>
            </w:r>
          </w:p>
        </w:tc>
      </w:tr>
      <w:tr w:rsidR="00116D84" w14:paraId="6D6E10A6"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4AB32B73" w14:textId="77777777" w:rsidR="00116D84" w:rsidRDefault="00000000">
            <w:r>
              <w:rPr>
                <w:sz w:val="18"/>
                <w:szCs w:val="18"/>
              </w:rPr>
              <w:t>LBMA</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120" w:type="dxa"/>
            </w:tcMar>
          </w:tcPr>
          <w:p w14:paraId="5696ACBF" w14:textId="77777777" w:rsidR="00116D84" w:rsidRDefault="00000000">
            <w:r>
              <w:rPr>
                <w:sz w:val="18"/>
                <w:szCs w:val="18"/>
              </w:rPr>
              <w:t>London Bullion Market Association - the international standard for physical gold custody, trading, and pricing.</w:t>
            </w:r>
          </w:p>
        </w:tc>
      </w:tr>
      <w:tr w:rsidR="00116D84" w14:paraId="6ED0FFF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2819469" w14:textId="77777777" w:rsidR="00116D84" w:rsidRDefault="00000000">
            <w:r>
              <w:rPr>
                <w:sz w:val="18"/>
                <w:szCs w:val="18"/>
              </w:rPr>
              <w:t>VARA</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120" w:type="dxa"/>
            </w:tcMar>
          </w:tcPr>
          <w:p w14:paraId="30274D66" w14:textId="77777777" w:rsidR="00116D84" w:rsidRDefault="00000000">
            <w:r>
              <w:rPr>
                <w:sz w:val="18"/>
                <w:szCs w:val="18"/>
              </w:rPr>
              <w:t>Virtual Assets Regulatory Authority - Dubai's dedicated regulator for virtual asset activities. Primary regulatory authority for Aurumix.</w:t>
            </w:r>
          </w:p>
        </w:tc>
      </w:tr>
    </w:tbl>
    <w:p w14:paraId="62F7C21A" w14:textId="77777777" w:rsidR="00116D84" w:rsidRDefault="00116D84">
      <w:pPr>
        <w:spacing w:before="40" w:after="40"/>
      </w:pPr>
    </w:p>
    <w:p w14:paraId="55DE3B88" w14:textId="77777777" w:rsidR="00116D84" w:rsidRDefault="00116D84">
      <w:pPr>
        <w:spacing w:before="40" w:after="40"/>
      </w:pPr>
    </w:p>
    <w:p w14:paraId="499EB350" w14:textId="77777777" w:rsidR="00116D84" w:rsidRDefault="00116D84">
      <w:pPr>
        <w:pBdr>
          <w:bottom w:val="single" w:sz="6" w:space="1" w:color="B8860B"/>
        </w:pBdr>
        <w:spacing w:before="240" w:after="240"/>
      </w:pPr>
    </w:p>
    <w:p w14:paraId="6851D4E8" w14:textId="77777777" w:rsidR="00116D84" w:rsidRDefault="00116D84">
      <w:pPr>
        <w:spacing w:before="40" w:after="40"/>
      </w:pPr>
    </w:p>
    <w:p w14:paraId="2661C81C" w14:textId="77777777" w:rsidR="00116D84" w:rsidRDefault="00116D84">
      <w:pPr>
        <w:spacing w:before="40" w:after="40"/>
      </w:pPr>
    </w:p>
    <w:p w14:paraId="1046AF5E" w14:textId="77777777" w:rsidR="00116D84" w:rsidRDefault="00000000">
      <w:pPr>
        <w:spacing w:before="400" w:after="120"/>
        <w:jc w:val="center"/>
      </w:pPr>
      <w:r>
        <w:rPr>
          <w:b/>
          <w:bCs/>
          <w:color w:val="B8860B"/>
          <w:sz w:val="64"/>
          <w:szCs w:val="64"/>
        </w:rPr>
        <w:t>AURUMIX</w:t>
      </w:r>
    </w:p>
    <w:p w14:paraId="02C270C9" w14:textId="77777777" w:rsidR="00116D84" w:rsidRDefault="00000000">
      <w:pPr>
        <w:spacing w:after="80"/>
        <w:jc w:val="center"/>
      </w:pPr>
      <w:r>
        <w:rPr>
          <w:i/>
          <w:iCs/>
          <w:color w:val="1A1A2E"/>
          <w:sz w:val="28"/>
          <w:szCs w:val="28"/>
        </w:rPr>
        <w:t>Know It.  Hold It.  March.</w:t>
      </w:r>
    </w:p>
    <w:p w14:paraId="786D7501" w14:textId="77777777" w:rsidR="00116D84" w:rsidRDefault="00000000">
      <w:pPr>
        <w:spacing w:after="60"/>
        <w:jc w:val="center"/>
      </w:pPr>
      <w:r>
        <w:rPr>
          <w:color w:val="555555"/>
          <w:sz w:val="22"/>
          <w:szCs w:val="22"/>
        </w:rPr>
        <w:t>Your gold.  Your family.  Your legacy.  Forever.</w:t>
      </w:r>
    </w:p>
    <w:p w14:paraId="1A2EAB18" w14:textId="77777777" w:rsidR="00116D84" w:rsidRDefault="00116D84">
      <w:pPr>
        <w:pBdr>
          <w:top w:val="single" w:sz="4" w:space="1" w:color="B8860B"/>
        </w:pBdr>
        <w:spacing w:before="40" w:after="40"/>
        <w:jc w:val="center"/>
      </w:pPr>
    </w:p>
    <w:p w14:paraId="0B666833" w14:textId="77777777" w:rsidR="00116D84" w:rsidRDefault="00000000">
      <w:pPr>
        <w:spacing w:before="120" w:after="60"/>
        <w:jc w:val="center"/>
      </w:pPr>
      <w:r>
        <w:rPr>
          <w:color w:val="777777"/>
          <w:sz w:val="18"/>
          <w:szCs w:val="18"/>
        </w:rPr>
        <w:t>Dubai, UAE  |  VARA  |  LBMA  |  2026</w:t>
      </w:r>
    </w:p>
    <w:p w14:paraId="72B83402" w14:textId="77777777" w:rsidR="00116D84" w:rsidRDefault="00000000">
      <w:pPr>
        <w:spacing w:after="60"/>
        <w:jc w:val="center"/>
      </w:pPr>
      <w:r>
        <w:rPr>
          <w:b/>
          <w:bCs/>
          <w:color w:val="B71C1C"/>
          <w:sz w:val="16"/>
          <w:szCs w:val="16"/>
        </w:rPr>
        <w:t>CONFIDENTIAL - DRAFT FOR LEGAL REVIEW</w:t>
      </w:r>
    </w:p>
    <w:p w14:paraId="1FB01582" w14:textId="77777777" w:rsidR="00116D84" w:rsidRDefault="00000000">
      <w:pPr>
        <w:spacing w:after="60"/>
        <w:jc w:val="center"/>
      </w:pPr>
      <w:r>
        <w:rPr>
          <w:color w:val="888888"/>
          <w:sz w:val="14"/>
          <w:szCs w:val="14"/>
        </w:rPr>
        <w:t>This document must not be distributed to investors prior to VARA legal counsel review and approval.</w:t>
      </w:r>
    </w:p>
    <w:sectPr w:rsidR="00116D84">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9FA68" w14:textId="77777777" w:rsidR="00231D7A" w:rsidRDefault="00231D7A">
      <w:r>
        <w:separator/>
      </w:r>
    </w:p>
  </w:endnote>
  <w:endnote w:type="continuationSeparator" w:id="0">
    <w:p w14:paraId="37CE0642" w14:textId="77777777" w:rsidR="00231D7A" w:rsidRDefault="00231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C18AF" w14:textId="77777777" w:rsidR="00116D84" w:rsidRDefault="00000000">
    <w:pPr>
      <w:jc w:val="center"/>
    </w:pPr>
    <w:r>
      <w:rPr>
        <w:color w:val="888888"/>
        <w:sz w:val="16"/>
        <w:szCs w:val="16"/>
      </w:rPr>
      <w:t xml:space="preserve">AURUMIX  |  COMPLETE BUSINESS MODEL V3  |  VARA  |  DUBAI  |  2026  |  CONFIDENTIAL      Page </w:t>
    </w:r>
    <w:r>
      <w:rPr>
        <w:color w:val="888888"/>
        <w:sz w:val="16"/>
        <w:szCs w:val="16"/>
      </w:rPr>
      <w:fldChar w:fldCharType="begin"/>
    </w:r>
    <w:r>
      <w:rPr>
        <w:color w:val="888888"/>
        <w:sz w:val="16"/>
        <w:szCs w:val="16"/>
      </w:rPr>
      <w:instrText>PAGE</w:instrText>
    </w:r>
    <w:r>
      <w:rPr>
        <w:color w:val="888888"/>
        <w:sz w:val="16"/>
        <w:szCs w:val="16"/>
      </w:rPr>
      <w:fldChar w:fldCharType="separate"/>
    </w:r>
    <w:r w:rsidR="00C148F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AA271" w14:textId="77777777" w:rsidR="00231D7A" w:rsidRDefault="00231D7A">
      <w:r>
        <w:separator/>
      </w:r>
    </w:p>
  </w:footnote>
  <w:footnote w:type="continuationSeparator" w:id="0">
    <w:p w14:paraId="76FEC9FF" w14:textId="77777777" w:rsidR="00231D7A" w:rsidRDefault="00231D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460BA"/>
    <w:multiLevelType w:val="hybridMultilevel"/>
    <w:tmpl w:val="30CC575C"/>
    <w:lvl w:ilvl="0" w:tplc="BAD4074E">
      <w:start w:val="1"/>
      <w:numFmt w:val="bullet"/>
      <w:lvlText w:val="●"/>
      <w:lvlJc w:val="left"/>
      <w:pPr>
        <w:ind w:left="720" w:hanging="360"/>
      </w:pPr>
    </w:lvl>
    <w:lvl w:ilvl="1" w:tplc="AADC29E4">
      <w:start w:val="1"/>
      <w:numFmt w:val="bullet"/>
      <w:lvlText w:val="○"/>
      <w:lvlJc w:val="left"/>
      <w:pPr>
        <w:ind w:left="1440" w:hanging="360"/>
      </w:pPr>
    </w:lvl>
    <w:lvl w:ilvl="2" w:tplc="88B403EC">
      <w:start w:val="1"/>
      <w:numFmt w:val="bullet"/>
      <w:lvlText w:val="■"/>
      <w:lvlJc w:val="left"/>
      <w:pPr>
        <w:ind w:left="2160" w:hanging="360"/>
      </w:pPr>
    </w:lvl>
    <w:lvl w:ilvl="3" w:tplc="CEA2B06E">
      <w:start w:val="1"/>
      <w:numFmt w:val="bullet"/>
      <w:lvlText w:val="●"/>
      <w:lvlJc w:val="left"/>
      <w:pPr>
        <w:ind w:left="2880" w:hanging="360"/>
      </w:pPr>
    </w:lvl>
    <w:lvl w:ilvl="4" w:tplc="F852094C">
      <w:start w:val="1"/>
      <w:numFmt w:val="bullet"/>
      <w:lvlText w:val="○"/>
      <w:lvlJc w:val="left"/>
      <w:pPr>
        <w:ind w:left="3600" w:hanging="360"/>
      </w:pPr>
    </w:lvl>
    <w:lvl w:ilvl="5" w:tplc="1FB843C0">
      <w:start w:val="1"/>
      <w:numFmt w:val="bullet"/>
      <w:lvlText w:val="■"/>
      <w:lvlJc w:val="left"/>
      <w:pPr>
        <w:ind w:left="4320" w:hanging="360"/>
      </w:pPr>
    </w:lvl>
    <w:lvl w:ilvl="6" w:tplc="80EAFA48">
      <w:start w:val="1"/>
      <w:numFmt w:val="bullet"/>
      <w:lvlText w:val="●"/>
      <w:lvlJc w:val="left"/>
      <w:pPr>
        <w:ind w:left="5040" w:hanging="360"/>
      </w:pPr>
    </w:lvl>
    <w:lvl w:ilvl="7" w:tplc="1E76DE78">
      <w:start w:val="1"/>
      <w:numFmt w:val="bullet"/>
      <w:lvlText w:val="●"/>
      <w:lvlJc w:val="left"/>
      <w:pPr>
        <w:ind w:left="5760" w:hanging="360"/>
      </w:pPr>
    </w:lvl>
    <w:lvl w:ilvl="8" w:tplc="4FD64D60">
      <w:start w:val="1"/>
      <w:numFmt w:val="bullet"/>
      <w:lvlText w:val="●"/>
      <w:lvlJc w:val="left"/>
      <w:pPr>
        <w:ind w:left="6480" w:hanging="360"/>
      </w:pPr>
    </w:lvl>
  </w:abstractNum>
  <w:abstractNum w:abstractNumId="1" w15:restartNumberingAfterBreak="0">
    <w:nsid w:val="33F904A3"/>
    <w:multiLevelType w:val="hybridMultilevel"/>
    <w:tmpl w:val="046ACFD4"/>
    <w:lvl w:ilvl="0" w:tplc="703AF9E4">
      <w:start w:val="1"/>
      <w:numFmt w:val="bullet"/>
      <w:lvlText w:val="•"/>
      <w:lvlJc w:val="left"/>
      <w:pPr>
        <w:ind w:left="540" w:hanging="270"/>
      </w:pPr>
    </w:lvl>
    <w:lvl w:ilvl="1" w:tplc="64963C5C">
      <w:numFmt w:val="decimal"/>
      <w:lvlText w:val=""/>
      <w:lvlJc w:val="left"/>
    </w:lvl>
    <w:lvl w:ilvl="2" w:tplc="E336453E">
      <w:numFmt w:val="decimal"/>
      <w:lvlText w:val=""/>
      <w:lvlJc w:val="left"/>
    </w:lvl>
    <w:lvl w:ilvl="3" w:tplc="D50A7672">
      <w:numFmt w:val="decimal"/>
      <w:lvlText w:val=""/>
      <w:lvlJc w:val="left"/>
    </w:lvl>
    <w:lvl w:ilvl="4" w:tplc="6A6E62C6">
      <w:numFmt w:val="decimal"/>
      <w:lvlText w:val=""/>
      <w:lvlJc w:val="left"/>
    </w:lvl>
    <w:lvl w:ilvl="5" w:tplc="CA0A8B56">
      <w:numFmt w:val="decimal"/>
      <w:lvlText w:val=""/>
      <w:lvlJc w:val="left"/>
    </w:lvl>
    <w:lvl w:ilvl="6" w:tplc="078270D6">
      <w:numFmt w:val="decimal"/>
      <w:lvlText w:val=""/>
      <w:lvlJc w:val="left"/>
    </w:lvl>
    <w:lvl w:ilvl="7" w:tplc="1DC42F34">
      <w:numFmt w:val="decimal"/>
      <w:lvlText w:val=""/>
      <w:lvlJc w:val="left"/>
    </w:lvl>
    <w:lvl w:ilvl="8" w:tplc="27484FC6">
      <w:numFmt w:val="decimal"/>
      <w:lvlText w:val=""/>
      <w:lvlJc w:val="left"/>
    </w:lvl>
  </w:abstractNum>
  <w:num w:numId="1" w16cid:durableId="1984582765">
    <w:abstractNumId w:val="0"/>
    <w:lvlOverride w:ilvl="0">
      <w:startOverride w:val="1"/>
    </w:lvlOverride>
  </w:num>
  <w:num w:numId="2" w16cid:durableId="20223920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D84"/>
    <w:rsid w:val="00116D84"/>
    <w:rsid w:val="001572A2"/>
    <w:rsid w:val="00231D7A"/>
    <w:rsid w:val="00284CF0"/>
    <w:rsid w:val="00B0288A"/>
    <w:rsid w:val="00C14679"/>
    <w:rsid w:val="00C148F9"/>
    <w:rsid w:val="00EB5DB5"/>
    <w:rsid w:val="00FD7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7EB6856"/>
  <w15:docId w15:val="{D52E922F-1D26-F846-9664-4A96F21E5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2"/>
      <w:szCs w:val="32"/>
    </w:rPr>
  </w:style>
  <w:style w:type="paragraph" w:styleId="Heading2">
    <w:name w:val="heading 2"/>
    <w:uiPriority w:val="9"/>
    <w:unhideWhenUsed/>
    <w:qFormat/>
    <w:pPr>
      <w:spacing w:before="300" w:after="140"/>
      <w:outlineLvl w:val="1"/>
    </w:pPr>
    <w:rPr>
      <w:b/>
      <w:bCs/>
      <w:color w:val="0D213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25</Pages>
  <Words>7927</Words>
  <Characters>45188</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Khullar</cp:lastModifiedBy>
  <cp:revision>3</cp:revision>
  <dcterms:created xsi:type="dcterms:W3CDTF">2026-06-16T16:42:00Z</dcterms:created>
  <dcterms:modified xsi:type="dcterms:W3CDTF">2026-06-16T17:42:00Z</dcterms:modified>
</cp:coreProperties>
</file>