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5646"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1901"/>
        <w:gridCol w:w="1774"/>
        <w:gridCol w:w="1476"/>
        <w:gridCol w:w="1614"/>
        <w:gridCol w:w="1786"/>
        <w:gridCol w:w="1634"/>
        <w:gridCol w:w="1560"/>
        <w:gridCol w:w="1822"/>
      </w:tblGrid>
      <w:tr w:rsidR="00FD5F12" w:rsidRPr="00837EF8" w14:paraId="764334F1" w14:textId="77777777" w:rsidTr="004208CF">
        <w:trPr>
          <w:trHeight w:val="365"/>
        </w:trPr>
        <w:tc>
          <w:tcPr>
            <w:tcW w:w="2079" w:type="dxa"/>
            <w:shd w:val="clear" w:color="4F81BD" w:fill="4F81BD"/>
            <w:hideMark/>
          </w:tcPr>
          <w:p w14:paraId="14D14CC7" w14:textId="77777777" w:rsidR="00FD5F12" w:rsidRDefault="007025EF" w:rsidP="00837EF8">
            <w:pPr>
              <w:jc w:val="center"/>
              <w:rPr>
                <w:rFonts w:ascii="Calibri" w:hAnsi="Calibri"/>
                <w:b/>
                <w:bCs/>
                <w:color w:val="FFFFFF"/>
                <w:sz w:val="28"/>
                <w:szCs w:val="28"/>
              </w:rPr>
            </w:pPr>
            <w:r>
              <w:rPr>
                <w:rFonts w:ascii="Calibri" w:hAnsi="Calibri"/>
                <w:b/>
                <w:bCs/>
                <w:color w:val="FFFFFF"/>
                <w:sz w:val="28"/>
                <w:szCs w:val="28"/>
              </w:rPr>
              <w:t>Information N</w:t>
            </w:r>
            <w:r w:rsidR="00FD5F12">
              <w:rPr>
                <w:rFonts w:ascii="Calibri" w:hAnsi="Calibri"/>
                <w:b/>
                <w:bCs/>
                <w:color w:val="FFFFFF"/>
                <w:sz w:val="28"/>
                <w:szCs w:val="28"/>
              </w:rPr>
              <w:t>eeds</w:t>
            </w:r>
          </w:p>
        </w:tc>
        <w:tc>
          <w:tcPr>
            <w:tcW w:w="1901" w:type="dxa"/>
            <w:shd w:val="clear" w:color="4F81BD" w:fill="4F81BD"/>
            <w:hideMark/>
          </w:tcPr>
          <w:p w14:paraId="3C7B1A5A"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Needs Indicator</w:t>
            </w:r>
            <w:r w:rsidR="007025EF">
              <w:rPr>
                <w:rFonts w:ascii="Calibri" w:hAnsi="Calibri"/>
                <w:b/>
                <w:bCs/>
                <w:color w:val="FFFFFF"/>
                <w:sz w:val="28"/>
                <w:szCs w:val="28"/>
              </w:rPr>
              <w:t>s</w:t>
            </w:r>
          </w:p>
        </w:tc>
        <w:tc>
          <w:tcPr>
            <w:tcW w:w="1774" w:type="dxa"/>
            <w:shd w:val="clear" w:color="4F81BD" w:fill="4F81BD"/>
          </w:tcPr>
          <w:p w14:paraId="59AECC8B"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Response Indicator</w:t>
            </w:r>
            <w:r w:rsidR="007025EF">
              <w:rPr>
                <w:rFonts w:ascii="Calibri" w:hAnsi="Calibri"/>
                <w:b/>
                <w:bCs/>
                <w:color w:val="FFFFFF"/>
                <w:sz w:val="28"/>
                <w:szCs w:val="28"/>
              </w:rPr>
              <w:t>s</w:t>
            </w:r>
          </w:p>
        </w:tc>
        <w:tc>
          <w:tcPr>
            <w:tcW w:w="1476" w:type="dxa"/>
            <w:shd w:val="clear" w:color="4F81BD" w:fill="4F81BD"/>
            <w:hideMark/>
          </w:tcPr>
          <w:p w14:paraId="21E9CA90"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Data Source</w:t>
            </w:r>
            <w:r w:rsidR="007025EF">
              <w:rPr>
                <w:rFonts w:ascii="Calibri" w:hAnsi="Calibri"/>
                <w:b/>
                <w:bCs/>
                <w:color w:val="FFFFFF"/>
                <w:sz w:val="28"/>
                <w:szCs w:val="28"/>
              </w:rPr>
              <w:t>s</w:t>
            </w:r>
          </w:p>
        </w:tc>
        <w:tc>
          <w:tcPr>
            <w:tcW w:w="1614" w:type="dxa"/>
            <w:shd w:val="clear" w:color="4F81BD" w:fill="4F81BD"/>
          </w:tcPr>
          <w:p w14:paraId="210CB687"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 xml:space="preserve">Data </w:t>
            </w:r>
            <w:r w:rsidR="007025EF">
              <w:rPr>
                <w:rFonts w:ascii="Calibri" w:hAnsi="Calibri"/>
                <w:b/>
                <w:bCs/>
                <w:color w:val="FFFFFF"/>
                <w:sz w:val="28"/>
                <w:szCs w:val="28"/>
              </w:rPr>
              <w:br/>
            </w:r>
            <w:r>
              <w:rPr>
                <w:rFonts w:ascii="Calibri" w:hAnsi="Calibri"/>
                <w:b/>
                <w:bCs/>
                <w:color w:val="FFFFFF"/>
                <w:sz w:val="28"/>
                <w:szCs w:val="28"/>
              </w:rPr>
              <w:t>Type</w:t>
            </w:r>
            <w:r w:rsidR="007025EF">
              <w:rPr>
                <w:rFonts w:ascii="Calibri" w:hAnsi="Calibri"/>
                <w:b/>
                <w:bCs/>
                <w:color w:val="FFFFFF"/>
                <w:sz w:val="28"/>
                <w:szCs w:val="28"/>
              </w:rPr>
              <w:t>s</w:t>
            </w:r>
          </w:p>
        </w:tc>
        <w:tc>
          <w:tcPr>
            <w:tcW w:w="1786" w:type="dxa"/>
            <w:shd w:val="clear" w:color="4F81BD" w:fill="4F81BD"/>
          </w:tcPr>
          <w:p w14:paraId="7FC32611"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Data Collection Technique</w:t>
            </w:r>
            <w:r w:rsidR="007025EF">
              <w:rPr>
                <w:rFonts w:ascii="Calibri" w:hAnsi="Calibri"/>
                <w:b/>
                <w:bCs/>
                <w:color w:val="FFFFFF"/>
                <w:sz w:val="28"/>
                <w:szCs w:val="28"/>
              </w:rPr>
              <w:t>s</w:t>
            </w:r>
          </w:p>
        </w:tc>
        <w:tc>
          <w:tcPr>
            <w:tcW w:w="1634" w:type="dxa"/>
            <w:shd w:val="clear" w:color="4F81BD" w:fill="4F81BD"/>
          </w:tcPr>
          <w:p w14:paraId="7C984FE2"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Question</w:t>
            </w:r>
            <w:r w:rsidR="007025EF">
              <w:rPr>
                <w:rFonts w:ascii="Calibri" w:hAnsi="Calibri"/>
                <w:b/>
                <w:bCs/>
                <w:color w:val="FFFFFF"/>
                <w:sz w:val="28"/>
                <w:szCs w:val="28"/>
              </w:rPr>
              <w:t>s</w:t>
            </w:r>
          </w:p>
        </w:tc>
        <w:tc>
          <w:tcPr>
            <w:tcW w:w="1560" w:type="dxa"/>
            <w:shd w:val="clear" w:color="4F81BD" w:fill="4F81BD"/>
          </w:tcPr>
          <w:p w14:paraId="7A3D9F16" w14:textId="5E106D45" w:rsidR="00FD5F12" w:rsidRDefault="00CF5240" w:rsidP="00837EF8">
            <w:pPr>
              <w:jc w:val="center"/>
              <w:rPr>
                <w:rFonts w:ascii="Calibri" w:hAnsi="Calibri"/>
                <w:b/>
                <w:bCs/>
                <w:color w:val="FFFFFF"/>
                <w:sz w:val="28"/>
                <w:szCs w:val="28"/>
              </w:rPr>
            </w:pPr>
            <w:r>
              <w:rPr>
                <w:rFonts w:ascii="Calibri" w:hAnsi="Calibri"/>
                <w:b/>
                <w:bCs/>
                <w:color w:val="FFFFFF"/>
                <w:sz w:val="28"/>
                <w:szCs w:val="28"/>
              </w:rPr>
              <w:t>Analysis T</w:t>
            </w:r>
            <w:bookmarkStart w:id="0" w:name="_GoBack"/>
            <w:bookmarkEnd w:id="0"/>
            <w:r w:rsidR="00FD5F12">
              <w:rPr>
                <w:rFonts w:ascii="Calibri" w:hAnsi="Calibri"/>
                <w:b/>
                <w:bCs/>
                <w:color w:val="FFFFFF"/>
                <w:sz w:val="28"/>
                <w:szCs w:val="28"/>
              </w:rPr>
              <w:t>ype</w:t>
            </w:r>
            <w:r w:rsidR="007025EF">
              <w:rPr>
                <w:rFonts w:ascii="Calibri" w:hAnsi="Calibri"/>
                <w:b/>
                <w:bCs/>
                <w:color w:val="FFFFFF"/>
                <w:sz w:val="28"/>
                <w:szCs w:val="28"/>
              </w:rPr>
              <w:t>s</w:t>
            </w:r>
          </w:p>
        </w:tc>
        <w:tc>
          <w:tcPr>
            <w:tcW w:w="1822" w:type="dxa"/>
            <w:shd w:val="clear" w:color="4F81BD" w:fill="4F81BD"/>
          </w:tcPr>
          <w:p w14:paraId="290D174A" w14:textId="77777777" w:rsidR="00FD5F12" w:rsidRDefault="00FD5F12" w:rsidP="00837EF8">
            <w:pPr>
              <w:jc w:val="center"/>
              <w:rPr>
                <w:rFonts w:ascii="Calibri" w:hAnsi="Calibri"/>
                <w:b/>
                <w:bCs/>
                <w:color w:val="FFFFFF"/>
                <w:sz w:val="28"/>
                <w:szCs w:val="28"/>
              </w:rPr>
            </w:pPr>
            <w:r>
              <w:rPr>
                <w:rFonts w:ascii="Calibri" w:hAnsi="Calibri"/>
                <w:b/>
                <w:bCs/>
                <w:color w:val="FFFFFF"/>
                <w:sz w:val="28"/>
                <w:szCs w:val="28"/>
              </w:rPr>
              <w:t>Analysis Visualisation</w:t>
            </w:r>
          </w:p>
        </w:tc>
      </w:tr>
      <w:tr w:rsidR="00FD5F12" w:rsidRPr="00837EF8" w14:paraId="15E097C5" w14:textId="77777777" w:rsidTr="004208CF">
        <w:trPr>
          <w:trHeight w:val="7046"/>
        </w:trPr>
        <w:tc>
          <w:tcPr>
            <w:tcW w:w="2079" w:type="dxa"/>
            <w:shd w:val="clear" w:color="auto" w:fill="auto"/>
          </w:tcPr>
          <w:p w14:paraId="0B52F133" w14:textId="77777777" w:rsidR="00FD5F12" w:rsidRPr="009545A9" w:rsidRDefault="00FD5F12" w:rsidP="00837EF8">
            <w:pPr>
              <w:pStyle w:val="ListParagraph"/>
              <w:numPr>
                <w:ilvl w:val="0"/>
                <w:numId w:val="2"/>
              </w:numPr>
              <w:rPr>
                <w:rFonts w:ascii="Calibri" w:eastAsia="Times New Roman" w:hAnsi="Calibri" w:cs="Times New Roman"/>
                <w:bCs/>
                <w:sz w:val="18"/>
                <w:szCs w:val="16"/>
                <w:lang w:eastAsia="en-GB"/>
              </w:rPr>
            </w:pPr>
            <w:r>
              <w:rPr>
                <w:rFonts w:ascii="Calibri" w:eastAsia="Times New Roman" w:hAnsi="Calibri" w:cs="Times New Roman"/>
                <w:bCs/>
                <w:sz w:val="18"/>
                <w:szCs w:val="16"/>
                <w:lang w:val="en-US" w:eastAsia="en-GB"/>
              </w:rPr>
              <w:t>List w</w:t>
            </w:r>
            <w:r w:rsidRPr="009545A9">
              <w:rPr>
                <w:rFonts w:ascii="Calibri" w:eastAsia="Times New Roman" w:hAnsi="Calibri" w:cs="Times New Roman"/>
                <w:bCs/>
                <w:sz w:val="18"/>
                <w:szCs w:val="16"/>
                <w:lang w:val="en-US" w:eastAsia="en-GB"/>
              </w:rPr>
              <w:t xml:space="preserve">hat information </w:t>
            </w:r>
            <w:r w:rsidR="007025EF">
              <w:rPr>
                <w:rFonts w:ascii="Calibri" w:eastAsia="Times New Roman" w:hAnsi="Calibri" w:cs="Times New Roman"/>
                <w:bCs/>
                <w:sz w:val="18"/>
                <w:szCs w:val="16"/>
                <w:lang w:val="en-US" w:eastAsia="en-GB"/>
              </w:rPr>
              <w:t>is needed to meet the objective.</w:t>
            </w:r>
          </w:p>
          <w:p w14:paraId="07FBD785" w14:textId="77777777" w:rsidR="00FD5F12" w:rsidRPr="009545A9" w:rsidRDefault="00FD5F12" w:rsidP="00837EF8">
            <w:pPr>
              <w:pStyle w:val="ListParagraph"/>
              <w:numPr>
                <w:ilvl w:val="0"/>
                <w:numId w:val="2"/>
              </w:numPr>
              <w:spacing w:after="0" w:line="240" w:lineRule="auto"/>
              <w:rPr>
                <w:rFonts w:ascii="Calibri" w:eastAsia="Times New Roman" w:hAnsi="Calibri" w:cs="Times New Roman"/>
                <w:bCs/>
                <w:sz w:val="18"/>
                <w:szCs w:val="16"/>
                <w:lang w:eastAsia="en-GB"/>
              </w:rPr>
            </w:pPr>
            <w:r w:rsidRPr="009545A9">
              <w:rPr>
                <w:rFonts w:ascii="Calibri" w:eastAsia="Times New Roman" w:hAnsi="Calibri" w:cs="Times New Roman"/>
                <w:bCs/>
                <w:sz w:val="18"/>
                <w:szCs w:val="16"/>
                <w:lang w:eastAsia="en-GB"/>
              </w:rPr>
              <w:t xml:space="preserve">Define information needs category </w:t>
            </w:r>
            <w:r>
              <w:rPr>
                <w:rFonts w:ascii="Calibri" w:eastAsia="Times New Roman" w:hAnsi="Calibri" w:cs="Times New Roman"/>
                <w:bCs/>
                <w:sz w:val="18"/>
                <w:szCs w:val="16"/>
                <w:lang w:eastAsia="en-GB"/>
              </w:rPr>
              <w:t xml:space="preserve">and sub-categories </w:t>
            </w:r>
            <w:r w:rsidRPr="009545A9">
              <w:rPr>
                <w:rFonts w:ascii="Calibri" w:eastAsia="Times New Roman" w:hAnsi="Calibri" w:cs="Times New Roman"/>
                <w:bCs/>
                <w:sz w:val="18"/>
                <w:szCs w:val="16"/>
                <w:lang w:eastAsia="en-GB"/>
              </w:rPr>
              <w:t>before design</w:t>
            </w:r>
            <w:r>
              <w:rPr>
                <w:rFonts w:ascii="Calibri" w:eastAsia="Times New Roman" w:hAnsi="Calibri" w:cs="Times New Roman"/>
                <w:bCs/>
                <w:sz w:val="18"/>
                <w:szCs w:val="16"/>
                <w:lang w:eastAsia="en-GB"/>
              </w:rPr>
              <w:t>ing</w:t>
            </w:r>
            <w:r w:rsidRPr="009545A9">
              <w:rPr>
                <w:rFonts w:ascii="Calibri" w:eastAsia="Times New Roman" w:hAnsi="Calibri" w:cs="Times New Roman"/>
                <w:bCs/>
                <w:sz w:val="18"/>
                <w:szCs w:val="16"/>
                <w:lang w:eastAsia="en-GB"/>
              </w:rPr>
              <w:t xml:space="preserve"> the questionnaire to help structure the questionnaire around information needs. </w:t>
            </w:r>
          </w:p>
          <w:p w14:paraId="6387C050" w14:textId="3ACB5E4B" w:rsidR="00FD5F12" w:rsidRPr="009545A9" w:rsidRDefault="00FD5F12" w:rsidP="00837EF8">
            <w:pPr>
              <w:pStyle w:val="ListParagraph"/>
              <w:numPr>
                <w:ilvl w:val="0"/>
                <w:numId w:val="2"/>
              </w:numPr>
              <w:spacing w:after="0" w:line="240" w:lineRule="auto"/>
              <w:rPr>
                <w:rFonts w:ascii="Calibri" w:eastAsia="Times New Roman" w:hAnsi="Calibri" w:cs="Times New Roman"/>
                <w:bCs/>
                <w:sz w:val="18"/>
                <w:szCs w:val="16"/>
                <w:lang w:eastAsia="en-GB"/>
              </w:rPr>
            </w:pPr>
            <w:r w:rsidRPr="009545A9">
              <w:rPr>
                <w:rFonts w:ascii="Calibri" w:eastAsia="Times New Roman" w:hAnsi="Calibri" w:cs="Times New Roman"/>
                <w:bCs/>
                <w:sz w:val="18"/>
                <w:szCs w:val="16"/>
                <w:lang w:eastAsia="en-GB"/>
              </w:rPr>
              <w:t xml:space="preserve">In case of joint assessment revert to MIRA Analytical Framework to choose information categories and sub-categories that best suit the humanitarian context </w:t>
            </w:r>
            <w:r w:rsidR="007025EF">
              <w:rPr>
                <w:rFonts w:ascii="Calibri" w:eastAsia="Times New Roman" w:hAnsi="Calibri" w:cs="Times New Roman"/>
                <w:bCs/>
                <w:sz w:val="18"/>
                <w:szCs w:val="16"/>
                <w:lang w:eastAsia="en-GB"/>
              </w:rPr>
              <w:t xml:space="preserve">in which </w:t>
            </w:r>
            <w:r w:rsidR="00CF5240">
              <w:rPr>
                <w:rFonts w:ascii="Calibri" w:eastAsia="Times New Roman" w:hAnsi="Calibri" w:cs="Times New Roman"/>
                <w:bCs/>
                <w:sz w:val="18"/>
                <w:szCs w:val="16"/>
                <w:lang w:eastAsia="en-GB"/>
              </w:rPr>
              <w:t>you are working</w:t>
            </w:r>
            <w:r w:rsidR="007025EF">
              <w:rPr>
                <w:rFonts w:ascii="Calibri" w:eastAsia="Times New Roman" w:hAnsi="Calibri" w:cs="Times New Roman"/>
                <w:bCs/>
                <w:sz w:val="18"/>
                <w:szCs w:val="16"/>
                <w:lang w:eastAsia="en-GB"/>
              </w:rPr>
              <w:t>.</w:t>
            </w:r>
          </w:p>
          <w:p w14:paraId="69E9A356" w14:textId="77777777" w:rsidR="00FD5F12" w:rsidRPr="009545A9" w:rsidRDefault="00FD5F12" w:rsidP="009545A9">
            <w:pPr>
              <w:pStyle w:val="ListParagraph"/>
              <w:spacing w:after="0" w:line="240" w:lineRule="auto"/>
              <w:ind w:left="360"/>
              <w:rPr>
                <w:rFonts w:ascii="Calibri" w:eastAsia="Times New Roman" w:hAnsi="Calibri" w:cs="Times New Roman"/>
                <w:bCs/>
                <w:sz w:val="18"/>
                <w:szCs w:val="16"/>
                <w:lang w:eastAsia="en-GB"/>
              </w:rPr>
            </w:pPr>
          </w:p>
        </w:tc>
        <w:tc>
          <w:tcPr>
            <w:tcW w:w="1901" w:type="dxa"/>
            <w:shd w:val="clear" w:color="auto" w:fill="auto"/>
          </w:tcPr>
          <w:p w14:paraId="432C181F" w14:textId="77777777" w:rsidR="00FD5F12" w:rsidRDefault="007025EF" w:rsidP="009545A9">
            <w:pPr>
              <w:pStyle w:val="ListParagraph"/>
              <w:numPr>
                <w:ilvl w:val="0"/>
                <w:numId w:val="2"/>
              </w:numPr>
              <w:spacing w:after="0" w:line="240" w:lineRule="auto"/>
              <w:rPr>
                <w:rFonts w:ascii="Calibri" w:eastAsia="Times New Roman" w:hAnsi="Calibri" w:cs="Times New Roman"/>
                <w:bCs/>
                <w:sz w:val="18"/>
                <w:szCs w:val="16"/>
                <w:lang w:eastAsia="en-GB"/>
              </w:rPr>
            </w:pPr>
            <w:proofErr w:type="gramStart"/>
            <w:r>
              <w:rPr>
                <w:rFonts w:ascii="Calibri" w:eastAsia="Times New Roman" w:hAnsi="Calibri" w:cs="Times New Roman"/>
                <w:bCs/>
                <w:sz w:val="18"/>
                <w:szCs w:val="16"/>
                <w:lang w:eastAsia="en-GB"/>
              </w:rPr>
              <w:t xml:space="preserve">Determine </w:t>
            </w:r>
            <w:r w:rsidR="00FD5F12">
              <w:rPr>
                <w:rFonts w:ascii="Calibri" w:eastAsia="Times New Roman" w:hAnsi="Calibri" w:cs="Times New Roman"/>
                <w:bCs/>
                <w:sz w:val="18"/>
                <w:szCs w:val="16"/>
                <w:lang w:eastAsia="en-GB"/>
              </w:rPr>
              <w:t xml:space="preserve"> indicator</w:t>
            </w:r>
            <w:r>
              <w:rPr>
                <w:rFonts w:ascii="Calibri" w:eastAsia="Times New Roman" w:hAnsi="Calibri" w:cs="Times New Roman"/>
                <w:bCs/>
                <w:sz w:val="18"/>
                <w:szCs w:val="16"/>
                <w:lang w:eastAsia="en-GB"/>
              </w:rPr>
              <w:t>s</w:t>
            </w:r>
            <w:proofErr w:type="gramEnd"/>
            <w:r w:rsidR="00FD5F12">
              <w:rPr>
                <w:rFonts w:ascii="Calibri" w:eastAsia="Times New Roman" w:hAnsi="Calibri" w:cs="Times New Roman"/>
                <w:bCs/>
                <w:sz w:val="18"/>
                <w:szCs w:val="16"/>
                <w:lang w:eastAsia="en-GB"/>
              </w:rPr>
              <w:t xml:space="preserve"> that best define your information needs </w:t>
            </w:r>
            <w:r>
              <w:rPr>
                <w:rFonts w:ascii="Calibri" w:eastAsia="Times New Roman" w:hAnsi="Calibri" w:cs="Times New Roman"/>
                <w:bCs/>
                <w:sz w:val="18"/>
                <w:szCs w:val="16"/>
                <w:lang w:eastAsia="en-GB"/>
              </w:rPr>
              <w:t>and help</w:t>
            </w:r>
            <w:r w:rsidR="00FD5F12">
              <w:rPr>
                <w:rFonts w:ascii="Calibri" w:eastAsia="Times New Roman" w:hAnsi="Calibri" w:cs="Times New Roman"/>
                <w:bCs/>
                <w:sz w:val="18"/>
                <w:szCs w:val="16"/>
                <w:lang w:eastAsia="en-GB"/>
              </w:rPr>
              <w:t xml:space="preserve"> you to measure particular information.</w:t>
            </w:r>
          </w:p>
          <w:p w14:paraId="0DA63D19" w14:textId="77777777" w:rsidR="00FD5F12" w:rsidRPr="009545A9" w:rsidRDefault="00FD5F12" w:rsidP="009545A9">
            <w:pPr>
              <w:pStyle w:val="ListParagraph"/>
              <w:numPr>
                <w:ilvl w:val="0"/>
                <w:numId w:val="2"/>
              </w:numPr>
              <w:spacing w:after="0" w:line="240" w:lineRule="auto"/>
              <w:rPr>
                <w:rFonts w:ascii="Calibri" w:eastAsia="Times New Roman" w:hAnsi="Calibri" w:cs="Times New Roman"/>
                <w:bCs/>
                <w:sz w:val="18"/>
                <w:szCs w:val="16"/>
                <w:lang w:eastAsia="en-GB"/>
              </w:rPr>
            </w:pPr>
            <w:r>
              <w:rPr>
                <w:rFonts w:ascii="Calibri" w:eastAsia="Times New Roman" w:hAnsi="Calibri" w:cs="Times New Roman"/>
                <w:bCs/>
                <w:sz w:val="18"/>
                <w:szCs w:val="16"/>
                <w:lang w:eastAsia="en-GB"/>
              </w:rPr>
              <w:t xml:space="preserve">Also consult </w:t>
            </w:r>
            <w:hyperlink r:id="rId7" w:history="1">
              <w:r w:rsidRPr="009545A9">
                <w:rPr>
                  <w:rStyle w:val="Hyperlink"/>
                  <w:rFonts w:ascii="Calibri" w:eastAsia="Times New Roman" w:hAnsi="Calibri" w:cs="Times New Roman"/>
                  <w:bCs/>
                  <w:sz w:val="18"/>
                  <w:szCs w:val="16"/>
                  <w:lang w:eastAsia="en-GB"/>
                </w:rPr>
                <w:t>indicator registry</w:t>
              </w:r>
            </w:hyperlink>
            <w:r>
              <w:rPr>
                <w:rFonts w:ascii="Calibri" w:eastAsia="Times New Roman" w:hAnsi="Calibri" w:cs="Times New Roman"/>
                <w:bCs/>
                <w:sz w:val="18"/>
                <w:szCs w:val="16"/>
                <w:lang w:eastAsia="en-GB"/>
              </w:rPr>
              <w:t xml:space="preserve"> at humanitarian response website.</w:t>
            </w:r>
            <w:r w:rsidRPr="009545A9">
              <w:rPr>
                <w:rFonts w:ascii="Calibri" w:eastAsia="Times New Roman" w:hAnsi="Calibri" w:cs="Times New Roman"/>
                <w:bCs/>
                <w:sz w:val="18"/>
                <w:szCs w:val="16"/>
                <w:lang w:eastAsia="en-GB"/>
              </w:rPr>
              <w:br/>
            </w:r>
          </w:p>
        </w:tc>
        <w:tc>
          <w:tcPr>
            <w:tcW w:w="1774" w:type="dxa"/>
            <w:shd w:val="clear" w:color="auto" w:fill="auto"/>
          </w:tcPr>
          <w:p w14:paraId="3D82A7C6" w14:textId="77777777" w:rsidR="00FD5F12" w:rsidRPr="007025EF" w:rsidRDefault="007025EF" w:rsidP="007025EF">
            <w:pPr>
              <w:spacing w:after="0" w:line="240" w:lineRule="auto"/>
              <w:rPr>
                <w:rFonts w:ascii="Calibri" w:eastAsia="Times New Roman" w:hAnsi="Calibri" w:cs="Times New Roman"/>
                <w:bCs/>
                <w:sz w:val="18"/>
                <w:szCs w:val="18"/>
                <w:lang w:eastAsia="en-GB"/>
              </w:rPr>
            </w:pPr>
            <w:r w:rsidRPr="007025EF">
              <w:rPr>
                <w:sz w:val="18"/>
                <w:szCs w:val="18"/>
              </w:rPr>
              <w:t>Response indicators can be linked to needs. This step is optional in an analysis plan, but it is very helpful.</w:t>
            </w:r>
          </w:p>
        </w:tc>
        <w:tc>
          <w:tcPr>
            <w:tcW w:w="1476" w:type="dxa"/>
            <w:shd w:val="clear" w:color="auto" w:fill="auto"/>
          </w:tcPr>
          <w:p w14:paraId="586B198A" w14:textId="78165219" w:rsidR="00FD5F12" w:rsidRPr="007025EF" w:rsidRDefault="00FD5F12" w:rsidP="007025EF">
            <w:pPr>
              <w:rPr>
                <w:rFonts w:ascii="Calibri" w:eastAsia="Times New Roman" w:hAnsi="Calibri" w:cs="Times New Roman"/>
                <w:bCs/>
                <w:sz w:val="18"/>
                <w:szCs w:val="16"/>
                <w:lang w:eastAsia="en-GB"/>
              </w:rPr>
            </w:pPr>
            <w:r w:rsidRPr="007025EF">
              <w:rPr>
                <w:rFonts w:ascii="Calibri" w:eastAsia="Times New Roman" w:hAnsi="Calibri" w:cs="Times New Roman"/>
                <w:bCs/>
                <w:sz w:val="18"/>
                <w:szCs w:val="16"/>
                <w:lang w:eastAsia="en-GB"/>
              </w:rPr>
              <w:t>From what source(s) can the information be collected? (Name sources</w:t>
            </w:r>
            <w:r w:rsidR="00CF5240">
              <w:rPr>
                <w:rFonts w:ascii="Calibri" w:eastAsia="Times New Roman" w:hAnsi="Calibri" w:cs="Times New Roman"/>
                <w:bCs/>
                <w:sz w:val="18"/>
                <w:szCs w:val="16"/>
                <w:lang w:eastAsia="en-GB"/>
              </w:rPr>
              <w:t>.</w:t>
            </w:r>
            <w:r w:rsidRPr="007025EF">
              <w:rPr>
                <w:rFonts w:ascii="Calibri" w:eastAsia="Times New Roman" w:hAnsi="Calibri" w:cs="Times New Roman"/>
                <w:bCs/>
                <w:sz w:val="18"/>
                <w:szCs w:val="16"/>
                <w:lang w:eastAsia="en-GB"/>
              </w:rPr>
              <w:t>)</w:t>
            </w:r>
          </w:p>
          <w:p w14:paraId="1FBFAF55" w14:textId="77777777" w:rsidR="00FD5F12" w:rsidRPr="009545A9" w:rsidRDefault="00FD5F12" w:rsidP="00FD5F12">
            <w:pPr>
              <w:pStyle w:val="ListParagraph"/>
              <w:spacing w:after="0" w:line="240" w:lineRule="auto"/>
              <w:ind w:left="360"/>
              <w:rPr>
                <w:rFonts w:ascii="Calibri" w:eastAsia="Times New Roman" w:hAnsi="Calibri" w:cs="Times New Roman"/>
                <w:bCs/>
                <w:sz w:val="18"/>
                <w:szCs w:val="16"/>
                <w:lang w:eastAsia="en-GB"/>
              </w:rPr>
            </w:pPr>
          </w:p>
        </w:tc>
        <w:tc>
          <w:tcPr>
            <w:tcW w:w="1614" w:type="dxa"/>
            <w:shd w:val="clear" w:color="auto" w:fill="auto"/>
          </w:tcPr>
          <w:p w14:paraId="17B60E72" w14:textId="77777777" w:rsidR="00FD5F12" w:rsidRDefault="00FD5F12" w:rsidP="00FD5F12">
            <w:pPr>
              <w:pStyle w:val="ListParagraph"/>
              <w:numPr>
                <w:ilvl w:val="0"/>
                <w:numId w:val="2"/>
              </w:numPr>
              <w:spacing w:after="0" w:line="240" w:lineRule="auto"/>
              <w:rPr>
                <w:rFonts w:ascii="Calibri" w:eastAsia="Times New Roman" w:hAnsi="Calibri" w:cs="Times New Roman"/>
                <w:bCs/>
                <w:sz w:val="18"/>
                <w:szCs w:val="16"/>
                <w:lang w:eastAsia="en-GB"/>
              </w:rPr>
            </w:pPr>
            <w:r>
              <w:rPr>
                <w:rFonts w:ascii="Calibri" w:eastAsia="Times New Roman" w:hAnsi="Calibri" w:cs="Times New Roman"/>
                <w:bCs/>
                <w:sz w:val="18"/>
                <w:szCs w:val="16"/>
                <w:lang w:eastAsia="en-GB"/>
              </w:rPr>
              <w:t>Choose between primary or secondary data</w:t>
            </w:r>
            <w:r w:rsidR="007025EF">
              <w:rPr>
                <w:rFonts w:ascii="Calibri" w:eastAsia="Times New Roman" w:hAnsi="Calibri" w:cs="Times New Roman"/>
                <w:bCs/>
                <w:sz w:val="18"/>
                <w:szCs w:val="16"/>
                <w:lang w:eastAsia="en-GB"/>
              </w:rPr>
              <w:t>.</w:t>
            </w:r>
          </w:p>
          <w:p w14:paraId="3E54F897" w14:textId="77777777" w:rsidR="00FD5F12" w:rsidRDefault="00FD5F12" w:rsidP="00FD5F12">
            <w:pPr>
              <w:spacing w:after="0" w:line="240" w:lineRule="auto"/>
              <w:rPr>
                <w:rFonts w:ascii="Calibri" w:eastAsia="Times New Roman" w:hAnsi="Calibri" w:cs="Times New Roman"/>
                <w:bCs/>
                <w:sz w:val="18"/>
                <w:szCs w:val="16"/>
                <w:lang w:eastAsia="en-GB"/>
              </w:rPr>
            </w:pPr>
          </w:p>
          <w:p w14:paraId="5CD19624" w14:textId="77777777" w:rsidR="00FD5F12" w:rsidRPr="007025EF" w:rsidRDefault="007025EF" w:rsidP="00FD5F12">
            <w:pPr>
              <w:spacing w:after="0" w:line="240" w:lineRule="auto"/>
              <w:rPr>
                <w:rFonts w:ascii="Calibri" w:eastAsia="Times New Roman" w:hAnsi="Calibri" w:cs="Times New Roman"/>
                <w:bCs/>
                <w:i/>
                <w:sz w:val="18"/>
                <w:szCs w:val="18"/>
                <w:lang w:eastAsia="en-GB"/>
              </w:rPr>
            </w:pPr>
            <w:r w:rsidRPr="007025EF">
              <w:rPr>
                <w:i/>
                <w:sz w:val="18"/>
                <w:szCs w:val="18"/>
              </w:rPr>
              <w:t>Primary data are collected by you or your team. Secondary data are collected by someone else. You can use both within your analysis.</w:t>
            </w:r>
          </w:p>
        </w:tc>
        <w:tc>
          <w:tcPr>
            <w:tcW w:w="1786" w:type="dxa"/>
            <w:shd w:val="clear" w:color="auto" w:fill="auto"/>
          </w:tcPr>
          <w:p w14:paraId="6F79C262" w14:textId="77777777" w:rsidR="007025EF" w:rsidRDefault="00FD5F12" w:rsidP="00837EF8">
            <w:pPr>
              <w:numPr>
                <w:ilvl w:val="0"/>
                <w:numId w:val="4"/>
              </w:numPr>
              <w:tabs>
                <w:tab w:val="num" w:pos="720"/>
              </w:tabs>
              <w:spacing w:after="0" w:line="240" w:lineRule="auto"/>
              <w:rPr>
                <w:rFonts w:ascii="Calibri" w:eastAsia="Times New Roman" w:hAnsi="Calibri" w:cs="Times New Roman"/>
                <w:bCs/>
                <w:sz w:val="18"/>
                <w:szCs w:val="16"/>
                <w:lang w:eastAsia="en-GB"/>
              </w:rPr>
            </w:pPr>
            <w:r w:rsidRPr="009545A9">
              <w:rPr>
                <w:rFonts w:ascii="Calibri" w:eastAsia="Times New Roman" w:hAnsi="Calibri" w:cs="Times New Roman"/>
                <w:bCs/>
                <w:sz w:val="18"/>
                <w:szCs w:val="16"/>
                <w:lang w:val="en-US" w:eastAsia="en-GB"/>
              </w:rPr>
              <w:t>How can this information be collected?</w:t>
            </w:r>
          </w:p>
          <w:p w14:paraId="2D232B9B" w14:textId="77777777" w:rsidR="00FD5F12" w:rsidRPr="007025EF" w:rsidRDefault="007025EF" w:rsidP="00837EF8">
            <w:pPr>
              <w:numPr>
                <w:ilvl w:val="0"/>
                <w:numId w:val="4"/>
              </w:numPr>
              <w:tabs>
                <w:tab w:val="num" w:pos="720"/>
              </w:tabs>
              <w:spacing w:after="0" w:line="240" w:lineRule="auto"/>
              <w:rPr>
                <w:rFonts w:ascii="Calibri" w:eastAsia="Times New Roman" w:hAnsi="Calibri" w:cs="Times New Roman"/>
                <w:bCs/>
                <w:sz w:val="18"/>
                <w:szCs w:val="16"/>
                <w:lang w:eastAsia="en-GB"/>
              </w:rPr>
            </w:pPr>
            <w:r w:rsidRPr="007025EF">
              <w:rPr>
                <w:sz w:val="18"/>
                <w:szCs w:val="18"/>
              </w:rPr>
              <w:t>You can list the different techniques, such as direct observation, key informant interviews, focus groups, and house hold surveys. From this list, choose the techniques that will elicit the information you wish to collect.</w:t>
            </w:r>
          </w:p>
        </w:tc>
        <w:tc>
          <w:tcPr>
            <w:tcW w:w="1634" w:type="dxa"/>
          </w:tcPr>
          <w:p w14:paraId="394C927B" w14:textId="77777777" w:rsidR="007025EF" w:rsidRPr="007025EF" w:rsidRDefault="007025EF" w:rsidP="007025EF">
            <w:pPr>
              <w:spacing w:after="0"/>
              <w:rPr>
                <w:sz w:val="18"/>
                <w:szCs w:val="18"/>
              </w:rPr>
            </w:pPr>
            <w:r w:rsidRPr="007025EF">
              <w:rPr>
                <w:sz w:val="18"/>
                <w:szCs w:val="18"/>
              </w:rPr>
              <w:t>Considering the information needs, methodology, and data collection techniques, formulate the questions.</w:t>
            </w:r>
          </w:p>
          <w:p w14:paraId="499C42DD" w14:textId="77777777" w:rsidR="00FD5F12" w:rsidRPr="007025EF" w:rsidRDefault="00FD5F12" w:rsidP="007025EF">
            <w:pPr>
              <w:spacing w:after="0" w:line="240" w:lineRule="auto"/>
              <w:rPr>
                <w:rFonts w:ascii="Calibri" w:eastAsia="Times New Roman" w:hAnsi="Calibri" w:cs="Times New Roman"/>
                <w:bCs/>
                <w:sz w:val="18"/>
                <w:szCs w:val="16"/>
                <w:lang w:eastAsia="en-GB"/>
              </w:rPr>
            </w:pPr>
          </w:p>
        </w:tc>
        <w:tc>
          <w:tcPr>
            <w:tcW w:w="1560" w:type="dxa"/>
          </w:tcPr>
          <w:p w14:paraId="0ABDEB62" w14:textId="77777777" w:rsidR="007025EF" w:rsidRPr="007025EF" w:rsidRDefault="007025EF" w:rsidP="007025EF">
            <w:pPr>
              <w:pStyle w:val="ListParagraph"/>
              <w:numPr>
                <w:ilvl w:val="0"/>
                <w:numId w:val="5"/>
              </w:numPr>
              <w:spacing w:after="0"/>
              <w:rPr>
                <w:sz w:val="18"/>
                <w:szCs w:val="18"/>
              </w:rPr>
            </w:pPr>
            <w:r w:rsidRPr="007025EF">
              <w:rPr>
                <w:sz w:val="18"/>
                <w:szCs w:val="18"/>
              </w:rPr>
              <w:t>Decide how the responses to the questions will be summarized:  by frequency count, percentages, sums, etc.</w:t>
            </w:r>
          </w:p>
          <w:p w14:paraId="32FBD2F0" w14:textId="77777777" w:rsidR="007025EF" w:rsidRPr="007025EF" w:rsidRDefault="007025EF" w:rsidP="007025EF">
            <w:pPr>
              <w:pStyle w:val="ListParagraph"/>
              <w:numPr>
                <w:ilvl w:val="0"/>
                <w:numId w:val="5"/>
              </w:numPr>
              <w:spacing w:after="0"/>
              <w:rPr>
                <w:sz w:val="18"/>
                <w:szCs w:val="18"/>
              </w:rPr>
            </w:pPr>
            <w:r w:rsidRPr="007025EF">
              <w:rPr>
                <w:sz w:val="18"/>
                <w:szCs w:val="18"/>
              </w:rPr>
              <w:t>Decide how the data will be broken down: by geographic area, age, sex, etc.</w:t>
            </w:r>
          </w:p>
          <w:p w14:paraId="01D80DD8" w14:textId="77777777" w:rsidR="007025EF" w:rsidRPr="007025EF" w:rsidRDefault="007025EF" w:rsidP="007025EF">
            <w:pPr>
              <w:pStyle w:val="ListParagraph"/>
              <w:numPr>
                <w:ilvl w:val="0"/>
                <w:numId w:val="5"/>
              </w:numPr>
              <w:spacing w:after="0"/>
              <w:rPr>
                <w:sz w:val="18"/>
                <w:szCs w:val="18"/>
              </w:rPr>
            </w:pPr>
            <w:r w:rsidRPr="007025EF">
              <w:rPr>
                <w:sz w:val="18"/>
                <w:szCs w:val="18"/>
              </w:rPr>
              <w:t>Decide how the above factors should be weighted in determining their importance.</w:t>
            </w:r>
          </w:p>
          <w:p w14:paraId="5897C3FA" w14:textId="77777777" w:rsidR="007025EF" w:rsidRDefault="007025EF" w:rsidP="007025EF">
            <w:pPr>
              <w:pStyle w:val="ListParagraph"/>
              <w:numPr>
                <w:ilvl w:val="0"/>
                <w:numId w:val="5"/>
              </w:numPr>
              <w:spacing w:after="0"/>
            </w:pPr>
            <w:r w:rsidRPr="007025EF">
              <w:rPr>
                <w:sz w:val="18"/>
                <w:szCs w:val="18"/>
              </w:rPr>
              <w:t>See if there are any trends over time.</w:t>
            </w:r>
          </w:p>
          <w:p w14:paraId="5146239D" w14:textId="77777777" w:rsidR="004208CF" w:rsidRPr="00FD5F12" w:rsidRDefault="004208CF" w:rsidP="007025EF">
            <w:pPr>
              <w:pStyle w:val="ListParagraph"/>
              <w:spacing w:after="0" w:line="240" w:lineRule="auto"/>
              <w:ind w:left="360"/>
              <w:rPr>
                <w:rFonts w:ascii="Calibri" w:eastAsia="Times New Roman" w:hAnsi="Calibri" w:cs="Times New Roman"/>
                <w:bCs/>
                <w:sz w:val="18"/>
                <w:szCs w:val="16"/>
                <w:lang w:eastAsia="en-GB"/>
              </w:rPr>
            </w:pPr>
          </w:p>
        </w:tc>
        <w:tc>
          <w:tcPr>
            <w:tcW w:w="1822" w:type="dxa"/>
            <w:shd w:val="clear" w:color="auto" w:fill="auto"/>
          </w:tcPr>
          <w:p w14:paraId="0AD12E0E" w14:textId="77777777" w:rsidR="00FD5F12" w:rsidRPr="007025EF" w:rsidRDefault="007025EF" w:rsidP="007025EF">
            <w:pPr>
              <w:spacing w:after="0" w:line="240" w:lineRule="auto"/>
              <w:rPr>
                <w:rFonts w:ascii="Calibri" w:eastAsia="Times New Roman" w:hAnsi="Calibri" w:cs="Times New Roman"/>
                <w:bCs/>
                <w:sz w:val="18"/>
                <w:szCs w:val="18"/>
                <w:lang w:eastAsia="en-GB"/>
              </w:rPr>
            </w:pPr>
            <w:r w:rsidRPr="007025EF">
              <w:rPr>
                <w:sz w:val="18"/>
                <w:szCs w:val="18"/>
              </w:rPr>
              <w:t>Decide how the data will be presented: in a graph, in charts or tables, or on a map</w:t>
            </w:r>
            <w:r>
              <w:rPr>
                <w:sz w:val="18"/>
                <w:szCs w:val="18"/>
              </w:rPr>
              <w:t>.</w:t>
            </w:r>
          </w:p>
        </w:tc>
      </w:tr>
    </w:tbl>
    <w:p w14:paraId="642B1B62" w14:textId="77777777" w:rsidR="00547D1D" w:rsidRPr="00B86E7A" w:rsidRDefault="00B86E7A" w:rsidP="00B86E7A">
      <w:pPr>
        <w:rPr>
          <w:i/>
          <w:sz w:val="18"/>
        </w:rPr>
      </w:pPr>
      <w:r w:rsidRPr="00B86E7A">
        <w:rPr>
          <w:i/>
          <w:sz w:val="18"/>
        </w:rPr>
        <w:t xml:space="preserve">** Please use this as a basic template which can be </w:t>
      </w:r>
      <w:r w:rsidR="005C7FDE" w:rsidRPr="00B86E7A">
        <w:rPr>
          <w:i/>
          <w:sz w:val="18"/>
        </w:rPr>
        <w:t>adapted</w:t>
      </w:r>
      <w:r w:rsidRPr="00B86E7A">
        <w:rPr>
          <w:i/>
          <w:sz w:val="18"/>
        </w:rPr>
        <w:t xml:space="preserve"> to your specific needs and context</w:t>
      </w:r>
    </w:p>
    <w:sectPr w:rsidR="00547D1D" w:rsidRPr="00B86E7A" w:rsidSect="00837EF8">
      <w:headerReference w:type="default" r:id="rId8"/>
      <w:pgSz w:w="16838" w:h="11906" w:orient="landscape"/>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43F12C" w14:textId="77777777" w:rsidR="00212832" w:rsidRDefault="00212832" w:rsidP="00837EF8">
      <w:pPr>
        <w:spacing w:after="0" w:line="240" w:lineRule="auto"/>
      </w:pPr>
      <w:r>
        <w:separator/>
      </w:r>
    </w:p>
  </w:endnote>
  <w:endnote w:type="continuationSeparator" w:id="0">
    <w:p w14:paraId="0D144FAD" w14:textId="77777777" w:rsidR="00212832" w:rsidRDefault="00212832" w:rsidP="00837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2ACC99" w14:textId="77777777" w:rsidR="00212832" w:rsidRDefault="00212832" w:rsidP="00837EF8">
      <w:pPr>
        <w:spacing w:after="0" w:line="240" w:lineRule="auto"/>
      </w:pPr>
      <w:r>
        <w:separator/>
      </w:r>
    </w:p>
  </w:footnote>
  <w:footnote w:type="continuationSeparator" w:id="0">
    <w:p w14:paraId="181BB510" w14:textId="77777777" w:rsidR="00212832" w:rsidRDefault="00212832" w:rsidP="00837EF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1FCE9" w14:textId="77777777" w:rsidR="00837EF8" w:rsidRPr="00837EF8" w:rsidRDefault="00837EF8">
    <w:pPr>
      <w:pStyle w:val="Header"/>
      <w:rPr>
        <w:b/>
        <w:sz w:val="28"/>
        <w:szCs w:val="28"/>
        <w:lang w:val="en-US"/>
      </w:rPr>
    </w:pPr>
    <w:r w:rsidRPr="00837EF8">
      <w:rPr>
        <w:b/>
        <w:sz w:val="28"/>
        <w:szCs w:val="28"/>
        <w:lang w:val="en-US"/>
      </w:rPr>
      <w:t>Analysis plan for needs assessment</w:t>
    </w:r>
    <w:r w:rsidR="007025EF">
      <w:rPr>
        <w:b/>
        <w:sz w:val="28"/>
        <w:szCs w:val="28"/>
        <w:lang w:val="en-US"/>
      </w:rPr>
      <w:t xml:space="preserve"> (Template)</w:t>
    </w:r>
    <w:r>
      <w:rPr>
        <w:b/>
        <w:sz w:val="28"/>
        <w:szCs w:val="28"/>
        <w:lang w:val="en-US"/>
      </w:rPr>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715FB"/>
    <w:multiLevelType w:val="hybridMultilevel"/>
    <w:tmpl w:val="158635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8420836"/>
    <w:multiLevelType w:val="hybridMultilevel"/>
    <w:tmpl w:val="6DD88E56"/>
    <w:lvl w:ilvl="0" w:tplc="0A663ECE">
      <w:start w:val="1"/>
      <w:numFmt w:val="bullet"/>
      <w:lvlText w:val="•"/>
      <w:lvlJc w:val="left"/>
      <w:pPr>
        <w:tabs>
          <w:tab w:val="num" w:pos="720"/>
        </w:tabs>
        <w:ind w:left="720" w:hanging="360"/>
      </w:pPr>
      <w:rPr>
        <w:rFonts w:ascii="Arial" w:hAnsi="Arial" w:hint="default"/>
      </w:rPr>
    </w:lvl>
    <w:lvl w:ilvl="1" w:tplc="EEF83B7A" w:tentative="1">
      <w:start w:val="1"/>
      <w:numFmt w:val="bullet"/>
      <w:lvlText w:val="•"/>
      <w:lvlJc w:val="left"/>
      <w:pPr>
        <w:tabs>
          <w:tab w:val="num" w:pos="1440"/>
        </w:tabs>
        <w:ind w:left="1440" w:hanging="360"/>
      </w:pPr>
      <w:rPr>
        <w:rFonts w:ascii="Arial" w:hAnsi="Arial" w:hint="default"/>
      </w:rPr>
    </w:lvl>
    <w:lvl w:ilvl="2" w:tplc="32C2AC1E" w:tentative="1">
      <w:start w:val="1"/>
      <w:numFmt w:val="bullet"/>
      <w:lvlText w:val="•"/>
      <w:lvlJc w:val="left"/>
      <w:pPr>
        <w:tabs>
          <w:tab w:val="num" w:pos="2160"/>
        </w:tabs>
        <w:ind w:left="2160" w:hanging="360"/>
      </w:pPr>
      <w:rPr>
        <w:rFonts w:ascii="Arial" w:hAnsi="Arial" w:hint="default"/>
      </w:rPr>
    </w:lvl>
    <w:lvl w:ilvl="3" w:tplc="8626FEC2" w:tentative="1">
      <w:start w:val="1"/>
      <w:numFmt w:val="bullet"/>
      <w:lvlText w:val="•"/>
      <w:lvlJc w:val="left"/>
      <w:pPr>
        <w:tabs>
          <w:tab w:val="num" w:pos="2880"/>
        </w:tabs>
        <w:ind w:left="2880" w:hanging="360"/>
      </w:pPr>
      <w:rPr>
        <w:rFonts w:ascii="Arial" w:hAnsi="Arial" w:hint="default"/>
      </w:rPr>
    </w:lvl>
    <w:lvl w:ilvl="4" w:tplc="F888FDD8" w:tentative="1">
      <w:start w:val="1"/>
      <w:numFmt w:val="bullet"/>
      <w:lvlText w:val="•"/>
      <w:lvlJc w:val="left"/>
      <w:pPr>
        <w:tabs>
          <w:tab w:val="num" w:pos="3600"/>
        </w:tabs>
        <w:ind w:left="3600" w:hanging="360"/>
      </w:pPr>
      <w:rPr>
        <w:rFonts w:ascii="Arial" w:hAnsi="Arial" w:hint="default"/>
      </w:rPr>
    </w:lvl>
    <w:lvl w:ilvl="5" w:tplc="E9260A92" w:tentative="1">
      <w:start w:val="1"/>
      <w:numFmt w:val="bullet"/>
      <w:lvlText w:val="•"/>
      <w:lvlJc w:val="left"/>
      <w:pPr>
        <w:tabs>
          <w:tab w:val="num" w:pos="4320"/>
        </w:tabs>
        <w:ind w:left="4320" w:hanging="360"/>
      </w:pPr>
      <w:rPr>
        <w:rFonts w:ascii="Arial" w:hAnsi="Arial" w:hint="default"/>
      </w:rPr>
    </w:lvl>
    <w:lvl w:ilvl="6" w:tplc="D2826752" w:tentative="1">
      <w:start w:val="1"/>
      <w:numFmt w:val="bullet"/>
      <w:lvlText w:val="•"/>
      <w:lvlJc w:val="left"/>
      <w:pPr>
        <w:tabs>
          <w:tab w:val="num" w:pos="5040"/>
        </w:tabs>
        <w:ind w:left="5040" w:hanging="360"/>
      </w:pPr>
      <w:rPr>
        <w:rFonts w:ascii="Arial" w:hAnsi="Arial" w:hint="default"/>
      </w:rPr>
    </w:lvl>
    <w:lvl w:ilvl="7" w:tplc="54802FDC" w:tentative="1">
      <w:start w:val="1"/>
      <w:numFmt w:val="bullet"/>
      <w:lvlText w:val="•"/>
      <w:lvlJc w:val="left"/>
      <w:pPr>
        <w:tabs>
          <w:tab w:val="num" w:pos="5760"/>
        </w:tabs>
        <w:ind w:left="5760" w:hanging="360"/>
      </w:pPr>
      <w:rPr>
        <w:rFonts w:ascii="Arial" w:hAnsi="Arial" w:hint="default"/>
      </w:rPr>
    </w:lvl>
    <w:lvl w:ilvl="8" w:tplc="5498E0C4" w:tentative="1">
      <w:start w:val="1"/>
      <w:numFmt w:val="bullet"/>
      <w:lvlText w:val="•"/>
      <w:lvlJc w:val="left"/>
      <w:pPr>
        <w:tabs>
          <w:tab w:val="num" w:pos="6480"/>
        </w:tabs>
        <w:ind w:left="6480" w:hanging="360"/>
      </w:pPr>
      <w:rPr>
        <w:rFonts w:ascii="Arial" w:hAnsi="Arial" w:hint="default"/>
      </w:rPr>
    </w:lvl>
  </w:abstractNum>
  <w:abstractNum w:abstractNumId="2">
    <w:nsid w:val="0875309F"/>
    <w:multiLevelType w:val="hybridMultilevel"/>
    <w:tmpl w:val="FB0EF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B21608"/>
    <w:multiLevelType w:val="hybridMultilevel"/>
    <w:tmpl w:val="D672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BD4C90"/>
    <w:multiLevelType w:val="hybridMultilevel"/>
    <w:tmpl w:val="D8EA1F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5ECC73ED"/>
    <w:multiLevelType w:val="hybridMultilevel"/>
    <w:tmpl w:val="072EC4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71174B9B"/>
    <w:multiLevelType w:val="hybridMultilevel"/>
    <w:tmpl w:val="8410CFF0"/>
    <w:lvl w:ilvl="0" w:tplc="C6BA48DA">
      <w:start w:val="1"/>
      <w:numFmt w:val="bullet"/>
      <w:lvlText w:val="•"/>
      <w:lvlJc w:val="left"/>
      <w:pPr>
        <w:tabs>
          <w:tab w:val="num" w:pos="360"/>
        </w:tabs>
        <w:ind w:left="360" w:hanging="360"/>
      </w:pPr>
      <w:rPr>
        <w:rFonts w:ascii="Arial" w:hAnsi="Arial" w:hint="default"/>
      </w:rPr>
    </w:lvl>
    <w:lvl w:ilvl="1" w:tplc="5A4EE362" w:tentative="1">
      <w:start w:val="1"/>
      <w:numFmt w:val="bullet"/>
      <w:lvlText w:val="•"/>
      <w:lvlJc w:val="left"/>
      <w:pPr>
        <w:tabs>
          <w:tab w:val="num" w:pos="1080"/>
        </w:tabs>
        <w:ind w:left="1080" w:hanging="360"/>
      </w:pPr>
      <w:rPr>
        <w:rFonts w:ascii="Arial" w:hAnsi="Arial" w:hint="default"/>
      </w:rPr>
    </w:lvl>
    <w:lvl w:ilvl="2" w:tplc="AFAA87C8" w:tentative="1">
      <w:start w:val="1"/>
      <w:numFmt w:val="bullet"/>
      <w:lvlText w:val="•"/>
      <w:lvlJc w:val="left"/>
      <w:pPr>
        <w:tabs>
          <w:tab w:val="num" w:pos="1800"/>
        </w:tabs>
        <w:ind w:left="1800" w:hanging="360"/>
      </w:pPr>
      <w:rPr>
        <w:rFonts w:ascii="Arial" w:hAnsi="Arial" w:hint="default"/>
      </w:rPr>
    </w:lvl>
    <w:lvl w:ilvl="3" w:tplc="AA66BBC2" w:tentative="1">
      <w:start w:val="1"/>
      <w:numFmt w:val="bullet"/>
      <w:lvlText w:val="•"/>
      <w:lvlJc w:val="left"/>
      <w:pPr>
        <w:tabs>
          <w:tab w:val="num" w:pos="2520"/>
        </w:tabs>
        <w:ind w:left="2520" w:hanging="360"/>
      </w:pPr>
      <w:rPr>
        <w:rFonts w:ascii="Arial" w:hAnsi="Arial" w:hint="default"/>
      </w:rPr>
    </w:lvl>
    <w:lvl w:ilvl="4" w:tplc="9D8EE870" w:tentative="1">
      <w:start w:val="1"/>
      <w:numFmt w:val="bullet"/>
      <w:lvlText w:val="•"/>
      <w:lvlJc w:val="left"/>
      <w:pPr>
        <w:tabs>
          <w:tab w:val="num" w:pos="3240"/>
        </w:tabs>
        <w:ind w:left="3240" w:hanging="360"/>
      </w:pPr>
      <w:rPr>
        <w:rFonts w:ascii="Arial" w:hAnsi="Arial" w:hint="default"/>
      </w:rPr>
    </w:lvl>
    <w:lvl w:ilvl="5" w:tplc="C338B746" w:tentative="1">
      <w:start w:val="1"/>
      <w:numFmt w:val="bullet"/>
      <w:lvlText w:val="•"/>
      <w:lvlJc w:val="left"/>
      <w:pPr>
        <w:tabs>
          <w:tab w:val="num" w:pos="3960"/>
        </w:tabs>
        <w:ind w:left="3960" w:hanging="360"/>
      </w:pPr>
      <w:rPr>
        <w:rFonts w:ascii="Arial" w:hAnsi="Arial" w:hint="default"/>
      </w:rPr>
    </w:lvl>
    <w:lvl w:ilvl="6" w:tplc="A0CC62AA" w:tentative="1">
      <w:start w:val="1"/>
      <w:numFmt w:val="bullet"/>
      <w:lvlText w:val="•"/>
      <w:lvlJc w:val="left"/>
      <w:pPr>
        <w:tabs>
          <w:tab w:val="num" w:pos="4680"/>
        </w:tabs>
        <w:ind w:left="4680" w:hanging="360"/>
      </w:pPr>
      <w:rPr>
        <w:rFonts w:ascii="Arial" w:hAnsi="Arial" w:hint="default"/>
      </w:rPr>
    </w:lvl>
    <w:lvl w:ilvl="7" w:tplc="760629C0" w:tentative="1">
      <w:start w:val="1"/>
      <w:numFmt w:val="bullet"/>
      <w:lvlText w:val="•"/>
      <w:lvlJc w:val="left"/>
      <w:pPr>
        <w:tabs>
          <w:tab w:val="num" w:pos="5400"/>
        </w:tabs>
        <w:ind w:left="5400" w:hanging="360"/>
      </w:pPr>
      <w:rPr>
        <w:rFonts w:ascii="Arial" w:hAnsi="Arial" w:hint="default"/>
      </w:rPr>
    </w:lvl>
    <w:lvl w:ilvl="8" w:tplc="FD1CDDA0" w:tentative="1">
      <w:start w:val="1"/>
      <w:numFmt w:val="bullet"/>
      <w:lvlText w:val="•"/>
      <w:lvlJc w:val="left"/>
      <w:pPr>
        <w:tabs>
          <w:tab w:val="num" w:pos="6120"/>
        </w:tabs>
        <w:ind w:left="6120" w:hanging="360"/>
      </w:pPr>
      <w:rPr>
        <w:rFonts w:ascii="Arial" w:hAnsi="Arial" w:hint="default"/>
      </w:rPr>
    </w:lvl>
  </w:abstractNum>
  <w:num w:numId="1">
    <w:abstractNumId w:val="4"/>
  </w:num>
  <w:num w:numId="2">
    <w:abstractNumId w:val="5"/>
  </w:num>
  <w:num w:numId="3">
    <w:abstractNumId w:val="1"/>
  </w:num>
  <w:num w:numId="4">
    <w:abstractNumId w:val="6"/>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activeWritingStyle w:appName="MSWord" w:lang="en-GB"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EF8"/>
    <w:rsid w:val="000D5E7F"/>
    <w:rsid w:val="00212832"/>
    <w:rsid w:val="004208CF"/>
    <w:rsid w:val="004B5E09"/>
    <w:rsid w:val="004E3B48"/>
    <w:rsid w:val="00547D1D"/>
    <w:rsid w:val="005C7FDE"/>
    <w:rsid w:val="007025EF"/>
    <w:rsid w:val="00837EF8"/>
    <w:rsid w:val="00884CCE"/>
    <w:rsid w:val="009545A9"/>
    <w:rsid w:val="00B86E7A"/>
    <w:rsid w:val="00B9400D"/>
    <w:rsid w:val="00CF5240"/>
    <w:rsid w:val="00D909AA"/>
    <w:rsid w:val="00E41C95"/>
    <w:rsid w:val="00FD5F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D90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EF8"/>
  </w:style>
  <w:style w:type="paragraph" w:styleId="Footer">
    <w:name w:val="footer"/>
    <w:basedOn w:val="Normal"/>
    <w:link w:val="FooterChar"/>
    <w:uiPriority w:val="99"/>
    <w:unhideWhenUsed/>
    <w:rsid w:val="00837E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EF8"/>
  </w:style>
  <w:style w:type="paragraph" w:styleId="ListParagraph">
    <w:name w:val="List Paragraph"/>
    <w:basedOn w:val="Normal"/>
    <w:uiPriority w:val="34"/>
    <w:qFormat/>
    <w:rsid w:val="00837EF8"/>
    <w:pPr>
      <w:ind w:left="720"/>
      <w:contextualSpacing/>
    </w:pPr>
  </w:style>
  <w:style w:type="character" w:styleId="Hyperlink">
    <w:name w:val="Hyperlink"/>
    <w:basedOn w:val="DefaultParagraphFont"/>
    <w:uiPriority w:val="99"/>
    <w:unhideWhenUsed/>
    <w:rsid w:val="009545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845869">
      <w:bodyDiv w:val="1"/>
      <w:marLeft w:val="0"/>
      <w:marRight w:val="0"/>
      <w:marTop w:val="0"/>
      <w:marBottom w:val="0"/>
      <w:divBdr>
        <w:top w:val="none" w:sz="0" w:space="0" w:color="auto"/>
        <w:left w:val="none" w:sz="0" w:space="0" w:color="auto"/>
        <w:bottom w:val="none" w:sz="0" w:space="0" w:color="auto"/>
        <w:right w:val="none" w:sz="0" w:space="0" w:color="auto"/>
      </w:divBdr>
      <w:divsChild>
        <w:div w:id="461076799">
          <w:marLeft w:val="835"/>
          <w:marRight w:val="0"/>
          <w:marTop w:val="0"/>
          <w:marBottom w:val="0"/>
          <w:divBdr>
            <w:top w:val="none" w:sz="0" w:space="0" w:color="auto"/>
            <w:left w:val="none" w:sz="0" w:space="0" w:color="auto"/>
            <w:bottom w:val="none" w:sz="0" w:space="0" w:color="auto"/>
            <w:right w:val="none" w:sz="0" w:space="0" w:color="auto"/>
          </w:divBdr>
        </w:div>
      </w:divsChild>
    </w:div>
    <w:div w:id="950823899">
      <w:bodyDiv w:val="1"/>
      <w:marLeft w:val="0"/>
      <w:marRight w:val="0"/>
      <w:marTop w:val="0"/>
      <w:marBottom w:val="0"/>
      <w:divBdr>
        <w:top w:val="none" w:sz="0" w:space="0" w:color="auto"/>
        <w:left w:val="none" w:sz="0" w:space="0" w:color="auto"/>
        <w:bottom w:val="none" w:sz="0" w:space="0" w:color="auto"/>
        <w:right w:val="none" w:sz="0" w:space="0" w:color="auto"/>
      </w:divBdr>
      <w:divsChild>
        <w:div w:id="1068188915">
          <w:marLeft w:val="835"/>
          <w:marRight w:val="0"/>
          <w:marTop w:val="0"/>
          <w:marBottom w:val="0"/>
          <w:divBdr>
            <w:top w:val="none" w:sz="0" w:space="0" w:color="auto"/>
            <w:left w:val="none" w:sz="0" w:space="0" w:color="auto"/>
            <w:bottom w:val="none" w:sz="0" w:space="0" w:color="auto"/>
            <w:right w:val="none" w:sz="0" w:space="0" w:color="auto"/>
          </w:divBdr>
        </w:div>
      </w:divsChild>
    </w:div>
    <w:div w:id="1621452706">
      <w:bodyDiv w:val="1"/>
      <w:marLeft w:val="0"/>
      <w:marRight w:val="0"/>
      <w:marTop w:val="0"/>
      <w:marBottom w:val="0"/>
      <w:divBdr>
        <w:top w:val="none" w:sz="0" w:space="0" w:color="auto"/>
        <w:left w:val="none" w:sz="0" w:space="0" w:color="auto"/>
        <w:bottom w:val="none" w:sz="0" w:space="0" w:color="auto"/>
        <w:right w:val="none" w:sz="0" w:space="0" w:color="auto"/>
      </w:divBdr>
    </w:div>
    <w:div w:id="178692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humanitarianresponse.info/applications/ir" TargetMode="Externa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298</Words>
  <Characters>1705</Characters>
  <Application>Microsoft Macintosh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OCHA</Company>
  <LinksUpToDate>false</LinksUpToDate>
  <CharactersWithSpaces>2000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OCHA</dc:creator>
  <cp:lastModifiedBy>Phil Mayor</cp:lastModifiedBy>
  <cp:revision>3</cp:revision>
  <dcterms:created xsi:type="dcterms:W3CDTF">2015-10-01T19:02:00Z</dcterms:created>
  <dcterms:modified xsi:type="dcterms:W3CDTF">2015-10-04T11:32:00Z</dcterms:modified>
</cp:coreProperties>
</file>