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291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8D6E8B" w:rsidTr="008D6E8B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D6E8B" w:rsidRPr="00876FCC" w:rsidRDefault="008D6E8B" w:rsidP="008D6E8B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8D6E8B" w:rsidRPr="00603E8C" w:rsidRDefault="008D6E8B" w:rsidP="008D6E8B">
            <w:pPr>
              <w:jc w:val="center"/>
              <w:rPr>
                <w:sz w:val="12"/>
              </w:rPr>
            </w:pPr>
          </w:p>
        </w:tc>
      </w:tr>
      <w:tr w:rsidR="008D6E8B" w:rsidTr="008D6E8B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8D6E8B" w:rsidRPr="00436129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Information Retrieval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</w:t>
            </w:r>
            <w:r w:rsidR="003102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317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8D6E8B" w:rsidRPr="00436129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3102B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D96EA0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 2019</w:t>
            </w:r>
            <w:r w:rsidR="008D6E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3102B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25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441C00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1B2038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5-Nov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</w:t>
            </w:r>
            <w:r w:rsidR="00D96E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A72809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C74D31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700919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8D6E8B" w:rsidTr="008D6E8B">
        <w:trPr>
          <w:trHeight w:val="80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AB548E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3</w:t>
            </w:r>
            <w:r w:rsidR="001060D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solution</w:t>
            </w:r>
            <w:bookmarkStart w:id="0" w:name="_GoBack"/>
            <w:bookmarkEnd w:id="0"/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F08B7" w:rsidRDefault="00DF08B7" w:rsidP="00315F29">
      <w:pPr>
        <w:pStyle w:val="Title"/>
        <w:jc w:val="both"/>
        <w:rPr>
          <w:b/>
          <w:sz w:val="28"/>
        </w:rPr>
      </w:pPr>
    </w:p>
    <w:p w:rsidR="008722C3" w:rsidRDefault="00C3732E" w:rsidP="008722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</w:t>
      </w:r>
      <w:r w:rsidR="008722C3" w:rsidRPr="00836002">
        <w:rPr>
          <w:rFonts w:ascii="Times New Roman" w:hAnsi="Times New Roman" w:cs="Times New Roman"/>
          <w:b/>
          <w:sz w:val="24"/>
          <w:szCs w:val="24"/>
        </w:rPr>
        <w:t>:</w:t>
      </w:r>
    </w:p>
    <w:p w:rsidR="001B2038" w:rsidRDefault="00E86C1B" w:rsidP="008722C3">
      <w:pPr>
        <w:rPr>
          <w:rFonts w:ascii="Times New Roman" w:hAnsi="Times New Roman" w:cs="Times New Roman"/>
          <w:sz w:val="24"/>
          <w:szCs w:val="24"/>
        </w:rPr>
      </w:pPr>
      <w:r w:rsidRPr="00EE00D6">
        <w:rPr>
          <w:rFonts w:ascii="Times New Roman" w:hAnsi="Times New Roman" w:cs="Times New Roman"/>
          <w:sz w:val="24"/>
          <w:szCs w:val="24"/>
        </w:rPr>
        <w:t xml:space="preserve">Given a collection of 3500 documents with 5000 unique words, draw the architecture of neural network for </w:t>
      </w:r>
      <w:proofErr w:type="spellStart"/>
      <w:r w:rsidRPr="00EE00D6">
        <w:rPr>
          <w:rFonts w:ascii="Times New Roman" w:hAnsi="Times New Roman" w:cs="Times New Roman"/>
          <w:sz w:val="24"/>
          <w:szCs w:val="24"/>
        </w:rPr>
        <w:t>WordToVec</w:t>
      </w:r>
      <w:proofErr w:type="spellEnd"/>
      <w:r w:rsidRPr="00EE00D6">
        <w:rPr>
          <w:rFonts w:ascii="Times New Roman" w:hAnsi="Times New Roman" w:cs="Times New Roman"/>
          <w:sz w:val="24"/>
          <w:szCs w:val="24"/>
        </w:rPr>
        <w:t xml:space="preserve"> training. Suppose the number of dimension of word vector is 300.  Clearly write size of input layer, hidden layers and output layer.</w:t>
      </w:r>
      <w:r w:rsidR="00ED790C">
        <w:rPr>
          <w:rFonts w:ascii="Times New Roman" w:hAnsi="Times New Roman" w:cs="Times New Roman"/>
          <w:sz w:val="24"/>
          <w:szCs w:val="24"/>
        </w:rPr>
        <w:t xml:space="preserve"> [5 Marks]</w:t>
      </w:r>
    </w:p>
    <w:p w:rsidR="001B2038" w:rsidRDefault="00311023" w:rsidP="008722C3">
      <w:pPr>
        <w:rPr>
          <w:rFonts w:ascii="Times New Roman" w:hAnsi="Times New Roman" w:cs="Times New Roman"/>
          <w:sz w:val="24"/>
          <w:szCs w:val="24"/>
        </w:rPr>
      </w:pPr>
      <w:r w:rsidRPr="003110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9DFDB3" wp14:editId="5DAF3EBE">
            <wp:extent cx="3933645" cy="1949262"/>
            <wp:effectExtent l="0" t="0" r="0" b="0"/>
            <wp:docPr id="5" name="Picture 3">
              <a:extLst xmlns:a="http://schemas.openxmlformats.org/drawingml/2006/main">
                <a:ext uri="{FF2B5EF4-FFF2-40B4-BE49-F238E27FC236}">
                  <a16:creationId xmlns:p="http://schemas.openxmlformats.org/presentationml/2006/main" xmlns="" xmlns:a16="http://schemas.microsoft.com/office/drawing/2014/main" xmlns:lc="http://schemas.openxmlformats.org/drawingml/2006/lockedCanvas" id="{C03B649F-2875-D143-B816-521589BEBA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p="http://schemas.openxmlformats.org/presentationml/2006/main" xmlns="" xmlns:a16="http://schemas.microsoft.com/office/drawing/2014/main" xmlns:lc="http://schemas.openxmlformats.org/drawingml/2006/lockedCanvas" id="{C03B649F-2875-D143-B816-521589BEBA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961" cy="195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38" w:rsidRDefault="001B2038" w:rsidP="008722C3">
      <w:pPr>
        <w:rPr>
          <w:rFonts w:ascii="Times New Roman" w:hAnsi="Times New Roman" w:cs="Times New Roman"/>
          <w:sz w:val="24"/>
          <w:szCs w:val="24"/>
        </w:rPr>
      </w:pPr>
    </w:p>
    <w:p w:rsidR="001B2038" w:rsidRDefault="00311023" w:rsidP="0087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of Input layer (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AA1742">
        <w:rPr>
          <w:rFonts w:ascii="Times New Roman" w:hAnsi="Times New Roman" w:cs="Times New Roman"/>
          <w:sz w:val="24"/>
          <w:szCs w:val="24"/>
        </w:rPr>
        <w:t>1*5000</w:t>
      </w:r>
    </w:p>
    <w:p w:rsidR="00AA1742" w:rsidRDefault="00AA1742" w:rsidP="00AA1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 of Hidden </w:t>
      </w:r>
      <w:r>
        <w:rPr>
          <w:rFonts w:ascii="Times New Roman" w:hAnsi="Times New Roman" w:cs="Times New Roman"/>
          <w:sz w:val="24"/>
          <w:szCs w:val="24"/>
        </w:rPr>
        <w:t xml:space="preserve">layer = </w:t>
      </w:r>
      <w:r>
        <w:rPr>
          <w:rFonts w:ascii="Times New Roman" w:hAnsi="Times New Roman" w:cs="Times New Roman"/>
          <w:sz w:val="24"/>
          <w:szCs w:val="24"/>
        </w:rPr>
        <w:t>1*3</w:t>
      </w:r>
      <w:r>
        <w:rPr>
          <w:rFonts w:ascii="Times New Roman" w:hAnsi="Times New Roman" w:cs="Times New Roman"/>
          <w:sz w:val="24"/>
          <w:szCs w:val="24"/>
        </w:rPr>
        <w:t>00</w:t>
      </w:r>
    </w:p>
    <w:p w:rsidR="00AA1742" w:rsidRDefault="00AA1742" w:rsidP="00AA1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of Output</w:t>
      </w:r>
      <w:r>
        <w:rPr>
          <w:rFonts w:ascii="Times New Roman" w:hAnsi="Times New Roman" w:cs="Times New Roman"/>
          <w:sz w:val="24"/>
          <w:szCs w:val="24"/>
        </w:rPr>
        <w:t xml:space="preserve"> layer (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+j</w:t>
      </w:r>
      <w:proofErr w:type="spellEnd"/>
      <w:r>
        <w:rPr>
          <w:rFonts w:ascii="Times New Roman" w:hAnsi="Times New Roman" w:cs="Times New Roman"/>
          <w:sz w:val="24"/>
          <w:szCs w:val="24"/>
        </w:rPr>
        <w:t>) = 1*5000</w:t>
      </w:r>
    </w:p>
    <w:p w:rsidR="00AA1742" w:rsidRDefault="00AA1742" w:rsidP="00AA1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of Target Matrix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) = 5000</w:t>
      </w:r>
      <w:r>
        <w:rPr>
          <w:rFonts w:ascii="Times New Roman" w:hAnsi="Times New Roman" w:cs="Times New Roman"/>
          <w:sz w:val="24"/>
          <w:szCs w:val="24"/>
        </w:rPr>
        <w:t xml:space="preserve"> * 300</w:t>
      </w:r>
    </w:p>
    <w:p w:rsidR="00AA1742" w:rsidRDefault="00AA1742" w:rsidP="00AA1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of Context Matrix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300</w:t>
      </w:r>
      <w:r>
        <w:rPr>
          <w:rFonts w:ascii="Times New Roman" w:hAnsi="Times New Roman" w:cs="Times New Roman"/>
          <w:sz w:val="24"/>
          <w:szCs w:val="24"/>
        </w:rPr>
        <w:t>*5000</w:t>
      </w:r>
    </w:p>
    <w:p w:rsidR="00AA1742" w:rsidRDefault="00AA1742" w:rsidP="00AA1742">
      <w:pPr>
        <w:rPr>
          <w:rFonts w:ascii="Times New Roman" w:hAnsi="Times New Roman" w:cs="Times New Roman"/>
          <w:sz w:val="24"/>
          <w:szCs w:val="24"/>
        </w:rPr>
      </w:pPr>
    </w:p>
    <w:p w:rsidR="001B2038" w:rsidRDefault="001B2038" w:rsidP="008722C3">
      <w:pPr>
        <w:rPr>
          <w:rFonts w:ascii="Times New Roman" w:hAnsi="Times New Roman" w:cs="Times New Roman"/>
          <w:sz w:val="24"/>
          <w:szCs w:val="24"/>
        </w:rPr>
      </w:pPr>
    </w:p>
    <w:p w:rsidR="001B2038" w:rsidRDefault="001B2038" w:rsidP="008722C3">
      <w:pPr>
        <w:rPr>
          <w:rFonts w:ascii="Times New Roman" w:hAnsi="Times New Roman" w:cs="Times New Roman"/>
          <w:sz w:val="24"/>
          <w:szCs w:val="24"/>
        </w:rPr>
      </w:pPr>
    </w:p>
    <w:p w:rsidR="001B2038" w:rsidRDefault="001B2038" w:rsidP="008722C3">
      <w:pPr>
        <w:rPr>
          <w:rFonts w:ascii="Times New Roman" w:hAnsi="Times New Roman" w:cs="Times New Roman"/>
          <w:sz w:val="24"/>
          <w:szCs w:val="24"/>
        </w:rPr>
      </w:pPr>
    </w:p>
    <w:p w:rsidR="00AA1742" w:rsidRDefault="00AA1742" w:rsidP="00460AFE">
      <w:pPr>
        <w:rPr>
          <w:rFonts w:ascii="Times New Roman" w:hAnsi="Times New Roman" w:cs="Times New Roman"/>
          <w:b/>
          <w:sz w:val="24"/>
          <w:szCs w:val="24"/>
        </w:rPr>
      </w:pPr>
    </w:p>
    <w:p w:rsidR="00460AFE" w:rsidRDefault="00460AFE" w:rsidP="00460A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2</w:t>
      </w:r>
      <w:r w:rsidRPr="00836002">
        <w:rPr>
          <w:rFonts w:ascii="Times New Roman" w:hAnsi="Times New Roman" w:cs="Times New Roman"/>
          <w:b/>
          <w:sz w:val="24"/>
          <w:szCs w:val="24"/>
        </w:rPr>
        <w:t>:</w:t>
      </w:r>
    </w:p>
    <w:p w:rsidR="00460AFE" w:rsidRPr="001B2692" w:rsidRDefault="00460AFE" w:rsidP="004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 the word “oranges” as vector</w:t>
      </w:r>
      <w:r w:rsidRPr="001B2692">
        <w:rPr>
          <w:rFonts w:ascii="Times New Roman" w:hAnsi="Times New Roman" w:cs="Times New Roman"/>
          <w:sz w:val="24"/>
          <w:szCs w:val="24"/>
        </w:rPr>
        <w:t xml:space="preserve"> using following corpus. Use TF.IDF weights. Assume the </w:t>
      </w:r>
      <w:r>
        <w:rPr>
          <w:rFonts w:ascii="Times New Roman" w:hAnsi="Times New Roman" w:cs="Times New Roman"/>
          <w:sz w:val="24"/>
          <w:szCs w:val="24"/>
        </w:rPr>
        <w:t xml:space="preserve">window size for word context </w:t>
      </w:r>
      <w:r w:rsidR="00945566">
        <w:rPr>
          <w:rFonts w:ascii="Times New Roman" w:hAnsi="Times New Roman" w:cs="Times New Roman"/>
          <w:sz w:val="24"/>
          <w:szCs w:val="24"/>
        </w:rPr>
        <w:t>is 3</w:t>
      </w:r>
      <w:r w:rsidRPr="001B2692">
        <w:rPr>
          <w:rFonts w:ascii="Times New Roman" w:hAnsi="Times New Roman" w:cs="Times New Roman"/>
          <w:sz w:val="24"/>
          <w:szCs w:val="24"/>
        </w:rPr>
        <w:t xml:space="preserve">. </w:t>
      </w:r>
      <w:r w:rsidR="009F220A">
        <w:rPr>
          <w:rFonts w:ascii="Times New Roman" w:hAnsi="Times New Roman" w:cs="Times New Roman"/>
          <w:sz w:val="24"/>
          <w:szCs w:val="24"/>
        </w:rPr>
        <w:t>[5</w:t>
      </w:r>
      <w:r w:rsidRPr="001B2692">
        <w:rPr>
          <w:rFonts w:ascii="Times New Roman" w:hAnsi="Times New Roman" w:cs="Times New Roman"/>
          <w:sz w:val="24"/>
          <w:szCs w:val="24"/>
        </w:rPr>
        <w:t xml:space="preserve"> Marks]</w:t>
      </w:r>
    </w:p>
    <w:p w:rsidR="00460AFE" w:rsidRPr="001B2692" w:rsidRDefault="00460AFE" w:rsidP="004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0AFE" w:rsidRPr="001B2692" w:rsidRDefault="00460AFE" w:rsidP="004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 1: </w:t>
      </w:r>
      <w:r w:rsidRPr="001B2692">
        <w:rPr>
          <w:rFonts w:ascii="Times New Roman" w:hAnsi="Times New Roman" w:cs="Times New Roman"/>
          <w:sz w:val="24"/>
          <w:szCs w:val="24"/>
        </w:rPr>
        <w:t>I like to ride cycle often.</w:t>
      </w:r>
    </w:p>
    <w:p w:rsidR="00460AFE" w:rsidRPr="001B2692" w:rsidRDefault="00460AFE" w:rsidP="004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2: Ali and Hassan</w:t>
      </w:r>
      <w:r w:rsidRPr="001B2692">
        <w:rPr>
          <w:rFonts w:ascii="Times New Roman" w:hAnsi="Times New Roman" w:cs="Times New Roman"/>
          <w:sz w:val="24"/>
          <w:szCs w:val="24"/>
        </w:rPr>
        <w:t xml:space="preserve"> ate apple and oranges</w:t>
      </w:r>
      <w:r>
        <w:rPr>
          <w:rFonts w:ascii="Times New Roman" w:hAnsi="Times New Roman" w:cs="Times New Roman"/>
          <w:sz w:val="24"/>
          <w:szCs w:val="24"/>
        </w:rPr>
        <w:t xml:space="preserve"> in the park</w:t>
      </w:r>
      <w:r w:rsidRPr="001B2692">
        <w:rPr>
          <w:rFonts w:ascii="Times New Roman" w:hAnsi="Times New Roman" w:cs="Times New Roman"/>
          <w:sz w:val="24"/>
          <w:szCs w:val="24"/>
        </w:rPr>
        <w:t>.</w:t>
      </w:r>
    </w:p>
    <w:p w:rsidR="00460AFE" w:rsidRPr="001B2692" w:rsidRDefault="00460AFE" w:rsidP="004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3: Ali</w:t>
      </w:r>
      <w:r w:rsidRPr="001B2692">
        <w:rPr>
          <w:rFonts w:ascii="Times New Roman" w:hAnsi="Times New Roman" w:cs="Times New Roman"/>
          <w:sz w:val="24"/>
          <w:szCs w:val="24"/>
        </w:rPr>
        <w:t xml:space="preserve"> ate apple not oranges</w:t>
      </w:r>
      <w:r>
        <w:rPr>
          <w:rFonts w:ascii="Times New Roman" w:hAnsi="Times New Roman" w:cs="Times New Roman"/>
          <w:sz w:val="24"/>
          <w:szCs w:val="24"/>
        </w:rPr>
        <w:t xml:space="preserve"> in his house</w:t>
      </w:r>
      <w:r w:rsidRPr="001B2692">
        <w:rPr>
          <w:rFonts w:ascii="Times New Roman" w:hAnsi="Times New Roman" w:cs="Times New Roman"/>
          <w:sz w:val="24"/>
          <w:szCs w:val="24"/>
        </w:rPr>
        <w:t>.</w:t>
      </w:r>
    </w:p>
    <w:p w:rsidR="00460AFE" w:rsidRDefault="00460AFE" w:rsidP="00460A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4: Ali did not cross the street.</w:t>
      </w:r>
    </w:p>
    <w:p w:rsidR="001B2038" w:rsidRPr="00AA1742" w:rsidRDefault="00AA1742" w:rsidP="008722C3">
      <w:pPr>
        <w:rPr>
          <w:rFonts w:ascii="Times New Roman" w:hAnsi="Times New Roman" w:cs="Times New Roman"/>
          <w:b/>
          <w:sz w:val="24"/>
          <w:szCs w:val="24"/>
        </w:rPr>
      </w:pPr>
      <w:r w:rsidRPr="00AA1742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AA1742" w:rsidRDefault="003D2217" w:rsidP="0087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Vector of Oranges: </w:t>
      </w:r>
    </w:p>
    <w:p w:rsidR="004466AB" w:rsidRDefault="004466AB" w:rsidP="0087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 words of oranges = ate, apple, and</w:t>
      </w:r>
      <w:r w:rsidR="0055687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in, the, park, not, his house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392"/>
        <w:gridCol w:w="356"/>
        <w:gridCol w:w="587"/>
        <w:gridCol w:w="417"/>
        <w:gridCol w:w="597"/>
        <w:gridCol w:w="726"/>
        <w:gridCol w:w="710"/>
        <w:gridCol w:w="537"/>
        <w:gridCol w:w="576"/>
        <w:gridCol w:w="910"/>
        <w:gridCol w:w="756"/>
        <w:gridCol w:w="756"/>
        <w:gridCol w:w="963"/>
        <w:gridCol w:w="756"/>
        <w:gridCol w:w="576"/>
      </w:tblGrid>
      <w:tr w:rsidR="00C53EEA" w:rsidTr="003D2217">
        <w:tc>
          <w:tcPr>
            <w:tcW w:w="1800" w:type="dxa"/>
          </w:tcPr>
          <w:p w:rsidR="003D2217" w:rsidRDefault="003D2217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630" w:type="dxa"/>
          </w:tcPr>
          <w:p w:rsidR="003D2217" w:rsidRDefault="003D2217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752" w:type="dxa"/>
          </w:tcPr>
          <w:p w:rsidR="003D2217" w:rsidRDefault="003D2217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like</w:t>
            </w:r>
          </w:p>
        </w:tc>
        <w:tc>
          <w:tcPr>
            <w:tcW w:w="625" w:type="dxa"/>
          </w:tcPr>
          <w:p w:rsidR="003D2217" w:rsidRDefault="003D2217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702" w:type="dxa"/>
          </w:tcPr>
          <w:p w:rsidR="003D2217" w:rsidRDefault="003D2217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ride</w:t>
            </w:r>
          </w:p>
        </w:tc>
        <w:tc>
          <w:tcPr>
            <w:tcW w:w="776" w:type="dxa"/>
          </w:tcPr>
          <w:p w:rsidR="003D2217" w:rsidRDefault="003D2217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cycle </w:t>
            </w:r>
          </w:p>
        </w:tc>
        <w:tc>
          <w:tcPr>
            <w:tcW w:w="710" w:type="dxa"/>
          </w:tcPr>
          <w:p w:rsidR="003D2217" w:rsidRDefault="003D2217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often</w:t>
            </w:r>
          </w:p>
        </w:tc>
        <w:tc>
          <w:tcPr>
            <w:tcW w:w="742" w:type="dxa"/>
          </w:tcPr>
          <w:p w:rsidR="003D2217" w:rsidRDefault="003D2217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</w:t>
            </w:r>
          </w:p>
        </w:tc>
        <w:tc>
          <w:tcPr>
            <w:tcW w:w="554" w:type="dxa"/>
          </w:tcPr>
          <w:p w:rsidR="003D2217" w:rsidRDefault="003D2217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554" w:type="dxa"/>
          </w:tcPr>
          <w:p w:rsidR="003D2217" w:rsidRDefault="003D2217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Hassan</w:t>
            </w:r>
          </w:p>
        </w:tc>
        <w:tc>
          <w:tcPr>
            <w:tcW w:w="554" w:type="dxa"/>
          </w:tcPr>
          <w:p w:rsidR="003D2217" w:rsidRDefault="003D2217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554" w:type="dxa"/>
          </w:tcPr>
          <w:p w:rsidR="003D2217" w:rsidRDefault="003D2217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apple</w:t>
            </w:r>
          </w:p>
        </w:tc>
        <w:tc>
          <w:tcPr>
            <w:tcW w:w="554" w:type="dxa"/>
          </w:tcPr>
          <w:p w:rsidR="003D2217" w:rsidRDefault="003D2217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oranges</w:t>
            </w:r>
          </w:p>
        </w:tc>
        <w:tc>
          <w:tcPr>
            <w:tcW w:w="554" w:type="dxa"/>
          </w:tcPr>
          <w:p w:rsidR="003D2217" w:rsidRDefault="003D2217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54" w:type="dxa"/>
          </w:tcPr>
          <w:p w:rsidR="003D2217" w:rsidRDefault="003D2217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</w:p>
        </w:tc>
      </w:tr>
      <w:tr w:rsidR="00C53EEA" w:rsidTr="003D2217">
        <w:tc>
          <w:tcPr>
            <w:tcW w:w="1800" w:type="dxa"/>
          </w:tcPr>
          <w:p w:rsidR="003D2217" w:rsidRDefault="003D2217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IF.IDF Weights</w:t>
            </w:r>
          </w:p>
        </w:tc>
        <w:tc>
          <w:tcPr>
            <w:tcW w:w="630" w:type="dxa"/>
          </w:tcPr>
          <w:p w:rsidR="003D2217" w:rsidRDefault="0055687C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2" w:type="dxa"/>
          </w:tcPr>
          <w:p w:rsidR="003D2217" w:rsidRDefault="0055687C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5" w:type="dxa"/>
          </w:tcPr>
          <w:p w:rsidR="003D2217" w:rsidRDefault="0055687C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2" w:type="dxa"/>
          </w:tcPr>
          <w:p w:rsidR="003D2217" w:rsidRDefault="0055687C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3D2217" w:rsidRDefault="0055687C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:rsidR="003D2217" w:rsidRDefault="0055687C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2" w:type="dxa"/>
          </w:tcPr>
          <w:p w:rsidR="003D2217" w:rsidRDefault="0055687C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3D2217" w:rsidRDefault="000F2B7F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1*</w:t>
            </w:r>
            <w:r w:rsidR="00C53E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4" w:type="dxa"/>
          </w:tcPr>
          <w:p w:rsidR="003D2217" w:rsidRDefault="0055687C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3D2217" w:rsidRDefault="000F2B7F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="00C53EEA">
              <w:rPr>
                <w:rFonts w:ascii="Times New Roman" w:hAnsi="Times New Roman" w:cs="Times New Roman"/>
                <w:sz w:val="24"/>
                <w:szCs w:val="24"/>
              </w:rPr>
              <w:t>*1</w:t>
            </w:r>
          </w:p>
        </w:tc>
        <w:tc>
          <w:tcPr>
            <w:tcW w:w="554" w:type="dxa"/>
          </w:tcPr>
          <w:p w:rsidR="003D2217" w:rsidRDefault="000F2B7F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="00C53EEA">
              <w:rPr>
                <w:rFonts w:ascii="Times New Roman" w:hAnsi="Times New Roman" w:cs="Times New Roman"/>
                <w:sz w:val="24"/>
                <w:szCs w:val="24"/>
              </w:rPr>
              <w:t>*1</w:t>
            </w:r>
          </w:p>
        </w:tc>
        <w:tc>
          <w:tcPr>
            <w:tcW w:w="554" w:type="dxa"/>
          </w:tcPr>
          <w:p w:rsidR="003D2217" w:rsidRDefault="0055687C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3D2217" w:rsidRDefault="000F2B7F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="00C53EEA">
              <w:rPr>
                <w:rFonts w:ascii="Times New Roman" w:hAnsi="Times New Roman" w:cs="Times New Roman"/>
                <w:sz w:val="24"/>
                <w:szCs w:val="24"/>
              </w:rPr>
              <w:t>*1</w:t>
            </w:r>
          </w:p>
        </w:tc>
        <w:tc>
          <w:tcPr>
            <w:tcW w:w="554" w:type="dxa"/>
          </w:tcPr>
          <w:p w:rsidR="003D2217" w:rsidRDefault="000F2B7F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3EEA">
              <w:rPr>
                <w:rFonts w:ascii="Times New Roman" w:hAnsi="Times New Roman" w:cs="Times New Roman"/>
                <w:sz w:val="24"/>
                <w:szCs w:val="24"/>
              </w:rPr>
              <w:t>*1</w:t>
            </w:r>
          </w:p>
        </w:tc>
      </w:tr>
    </w:tbl>
    <w:p w:rsidR="003D2217" w:rsidRDefault="003D2217" w:rsidP="008722C3">
      <w:pPr>
        <w:rPr>
          <w:rFonts w:ascii="Times New Roman" w:hAnsi="Times New Roman" w:cs="Times New Roman"/>
          <w:sz w:val="24"/>
          <w:szCs w:val="24"/>
        </w:rPr>
      </w:pPr>
    </w:p>
    <w:p w:rsidR="001B2038" w:rsidRDefault="001B2038" w:rsidP="008722C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763"/>
        <w:gridCol w:w="643"/>
        <w:gridCol w:w="733"/>
        <w:gridCol w:w="614"/>
        <w:gridCol w:w="776"/>
        <w:gridCol w:w="755"/>
        <w:gridCol w:w="710"/>
        <w:gridCol w:w="736"/>
      </w:tblGrid>
      <w:tr w:rsidR="0055687C" w:rsidTr="003D2217">
        <w:tc>
          <w:tcPr>
            <w:tcW w:w="1763" w:type="dxa"/>
          </w:tcPr>
          <w:p w:rsidR="0055687C" w:rsidRDefault="0055687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643" w:type="dxa"/>
          </w:tcPr>
          <w:p w:rsidR="0055687C" w:rsidRDefault="0055687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park</w:t>
            </w:r>
          </w:p>
        </w:tc>
        <w:tc>
          <w:tcPr>
            <w:tcW w:w="733" w:type="dxa"/>
          </w:tcPr>
          <w:p w:rsidR="0055687C" w:rsidRDefault="0055687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614" w:type="dxa"/>
          </w:tcPr>
          <w:p w:rsidR="0055687C" w:rsidRDefault="0055687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</w:t>
            </w:r>
          </w:p>
        </w:tc>
        <w:tc>
          <w:tcPr>
            <w:tcW w:w="776" w:type="dxa"/>
          </w:tcPr>
          <w:p w:rsidR="0055687C" w:rsidRDefault="0055687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</w:t>
            </w:r>
          </w:p>
        </w:tc>
        <w:tc>
          <w:tcPr>
            <w:tcW w:w="755" w:type="dxa"/>
          </w:tcPr>
          <w:p w:rsidR="0055687C" w:rsidRDefault="0055687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</w:p>
        </w:tc>
        <w:tc>
          <w:tcPr>
            <w:tcW w:w="710" w:type="dxa"/>
          </w:tcPr>
          <w:p w:rsidR="0055687C" w:rsidRDefault="0055687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</w:t>
            </w:r>
          </w:p>
        </w:tc>
        <w:tc>
          <w:tcPr>
            <w:tcW w:w="736" w:type="dxa"/>
          </w:tcPr>
          <w:p w:rsidR="0055687C" w:rsidRDefault="0055687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street</w:t>
            </w:r>
          </w:p>
        </w:tc>
      </w:tr>
      <w:tr w:rsidR="0055687C" w:rsidTr="003D2217">
        <w:tc>
          <w:tcPr>
            <w:tcW w:w="1763" w:type="dxa"/>
          </w:tcPr>
          <w:p w:rsidR="0055687C" w:rsidRDefault="0055687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IF.IDF Weights</w:t>
            </w:r>
          </w:p>
        </w:tc>
        <w:tc>
          <w:tcPr>
            <w:tcW w:w="643" w:type="dxa"/>
          </w:tcPr>
          <w:p w:rsidR="0055687C" w:rsidRDefault="000F2B7F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3EEA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</w:p>
        </w:tc>
        <w:tc>
          <w:tcPr>
            <w:tcW w:w="733" w:type="dxa"/>
          </w:tcPr>
          <w:p w:rsidR="0055687C" w:rsidRDefault="000F2B7F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3EEA">
              <w:rPr>
                <w:rFonts w:ascii="Times New Roman" w:hAnsi="Times New Roman" w:cs="Times New Roman"/>
                <w:sz w:val="24"/>
                <w:szCs w:val="24"/>
              </w:rPr>
              <w:t>*1</w:t>
            </w:r>
          </w:p>
        </w:tc>
        <w:tc>
          <w:tcPr>
            <w:tcW w:w="614" w:type="dxa"/>
          </w:tcPr>
          <w:p w:rsidR="0055687C" w:rsidRDefault="000F2B7F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3EEA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</w:p>
        </w:tc>
        <w:tc>
          <w:tcPr>
            <w:tcW w:w="776" w:type="dxa"/>
          </w:tcPr>
          <w:p w:rsidR="0055687C" w:rsidRDefault="00C53EEA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1*2</w:t>
            </w:r>
          </w:p>
        </w:tc>
        <w:tc>
          <w:tcPr>
            <w:tcW w:w="755" w:type="dxa"/>
          </w:tcPr>
          <w:p w:rsidR="0055687C" w:rsidRDefault="0055687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:rsidR="0055687C" w:rsidRDefault="0055687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55687C" w:rsidRDefault="0055687C" w:rsidP="0079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E86C1B" w:rsidRDefault="00E86C1B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8C6440" w:rsidRDefault="008C6440" w:rsidP="008722C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</w:tblGrid>
      <w:tr w:rsidR="008C6440" w:rsidTr="00344D73">
        <w:tc>
          <w:tcPr>
            <w:tcW w:w="1975" w:type="dxa"/>
          </w:tcPr>
          <w:p w:rsidR="008C6440" w:rsidRDefault="008C6440" w:rsidP="00872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Context Words</w:t>
            </w:r>
          </w:p>
        </w:tc>
        <w:tc>
          <w:tcPr>
            <w:tcW w:w="1620" w:type="dxa"/>
          </w:tcPr>
          <w:p w:rsidR="008C6440" w:rsidRDefault="008C6440" w:rsidP="00872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IDF</w:t>
            </w:r>
          </w:p>
        </w:tc>
      </w:tr>
      <w:tr w:rsidR="008C6440" w:rsidTr="00344D73">
        <w:tc>
          <w:tcPr>
            <w:tcW w:w="1975" w:type="dxa"/>
          </w:tcPr>
          <w:p w:rsidR="008C6440" w:rsidRPr="008C6440" w:rsidRDefault="008C6440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440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1620" w:type="dxa"/>
          </w:tcPr>
          <w:p w:rsidR="008C6440" w:rsidRPr="008C6440" w:rsidRDefault="00344D73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(4/2) = 1</w:t>
            </w:r>
          </w:p>
        </w:tc>
      </w:tr>
      <w:tr w:rsidR="008C6440" w:rsidTr="00344D73">
        <w:tc>
          <w:tcPr>
            <w:tcW w:w="1975" w:type="dxa"/>
          </w:tcPr>
          <w:p w:rsidR="008C6440" w:rsidRPr="008C6440" w:rsidRDefault="008C6440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440">
              <w:rPr>
                <w:rFonts w:ascii="Times New Roman" w:hAnsi="Times New Roman" w:cs="Times New Roman"/>
                <w:sz w:val="24"/>
                <w:szCs w:val="24"/>
              </w:rPr>
              <w:t>Apple</w:t>
            </w:r>
          </w:p>
        </w:tc>
        <w:tc>
          <w:tcPr>
            <w:tcW w:w="1620" w:type="dxa"/>
          </w:tcPr>
          <w:p w:rsidR="008C6440" w:rsidRPr="008C6440" w:rsidRDefault="00344D73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(4/2) = 1</w:t>
            </w:r>
          </w:p>
        </w:tc>
      </w:tr>
      <w:tr w:rsidR="008C6440" w:rsidTr="00344D73">
        <w:tc>
          <w:tcPr>
            <w:tcW w:w="1975" w:type="dxa"/>
          </w:tcPr>
          <w:p w:rsidR="008C6440" w:rsidRPr="008C6440" w:rsidRDefault="008C6440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440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1620" w:type="dxa"/>
          </w:tcPr>
          <w:p w:rsidR="008C6440" w:rsidRPr="008C6440" w:rsidRDefault="00344D73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C6440" w:rsidTr="00344D73">
        <w:tc>
          <w:tcPr>
            <w:tcW w:w="1975" w:type="dxa"/>
          </w:tcPr>
          <w:p w:rsidR="008C6440" w:rsidRPr="008C6440" w:rsidRDefault="008C6440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44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1620" w:type="dxa"/>
          </w:tcPr>
          <w:p w:rsidR="008C6440" w:rsidRPr="008C6440" w:rsidRDefault="00344D73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(4/2) = 1</w:t>
            </w:r>
          </w:p>
        </w:tc>
      </w:tr>
      <w:tr w:rsidR="008C6440" w:rsidTr="00344D73">
        <w:tc>
          <w:tcPr>
            <w:tcW w:w="1975" w:type="dxa"/>
          </w:tcPr>
          <w:p w:rsidR="008C6440" w:rsidRPr="008C6440" w:rsidRDefault="008C6440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44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</w:p>
        </w:tc>
        <w:tc>
          <w:tcPr>
            <w:tcW w:w="1620" w:type="dxa"/>
          </w:tcPr>
          <w:p w:rsidR="008C6440" w:rsidRPr="008C6440" w:rsidRDefault="00344D73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(4/2) = 1</w:t>
            </w:r>
          </w:p>
        </w:tc>
      </w:tr>
      <w:tr w:rsidR="008C6440" w:rsidTr="00344D73">
        <w:tc>
          <w:tcPr>
            <w:tcW w:w="1975" w:type="dxa"/>
          </w:tcPr>
          <w:p w:rsidR="008C6440" w:rsidRPr="008C6440" w:rsidRDefault="008C6440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440">
              <w:rPr>
                <w:rFonts w:ascii="Times New Roman" w:hAnsi="Times New Roman" w:cs="Times New Roman"/>
                <w:sz w:val="24"/>
                <w:szCs w:val="24"/>
              </w:rPr>
              <w:t>Park</w:t>
            </w:r>
          </w:p>
        </w:tc>
        <w:tc>
          <w:tcPr>
            <w:tcW w:w="1620" w:type="dxa"/>
          </w:tcPr>
          <w:p w:rsidR="008C6440" w:rsidRPr="008C6440" w:rsidRDefault="00344D73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C6440" w:rsidTr="00344D73">
        <w:tc>
          <w:tcPr>
            <w:tcW w:w="1975" w:type="dxa"/>
          </w:tcPr>
          <w:p w:rsidR="008C6440" w:rsidRPr="008C6440" w:rsidRDefault="008C6440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440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1620" w:type="dxa"/>
          </w:tcPr>
          <w:p w:rsidR="008C6440" w:rsidRPr="008C6440" w:rsidRDefault="00344D73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(4/2) = 1</w:t>
            </w:r>
          </w:p>
        </w:tc>
      </w:tr>
      <w:tr w:rsidR="008C6440" w:rsidTr="00344D73">
        <w:tc>
          <w:tcPr>
            <w:tcW w:w="1975" w:type="dxa"/>
          </w:tcPr>
          <w:p w:rsidR="008C6440" w:rsidRPr="008C6440" w:rsidRDefault="008C6440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440">
              <w:rPr>
                <w:rFonts w:ascii="Times New Roman" w:hAnsi="Times New Roman" w:cs="Times New Roman"/>
                <w:sz w:val="24"/>
                <w:szCs w:val="24"/>
              </w:rPr>
              <w:t>His</w:t>
            </w:r>
          </w:p>
        </w:tc>
        <w:tc>
          <w:tcPr>
            <w:tcW w:w="1620" w:type="dxa"/>
          </w:tcPr>
          <w:p w:rsidR="008C6440" w:rsidRPr="008C6440" w:rsidRDefault="00344D73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C6440" w:rsidTr="00344D73">
        <w:tc>
          <w:tcPr>
            <w:tcW w:w="1975" w:type="dxa"/>
          </w:tcPr>
          <w:p w:rsidR="008C6440" w:rsidRPr="008C6440" w:rsidRDefault="008C6440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440">
              <w:rPr>
                <w:rFonts w:ascii="Times New Roman" w:hAnsi="Times New Roman" w:cs="Times New Roman"/>
                <w:sz w:val="24"/>
                <w:szCs w:val="24"/>
              </w:rPr>
              <w:t>House</w:t>
            </w:r>
          </w:p>
        </w:tc>
        <w:tc>
          <w:tcPr>
            <w:tcW w:w="1620" w:type="dxa"/>
          </w:tcPr>
          <w:p w:rsidR="008C6440" w:rsidRPr="008C6440" w:rsidRDefault="00344D73" w:rsidP="00872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8C6440" w:rsidRDefault="008C6440" w:rsidP="008722C3">
      <w:pPr>
        <w:rPr>
          <w:rFonts w:ascii="Times New Roman" w:hAnsi="Times New Roman" w:cs="Times New Roman"/>
          <w:b/>
          <w:sz w:val="24"/>
          <w:szCs w:val="24"/>
        </w:rPr>
      </w:pPr>
    </w:p>
    <w:sectPr w:rsidR="008C6440" w:rsidSect="00475E09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F2D" w:rsidRDefault="000C1F2D" w:rsidP="00F30788">
      <w:pPr>
        <w:spacing w:after="0" w:line="240" w:lineRule="auto"/>
      </w:pPr>
      <w:r>
        <w:separator/>
      </w:r>
    </w:p>
  </w:endnote>
  <w:endnote w:type="continuationSeparator" w:id="0">
    <w:p w:rsidR="000C1F2D" w:rsidRDefault="000C1F2D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lade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7A0923">
      <w:rPr>
        <w:rFonts w:asciiTheme="majorHAnsi" w:hAnsiTheme="majorHAnsi"/>
        <w:noProof/>
      </w:rPr>
      <w:fldChar w:fldCharType="begin"/>
    </w:r>
    <w:r w:rsidR="007A0923">
      <w:rPr>
        <w:rFonts w:asciiTheme="majorHAnsi" w:hAnsiTheme="majorHAnsi"/>
        <w:noProof/>
      </w:rPr>
      <w:instrText xml:space="preserve"> PAGE   \* MERGEFORMAT </w:instrText>
    </w:r>
    <w:r w:rsidR="007A0923">
      <w:rPr>
        <w:rFonts w:asciiTheme="majorHAnsi" w:hAnsiTheme="majorHAnsi"/>
        <w:noProof/>
      </w:rPr>
      <w:fldChar w:fldCharType="separate"/>
    </w:r>
    <w:r w:rsidR="001060DB">
      <w:rPr>
        <w:rFonts w:asciiTheme="majorHAnsi" w:hAnsiTheme="majorHAnsi"/>
        <w:noProof/>
      </w:rPr>
      <w:t>2</w:t>
    </w:r>
    <w:r w:rsidR="007A0923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F2D" w:rsidRDefault="000C1F2D" w:rsidP="00F30788">
      <w:pPr>
        <w:spacing w:after="0" w:line="240" w:lineRule="auto"/>
      </w:pPr>
      <w:r>
        <w:separator/>
      </w:r>
    </w:p>
  </w:footnote>
  <w:footnote w:type="continuationSeparator" w:id="0">
    <w:p w:rsidR="000C1F2D" w:rsidRDefault="000C1F2D" w:rsidP="00F3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422" w:rsidRDefault="003601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5564505</wp:posOffset>
              </wp:positionH>
              <wp:positionV relativeFrom="paragraph">
                <wp:posOffset>114935</wp:posOffset>
              </wp:positionV>
              <wp:extent cx="428625" cy="635"/>
              <wp:effectExtent l="11430" t="10160" r="7620" b="8255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86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6733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438.15pt;margin-top:9.05pt;width:33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3078480</wp:posOffset>
              </wp:positionH>
              <wp:positionV relativeFrom="paragraph">
                <wp:posOffset>113665</wp:posOffset>
              </wp:positionV>
              <wp:extent cx="1524000" cy="635"/>
              <wp:effectExtent l="11430" t="8890" r="7620" b="952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40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B24E3" id="AutoShape 2" o:spid="_x0000_s1026" type="#_x0000_t32" style="position:absolute;margin-left:242.4pt;margin-top:8.95pt;width:120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N8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554355</wp:posOffset>
              </wp:positionH>
              <wp:positionV relativeFrom="paragraph">
                <wp:posOffset>114300</wp:posOffset>
              </wp:positionV>
              <wp:extent cx="1428750" cy="635"/>
              <wp:effectExtent l="11430" t="9525" r="7620" b="889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287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77E9F1" id="AutoShape 1" o:spid="_x0000_s1026" type="#_x0000_t32" style="position:absolute;margin-left:43.65pt;margin-top:9pt;width:112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"/>
          </w:pict>
        </mc:Fallback>
      </mc:AlternateContent>
    </w:r>
    <w:r w:rsidR="00A77422">
      <w:t xml:space="preserve">Name                                       </w:t>
    </w:r>
    <w:r w:rsidR="00E94648">
      <w:t xml:space="preserve">                              </w:t>
    </w:r>
    <w:r w:rsidR="00A77422">
      <w:t xml:space="preserve"> Roll No</w:t>
    </w:r>
    <w:r w:rsidR="00E94648">
      <w:t xml:space="preserve">                                                          Section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A2763"/>
    <w:multiLevelType w:val="hybridMultilevel"/>
    <w:tmpl w:val="A70ADCB0"/>
    <w:lvl w:ilvl="0" w:tplc="8E7A6F06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67FF9"/>
    <w:multiLevelType w:val="hybridMultilevel"/>
    <w:tmpl w:val="ACA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60A27"/>
    <w:multiLevelType w:val="hybridMultilevel"/>
    <w:tmpl w:val="BF9A1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C4784"/>
    <w:multiLevelType w:val="hybridMultilevel"/>
    <w:tmpl w:val="ACF8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E198F"/>
    <w:multiLevelType w:val="hybridMultilevel"/>
    <w:tmpl w:val="4CC0B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67671"/>
    <w:multiLevelType w:val="hybridMultilevel"/>
    <w:tmpl w:val="4D1451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15563"/>
    <w:rsid w:val="000214A4"/>
    <w:rsid w:val="00023AAC"/>
    <w:rsid w:val="00023EC5"/>
    <w:rsid w:val="000315CD"/>
    <w:rsid w:val="0003233A"/>
    <w:rsid w:val="00047F77"/>
    <w:rsid w:val="00063B24"/>
    <w:rsid w:val="0007369C"/>
    <w:rsid w:val="000B3B6E"/>
    <w:rsid w:val="000C1F2D"/>
    <w:rsid w:val="000F2B7F"/>
    <w:rsid w:val="001000FD"/>
    <w:rsid w:val="001060DB"/>
    <w:rsid w:val="00126297"/>
    <w:rsid w:val="0013157B"/>
    <w:rsid w:val="00143549"/>
    <w:rsid w:val="001476A5"/>
    <w:rsid w:val="00150920"/>
    <w:rsid w:val="0015225F"/>
    <w:rsid w:val="001613FD"/>
    <w:rsid w:val="001711D8"/>
    <w:rsid w:val="0019522D"/>
    <w:rsid w:val="001A1EF4"/>
    <w:rsid w:val="001A3470"/>
    <w:rsid w:val="001B2038"/>
    <w:rsid w:val="001B280B"/>
    <w:rsid w:val="001B3A45"/>
    <w:rsid w:val="001D0786"/>
    <w:rsid w:val="001D38BD"/>
    <w:rsid w:val="001D6BDF"/>
    <w:rsid w:val="001E0915"/>
    <w:rsid w:val="001F639E"/>
    <w:rsid w:val="001F79EC"/>
    <w:rsid w:val="002123E9"/>
    <w:rsid w:val="0025257C"/>
    <w:rsid w:val="00255F8E"/>
    <w:rsid w:val="00276359"/>
    <w:rsid w:val="002A1CF5"/>
    <w:rsid w:val="002A2192"/>
    <w:rsid w:val="002A7DB9"/>
    <w:rsid w:val="002C3829"/>
    <w:rsid w:val="002D610D"/>
    <w:rsid w:val="002E065F"/>
    <w:rsid w:val="002F4214"/>
    <w:rsid w:val="002F73B2"/>
    <w:rsid w:val="00301090"/>
    <w:rsid w:val="003102B9"/>
    <w:rsid w:val="00311023"/>
    <w:rsid w:val="0031213A"/>
    <w:rsid w:val="00315F29"/>
    <w:rsid w:val="003161AA"/>
    <w:rsid w:val="003251A1"/>
    <w:rsid w:val="0033089B"/>
    <w:rsid w:val="00336023"/>
    <w:rsid w:val="00344D73"/>
    <w:rsid w:val="00352280"/>
    <w:rsid w:val="00360155"/>
    <w:rsid w:val="003634BF"/>
    <w:rsid w:val="00364AF6"/>
    <w:rsid w:val="00374C6B"/>
    <w:rsid w:val="003754C3"/>
    <w:rsid w:val="00387D75"/>
    <w:rsid w:val="003D2217"/>
    <w:rsid w:val="003D38F2"/>
    <w:rsid w:val="003E483F"/>
    <w:rsid w:val="003E7D4E"/>
    <w:rsid w:val="00404F87"/>
    <w:rsid w:val="00410C56"/>
    <w:rsid w:val="004236A1"/>
    <w:rsid w:val="00425725"/>
    <w:rsid w:val="00436129"/>
    <w:rsid w:val="00441C00"/>
    <w:rsid w:val="00443ED8"/>
    <w:rsid w:val="004466AB"/>
    <w:rsid w:val="004535D8"/>
    <w:rsid w:val="00460AFE"/>
    <w:rsid w:val="00464E8B"/>
    <w:rsid w:val="00475E09"/>
    <w:rsid w:val="00492862"/>
    <w:rsid w:val="00494832"/>
    <w:rsid w:val="00495C83"/>
    <w:rsid w:val="00496265"/>
    <w:rsid w:val="00497E8F"/>
    <w:rsid w:val="004A0854"/>
    <w:rsid w:val="004C48DB"/>
    <w:rsid w:val="004C711B"/>
    <w:rsid w:val="004D33AA"/>
    <w:rsid w:val="004D6D17"/>
    <w:rsid w:val="0051299B"/>
    <w:rsid w:val="005228F5"/>
    <w:rsid w:val="00533034"/>
    <w:rsid w:val="0054516A"/>
    <w:rsid w:val="00552EC8"/>
    <w:rsid w:val="0055687C"/>
    <w:rsid w:val="005955A1"/>
    <w:rsid w:val="005B4433"/>
    <w:rsid w:val="005C0632"/>
    <w:rsid w:val="005D71F3"/>
    <w:rsid w:val="005D721C"/>
    <w:rsid w:val="005E1416"/>
    <w:rsid w:val="005F440C"/>
    <w:rsid w:val="005F55C0"/>
    <w:rsid w:val="00603E8C"/>
    <w:rsid w:val="00643CB6"/>
    <w:rsid w:val="00653F13"/>
    <w:rsid w:val="0066409E"/>
    <w:rsid w:val="006671F7"/>
    <w:rsid w:val="006734C7"/>
    <w:rsid w:val="0067491B"/>
    <w:rsid w:val="00685AD5"/>
    <w:rsid w:val="00685B9B"/>
    <w:rsid w:val="00692DA8"/>
    <w:rsid w:val="00693459"/>
    <w:rsid w:val="006B6C0F"/>
    <w:rsid w:val="006C63A1"/>
    <w:rsid w:val="006F2877"/>
    <w:rsid w:val="00700919"/>
    <w:rsid w:val="00706740"/>
    <w:rsid w:val="007536D4"/>
    <w:rsid w:val="007547D8"/>
    <w:rsid w:val="007558D4"/>
    <w:rsid w:val="00776A9B"/>
    <w:rsid w:val="00782C13"/>
    <w:rsid w:val="00784A8B"/>
    <w:rsid w:val="00784D0D"/>
    <w:rsid w:val="007913AC"/>
    <w:rsid w:val="007A0923"/>
    <w:rsid w:val="007B2B3F"/>
    <w:rsid w:val="007C373F"/>
    <w:rsid w:val="007F311B"/>
    <w:rsid w:val="00802542"/>
    <w:rsid w:val="008076E8"/>
    <w:rsid w:val="00812EB5"/>
    <w:rsid w:val="00821284"/>
    <w:rsid w:val="008266EB"/>
    <w:rsid w:val="00836002"/>
    <w:rsid w:val="0084269A"/>
    <w:rsid w:val="00846F57"/>
    <w:rsid w:val="0084786A"/>
    <w:rsid w:val="008722C3"/>
    <w:rsid w:val="00874365"/>
    <w:rsid w:val="00876FCC"/>
    <w:rsid w:val="008A4D8C"/>
    <w:rsid w:val="008A5887"/>
    <w:rsid w:val="008A7749"/>
    <w:rsid w:val="008C02FB"/>
    <w:rsid w:val="008C0E40"/>
    <w:rsid w:val="008C6440"/>
    <w:rsid w:val="008D6E8B"/>
    <w:rsid w:val="00917336"/>
    <w:rsid w:val="00933AB4"/>
    <w:rsid w:val="00941BE1"/>
    <w:rsid w:val="00945566"/>
    <w:rsid w:val="00953216"/>
    <w:rsid w:val="00953D3F"/>
    <w:rsid w:val="009679F5"/>
    <w:rsid w:val="009870F2"/>
    <w:rsid w:val="009A5471"/>
    <w:rsid w:val="009C016E"/>
    <w:rsid w:val="009C62BC"/>
    <w:rsid w:val="009F220A"/>
    <w:rsid w:val="00A115E6"/>
    <w:rsid w:val="00A227FF"/>
    <w:rsid w:val="00A270E8"/>
    <w:rsid w:val="00A4167B"/>
    <w:rsid w:val="00A42425"/>
    <w:rsid w:val="00A43822"/>
    <w:rsid w:val="00A506A7"/>
    <w:rsid w:val="00A514B2"/>
    <w:rsid w:val="00A61EE8"/>
    <w:rsid w:val="00A72809"/>
    <w:rsid w:val="00A77422"/>
    <w:rsid w:val="00A80F69"/>
    <w:rsid w:val="00A81364"/>
    <w:rsid w:val="00AA1742"/>
    <w:rsid w:val="00AA31CD"/>
    <w:rsid w:val="00AA3790"/>
    <w:rsid w:val="00AB548E"/>
    <w:rsid w:val="00AD33B4"/>
    <w:rsid w:val="00AE61A9"/>
    <w:rsid w:val="00B02FDB"/>
    <w:rsid w:val="00B17481"/>
    <w:rsid w:val="00B3713A"/>
    <w:rsid w:val="00B57AA1"/>
    <w:rsid w:val="00B57EB3"/>
    <w:rsid w:val="00B77418"/>
    <w:rsid w:val="00B877BF"/>
    <w:rsid w:val="00BA3D27"/>
    <w:rsid w:val="00BC4336"/>
    <w:rsid w:val="00BF1566"/>
    <w:rsid w:val="00C01761"/>
    <w:rsid w:val="00C05DFF"/>
    <w:rsid w:val="00C16C61"/>
    <w:rsid w:val="00C237AD"/>
    <w:rsid w:val="00C2454E"/>
    <w:rsid w:val="00C267B7"/>
    <w:rsid w:val="00C3732E"/>
    <w:rsid w:val="00C41070"/>
    <w:rsid w:val="00C47554"/>
    <w:rsid w:val="00C514D0"/>
    <w:rsid w:val="00C53EEA"/>
    <w:rsid w:val="00C707F7"/>
    <w:rsid w:val="00C70A2B"/>
    <w:rsid w:val="00C74D31"/>
    <w:rsid w:val="00C8451A"/>
    <w:rsid w:val="00C8638B"/>
    <w:rsid w:val="00C94F3F"/>
    <w:rsid w:val="00CC3C6A"/>
    <w:rsid w:val="00CD0B88"/>
    <w:rsid w:val="00CE25DE"/>
    <w:rsid w:val="00CF08BC"/>
    <w:rsid w:val="00D101CC"/>
    <w:rsid w:val="00D15383"/>
    <w:rsid w:val="00D212D5"/>
    <w:rsid w:val="00D228A0"/>
    <w:rsid w:val="00D44D95"/>
    <w:rsid w:val="00D4777B"/>
    <w:rsid w:val="00D47E0D"/>
    <w:rsid w:val="00D56109"/>
    <w:rsid w:val="00D80E0B"/>
    <w:rsid w:val="00D946F5"/>
    <w:rsid w:val="00D96EA0"/>
    <w:rsid w:val="00D975B8"/>
    <w:rsid w:val="00DA1E6F"/>
    <w:rsid w:val="00DC2D5E"/>
    <w:rsid w:val="00DC6E1E"/>
    <w:rsid w:val="00DE1B48"/>
    <w:rsid w:val="00DE44CA"/>
    <w:rsid w:val="00DE4E5F"/>
    <w:rsid w:val="00DE5987"/>
    <w:rsid w:val="00DF08B7"/>
    <w:rsid w:val="00E01B28"/>
    <w:rsid w:val="00E17DD8"/>
    <w:rsid w:val="00E203F1"/>
    <w:rsid w:val="00E2542F"/>
    <w:rsid w:val="00E26FC7"/>
    <w:rsid w:val="00E31145"/>
    <w:rsid w:val="00E34A93"/>
    <w:rsid w:val="00E42B4A"/>
    <w:rsid w:val="00E57365"/>
    <w:rsid w:val="00E62015"/>
    <w:rsid w:val="00E63141"/>
    <w:rsid w:val="00E86C1B"/>
    <w:rsid w:val="00E90168"/>
    <w:rsid w:val="00E94648"/>
    <w:rsid w:val="00E948E3"/>
    <w:rsid w:val="00EA0F8C"/>
    <w:rsid w:val="00EB1E6F"/>
    <w:rsid w:val="00ED3C56"/>
    <w:rsid w:val="00ED790C"/>
    <w:rsid w:val="00EE00D6"/>
    <w:rsid w:val="00F00B46"/>
    <w:rsid w:val="00F110BB"/>
    <w:rsid w:val="00F129FF"/>
    <w:rsid w:val="00F2254F"/>
    <w:rsid w:val="00F269CF"/>
    <w:rsid w:val="00F30788"/>
    <w:rsid w:val="00F32622"/>
    <w:rsid w:val="00F33395"/>
    <w:rsid w:val="00F50778"/>
    <w:rsid w:val="00F50AF1"/>
    <w:rsid w:val="00F854EF"/>
    <w:rsid w:val="00FB0D63"/>
    <w:rsid w:val="00FB22BF"/>
    <w:rsid w:val="00FB2BF2"/>
    <w:rsid w:val="00FB3016"/>
    <w:rsid w:val="00FB4B96"/>
    <w:rsid w:val="00FD05C3"/>
    <w:rsid w:val="00FD5C7B"/>
    <w:rsid w:val="00FE1E72"/>
    <w:rsid w:val="00FE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2842D0-39DD-4299-A9D3-35414211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Title">
    <w:name w:val="Title"/>
    <w:basedOn w:val="Normal"/>
    <w:link w:val="TitleChar"/>
    <w:qFormat/>
    <w:rsid w:val="00953216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953216"/>
    <w:rPr>
      <w:rFonts w:ascii="Times New Roman" w:eastAsia="Times New Roman" w:hAnsi="Times New Roman" w:cs="Times New Roman"/>
      <w:sz w:val="36"/>
      <w:szCs w:val="24"/>
    </w:rPr>
  </w:style>
  <w:style w:type="character" w:customStyle="1" w:styleId="t">
    <w:name w:val="t"/>
    <w:basedOn w:val="DefaultParagraphFont"/>
    <w:rsid w:val="00A227FF"/>
  </w:style>
  <w:style w:type="character" w:styleId="Emphasis">
    <w:name w:val="Emphasis"/>
    <w:basedOn w:val="DefaultParagraphFont"/>
    <w:uiPriority w:val="20"/>
    <w:qFormat/>
    <w:rsid w:val="001F639E"/>
    <w:rPr>
      <w:i/>
      <w:iCs/>
    </w:rPr>
  </w:style>
  <w:style w:type="character" w:customStyle="1" w:styleId="apple-converted-space">
    <w:name w:val="apple-converted-space"/>
    <w:basedOn w:val="DefaultParagraphFont"/>
    <w:rsid w:val="001F639E"/>
  </w:style>
  <w:style w:type="paragraph" w:styleId="ListParagraph">
    <w:name w:val="List Paragraph"/>
    <w:basedOn w:val="Normal"/>
    <w:uiPriority w:val="34"/>
    <w:qFormat/>
    <w:rsid w:val="00B57AA1"/>
    <w:pPr>
      <w:ind w:left="720"/>
      <w:contextualSpacing/>
    </w:pPr>
  </w:style>
  <w:style w:type="paragraph" w:customStyle="1" w:styleId="Default">
    <w:name w:val="Default"/>
    <w:rsid w:val="00E17DD8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9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Dr Maryam Bashir</cp:lastModifiedBy>
  <cp:revision>12</cp:revision>
  <dcterms:created xsi:type="dcterms:W3CDTF">2019-11-05T10:38:00Z</dcterms:created>
  <dcterms:modified xsi:type="dcterms:W3CDTF">2019-11-05T17:18:00Z</dcterms:modified>
</cp:coreProperties>
</file>