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Designing Multi-Agent AI Workflows Using GPT-4 and LangChain for Small Business Automation</w:t>
      </w:r>
    </w:p>
    <w:p w:rsidR="00000000" w:rsidDel="00000000" w:rsidP="00000000" w:rsidRDefault="00000000" w:rsidRPr="00000000" w14:paraId="00000002">
      <w:pPr>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 Aziz  </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AI Researcher  </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Founder, AI Automation Hub  </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abdulazizofficialwork@gmail.com</w:t>
        </w:r>
      </w:hyperlink>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explores the design and application of multi-agent systems using large language models (LLMs), particularly GPT-4, in combination with LangChain to automate repetitive business processes for small and medium-sized enterprises (SMEs). We propose a flexible framework that integrates AI agents to handle tasks such as email classification, automated lead follow-ups, report generation, and knowledge base updates. Our system connects with real-world tools like Gmail, Google Sheets, and Notion to simulate a human assistant’s behavior. This low-code solution demonstrates how accessible AI can dramatically improve efficiency, reduce costs, and minimize manual labor for growing businesses.</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—AI Agents, GPT-4, LangChain, Business Automation, Small Businesses, LLMs, RPA, Workflow Automation</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5wlba1sf05mx" w:id="0"/>
      <w:bookmarkEnd w:id="0"/>
      <w:r w:rsidDel="00000000" w:rsidR="00000000" w:rsidRPr="00000000">
        <w:rPr>
          <w:rFonts w:ascii="Times New Roman" w:cs="Times New Roman" w:eastAsia="Times New Roman" w:hAnsi="Times New Roman"/>
          <w:b w:val="1"/>
          <w:color w:val="000000"/>
          <w:sz w:val="24"/>
          <w:szCs w:val="24"/>
          <w:rtl w:val="0"/>
        </w:rPr>
        <w:t xml:space="preserve">1. Introduction</w:t>
      </w:r>
    </w:p>
    <w:p w:rsidR="00000000" w:rsidDel="00000000" w:rsidP="00000000" w:rsidRDefault="00000000" w:rsidRPr="00000000" w14:paraId="00000011">
      <w:pPr>
        <w:pStyle w:val="Heading3"/>
        <w:keepNext w:val="0"/>
        <w:keepLines w:val="0"/>
        <w:spacing w:before="280" w:line="240" w:lineRule="auto"/>
        <w:jc w:val="both"/>
        <w:rPr>
          <w:rFonts w:ascii="Times New Roman" w:cs="Times New Roman" w:eastAsia="Times New Roman" w:hAnsi="Times New Roman"/>
          <w:color w:val="000000"/>
          <w:sz w:val="24"/>
          <w:szCs w:val="24"/>
        </w:rPr>
      </w:pPr>
      <w:bookmarkStart w:colFirst="0" w:colLast="0" w:name="_6xuiyh499kow" w:id="1"/>
      <w:bookmarkEnd w:id="1"/>
      <w:r w:rsidDel="00000000" w:rsidR="00000000" w:rsidRPr="00000000">
        <w:rPr>
          <w:rFonts w:ascii="Times New Roman" w:cs="Times New Roman" w:eastAsia="Times New Roman" w:hAnsi="Times New Roman"/>
          <w:color w:val="000000"/>
          <w:sz w:val="24"/>
          <w:szCs w:val="24"/>
          <w:rtl w:val="0"/>
        </w:rPr>
        <w:t xml:space="preserve">In today’s rapidly evolving digital economy, small and medium-sized enterprises (SMEs) face growing pressure to streamline operations, reduce manual workload, and stay competitive — all while working with limited resources. While large organizations can afford full automation and AI development teams, most SMEs cannot. This creates a significant gap in productivity and scalability.</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emergence of large language models (LLMs) like GPT-4 and automation orchestration frameworks such as LangChain, it is now possible to build intelligent, multi-agent systems that handle everyday business tasks with minimal technical setup. These agents can simulate human workflows such as replying to emails, summarizing reports, updating spreadsheets, and integrating with third-party APIs — tasks previously considered out of reach for non-technical teams.</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introduces a modular AI workflow system based on GPT-4 and LangChain, specifically designed to empower SMEs to automate their operations. By connecting AI agents to commonly used tools such as Gmail, Google Sheets, and Notion, we present a system that performs like a virtual operations assistant. Our framework aims to be low-code, cost-efficient, and adaptable to various business domains — offering practical automation without enterprise-level complexity.</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240" w:lineRule="auto"/>
        <w:jc w:val="both"/>
        <w:rPr>
          <w:rFonts w:ascii="Times New Roman" w:cs="Times New Roman" w:eastAsia="Times New Roman" w:hAnsi="Times New Roman"/>
          <w:b w:val="1"/>
          <w:color w:val="000000"/>
          <w:sz w:val="24"/>
          <w:szCs w:val="24"/>
        </w:rPr>
      </w:pPr>
      <w:bookmarkStart w:colFirst="0" w:colLast="0" w:name="_aymgmshu0g4o" w:id="2"/>
      <w:bookmarkEnd w:id="2"/>
      <w:r w:rsidDel="00000000" w:rsidR="00000000" w:rsidRPr="00000000">
        <w:rPr>
          <w:rFonts w:ascii="Times New Roman" w:cs="Times New Roman" w:eastAsia="Times New Roman" w:hAnsi="Times New Roman"/>
          <w:b w:val="1"/>
          <w:color w:val="000000"/>
          <w:sz w:val="24"/>
          <w:szCs w:val="24"/>
          <w:rtl w:val="0"/>
        </w:rPr>
        <w:t xml:space="preserve">2. Related Work</w:t>
      </w:r>
    </w:p>
    <w:p w:rsidR="00000000" w:rsidDel="00000000" w:rsidP="00000000" w:rsidRDefault="00000000" w:rsidRPr="00000000" w14:paraId="00000016">
      <w:pPr>
        <w:pStyle w:val="Heading3"/>
        <w:keepNext w:val="0"/>
        <w:keepLines w:val="0"/>
        <w:spacing w:before="280" w:line="240" w:lineRule="auto"/>
        <w:rPr>
          <w:rFonts w:ascii="Times New Roman" w:cs="Times New Roman" w:eastAsia="Times New Roman" w:hAnsi="Times New Roman"/>
          <w:color w:val="000000"/>
          <w:sz w:val="24"/>
          <w:szCs w:val="24"/>
        </w:rPr>
      </w:pPr>
      <w:bookmarkStart w:colFirst="0" w:colLast="0" w:name="_3dfpfojnx4pu" w:id="3"/>
      <w:bookmarkEnd w:id="3"/>
      <w:r w:rsidDel="00000000" w:rsidR="00000000" w:rsidRPr="00000000">
        <w:rPr>
          <w:rFonts w:ascii="Times New Roman" w:cs="Times New Roman" w:eastAsia="Times New Roman" w:hAnsi="Times New Roman"/>
          <w:color w:val="000000"/>
          <w:sz w:val="24"/>
          <w:szCs w:val="24"/>
          <w:rtl w:val="0"/>
        </w:rPr>
        <w:t xml:space="preserve">The field of business process automation has long relied on robotic process automation (RPA) platforms such as UiPath and Automation Anywhere, which enable rule-based automation for repetitive tasks. However, these systems often require extensive setup, scripting knowledge, and are limited in handling unstructured data such as natural language.</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advances in large language models (LLMs), especially OpenAI’s GPT-4, have revolutionized the automation landscape by enabling intelligent agents to interpret and act on unstructured input. Projects such as AutoGPT, BabyAGI, and AgentGPT have demonstrated the ability of autonomous AI agents to perform goal-driven tasks using LLMs. These tools show promise but are still evolving and often require infrastructure that is not easily accessible to small businesses.</w:t>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LangChain has emerged as a practical framework to build modular AI agents using LLMs, enabling developers to chain prompts, memory, tools, and APIs into reusable workflows. Research on multi-agent systems also highlights the growing trend of collaborative AI agents capable of working together to solve complex problems — mimicking human workflows in sales, operations, and customer support.</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work builds upon these innovations by offering a simplified, low-code solution tailored specifically for small and medium enterprises (SMEs). We focus on integrating common productivity tools with AI agents to reduce the need for technical knowledge, enabling rapid automation without enterprise-level resources.</w:t>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ks6epp3izuk" w:id="4"/>
      <w:bookmarkEnd w:id="4"/>
      <w:r w:rsidDel="00000000" w:rsidR="00000000" w:rsidRPr="00000000">
        <w:rPr>
          <w:rFonts w:ascii="Times New Roman" w:cs="Times New Roman" w:eastAsia="Times New Roman" w:hAnsi="Times New Roman"/>
          <w:b w:val="1"/>
          <w:color w:val="000000"/>
          <w:sz w:val="24"/>
          <w:szCs w:val="24"/>
          <w:rtl w:val="0"/>
        </w:rPr>
        <w:t xml:space="preserve">3. System Architecture and Methodology</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solution is a modular multi-agent workflow framework designed to help small businesses automate repetitive tasks using GPT-4, LangChain, and third-party tools. The architecture consists of multiple interconnected agents, each responsible for a specific function such as reading emails, summarizing content, updating spreadsheets, or generating reports.</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operates in four key layers:</w:t>
      </w:r>
    </w:p>
    <w:p w:rsidR="00000000" w:rsidDel="00000000" w:rsidP="00000000" w:rsidRDefault="00000000" w:rsidRPr="00000000" w14:paraId="0000001E">
      <w:pPr>
        <w:numPr>
          <w:ilvl w:val="0"/>
          <w:numId w:val="3"/>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User Intent Layer</w:t>
      </w:r>
      <w:r w:rsidDel="00000000" w:rsidR="00000000" w:rsidRPr="00000000">
        <w:rPr>
          <w:rFonts w:ascii="Times New Roman" w:cs="Times New Roman" w:eastAsia="Times New Roman" w:hAnsi="Times New Roman"/>
          <w:sz w:val="24"/>
          <w:szCs w:val="24"/>
          <w:rtl w:val="0"/>
        </w:rPr>
        <w:t xml:space="preserve">: This is where the user defines the task, either through a natural language input or a scheduled trigger. For example, "Summarize unread emails and update my task sheet."</w:t>
        <w:br w:type="textWrapping"/>
      </w:r>
    </w:p>
    <w:p w:rsidR="00000000" w:rsidDel="00000000" w:rsidP="00000000" w:rsidRDefault="00000000" w:rsidRPr="00000000" w14:paraId="0000001F">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Agent Layer</w:t>
      </w:r>
      <w:r w:rsidDel="00000000" w:rsidR="00000000" w:rsidRPr="00000000">
        <w:rPr>
          <w:rFonts w:ascii="Times New Roman" w:cs="Times New Roman" w:eastAsia="Times New Roman" w:hAnsi="Times New Roman"/>
          <w:sz w:val="24"/>
          <w:szCs w:val="24"/>
          <w:rtl w:val="0"/>
        </w:rPr>
        <w:t xml:space="preserve">: This layer contains GPT-4-powered agents, each with specialized prompts and tools. LangChain enables these agents to carry memory, access APIs, and perform logic-based actions.</w:t>
        <w:br w:type="textWrapping"/>
      </w:r>
    </w:p>
    <w:p w:rsidR="00000000" w:rsidDel="00000000" w:rsidP="00000000" w:rsidRDefault="00000000" w:rsidRPr="00000000" w14:paraId="00000020">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Tool Integration Layer</w:t>
      </w:r>
      <w:r w:rsidDel="00000000" w:rsidR="00000000" w:rsidRPr="00000000">
        <w:rPr>
          <w:rFonts w:ascii="Times New Roman" w:cs="Times New Roman" w:eastAsia="Times New Roman" w:hAnsi="Times New Roman"/>
          <w:sz w:val="24"/>
          <w:szCs w:val="24"/>
          <w:rtl w:val="0"/>
        </w:rPr>
        <w:t xml:space="preserve">: The agents interact with external applications such as Gmail (for reading and sending emails), Google Sheets (for logging or updating data), and Notion (for documentation and task tracking).</w:t>
        <w:br w:type="textWrapping"/>
      </w:r>
    </w:p>
    <w:p w:rsidR="00000000" w:rsidDel="00000000" w:rsidP="00000000" w:rsidRDefault="00000000" w:rsidRPr="00000000" w14:paraId="00000021">
      <w:pPr>
        <w:numPr>
          <w:ilvl w:val="0"/>
          <w:numId w:val="3"/>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Output &amp; Feedback Layer</w:t>
      </w:r>
      <w:r w:rsidDel="00000000" w:rsidR="00000000" w:rsidRPr="00000000">
        <w:rPr>
          <w:rFonts w:ascii="Times New Roman" w:cs="Times New Roman" w:eastAsia="Times New Roman" w:hAnsi="Times New Roman"/>
          <w:sz w:val="24"/>
          <w:szCs w:val="24"/>
          <w:rtl w:val="0"/>
        </w:rPr>
        <w:t xml:space="preserve">: Once the workflow completes, results are presented to the user — either as emails, updated files, or UI feedback (if integrated with a dashboard).</w:t>
        <w:br w:type="textWrapping"/>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layered design ensures that each task is handled independently by an agent, promoting modularity, scalability, and ease of debugging. It also allows the system to be customized per business use-case without changing the overall workflow.</w:t>
      </w:r>
    </w:p>
    <w:p w:rsidR="00000000" w:rsidDel="00000000" w:rsidP="00000000" w:rsidRDefault="00000000" w:rsidRPr="00000000" w14:paraId="0000002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LangChain’s agent class and OpenAI's GPT-4 API to build the conversational logic. API calls are secured using OAuth 2.0 for third-party tool access, and simple Streamlit or Flask interfaces can be layered on top to provide user-friendly input forms.</w:t>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lijqyfzcu9kv" w:id="5"/>
      <w:bookmarkEnd w:id="5"/>
      <w:r w:rsidDel="00000000" w:rsidR="00000000" w:rsidRPr="00000000">
        <w:rPr>
          <w:rFonts w:ascii="Times New Roman" w:cs="Times New Roman" w:eastAsia="Times New Roman" w:hAnsi="Times New Roman"/>
          <w:b w:val="1"/>
          <w:color w:val="000000"/>
          <w:sz w:val="24"/>
          <w:szCs w:val="24"/>
          <w:rtl w:val="0"/>
        </w:rPr>
        <w:t xml:space="preserve">4. Implementation</w:t>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the feasibility of our multi-agent AI workflow, we developed a prototype using the following core technologies:</w:t>
      </w:r>
    </w:p>
    <w:p w:rsidR="00000000" w:rsidDel="00000000" w:rsidP="00000000" w:rsidRDefault="00000000" w:rsidRPr="00000000" w14:paraId="00000027">
      <w:pPr>
        <w:numPr>
          <w:ilvl w:val="0"/>
          <w:numId w:val="2"/>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 Used as the orchestration framework to manage tool usage, agent memory, and step-by-step logic. LangChain's </w:t>
      </w:r>
      <w:r w:rsidDel="00000000" w:rsidR="00000000" w:rsidRPr="00000000">
        <w:rPr>
          <w:rFonts w:ascii="Times New Roman" w:cs="Times New Roman" w:eastAsia="Times New Roman" w:hAnsi="Times New Roman"/>
          <w:sz w:val="24"/>
          <w:szCs w:val="24"/>
          <w:rtl w:val="0"/>
        </w:rPr>
        <w:t xml:space="preserve">AgentExecutor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classes enabled us to modularize actions such as sending emails or logging data.</w:t>
      </w:r>
    </w:p>
    <w:p w:rsidR="00000000" w:rsidDel="00000000" w:rsidP="00000000" w:rsidRDefault="00000000" w:rsidRPr="00000000" w14:paraId="00000028">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OpenAI GPT-4 API</w:t>
      </w:r>
      <w:r w:rsidDel="00000000" w:rsidR="00000000" w:rsidRPr="00000000">
        <w:rPr>
          <w:rFonts w:ascii="Times New Roman" w:cs="Times New Roman" w:eastAsia="Times New Roman" w:hAnsi="Times New Roman"/>
          <w:sz w:val="24"/>
          <w:szCs w:val="24"/>
          <w:rtl w:val="0"/>
        </w:rPr>
        <w:t xml:space="preserve">: Served as the reasoning engine for all agents. GPT-4 was used to interpret user intent, summarize content, generate replies, and plan next steps in a workflow.</w:t>
      </w:r>
    </w:p>
    <w:p w:rsidR="00000000" w:rsidDel="00000000" w:rsidP="00000000" w:rsidRDefault="00000000" w:rsidRPr="00000000" w14:paraId="00000029">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APIs</w:t>
      </w:r>
      <w:r w:rsidDel="00000000" w:rsidR="00000000" w:rsidRPr="00000000">
        <w:rPr>
          <w:rFonts w:ascii="Times New Roman" w:cs="Times New Roman" w:eastAsia="Times New Roman" w:hAnsi="Times New Roman"/>
          <w:sz w:val="24"/>
          <w:szCs w:val="24"/>
          <w:rtl w:val="0"/>
        </w:rPr>
        <w:t xml:space="preserve">: We connected the system with Gmail and Google Sheets using OAuth 2.0 authentication. This allowed agents to read unread emails, write summaries into Google Sheets, and send follow-up emails based on the extracted insights.</w:t>
      </w:r>
    </w:p>
    <w:p w:rsidR="00000000" w:rsidDel="00000000" w:rsidP="00000000" w:rsidRDefault="00000000" w:rsidRPr="00000000" w14:paraId="0000002A">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Notion API (optional)</w:t>
      </w:r>
      <w:r w:rsidDel="00000000" w:rsidR="00000000" w:rsidRPr="00000000">
        <w:rPr>
          <w:rFonts w:ascii="Times New Roman" w:cs="Times New Roman" w:eastAsia="Times New Roman" w:hAnsi="Times New Roman"/>
          <w:sz w:val="24"/>
          <w:szCs w:val="24"/>
          <w:rtl w:val="0"/>
        </w:rPr>
        <w:t xml:space="preserve">: For businesses using Notion as their workspace, an integration was built to push summaries and task items into selected Notion databases.</w:t>
      </w:r>
    </w:p>
    <w:p w:rsidR="00000000" w:rsidDel="00000000" w:rsidP="00000000" w:rsidRDefault="00000000" w:rsidRPr="00000000" w14:paraId="0000002B">
      <w:pPr>
        <w:numPr>
          <w:ilvl w:val="0"/>
          <w:numId w:val="2"/>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 Streamlit</w:t>
      </w:r>
      <w:r w:rsidDel="00000000" w:rsidR="00000000" w:rsidRPr="00000000">
        <w:rPr>
          <w:rFonts w:ascii="Times New Roman" w:cs="Times New Roman" w:eastAsia="Times New Roman" w:hAnsi="Times New Roman"/>
          <w:sz w:val="24"/>
          <w:szCs w:val="24"/>
          <w:rtl w:val="0"/>
        </w:rPr>
        <w:t xml:space="preserve">: The frontend interface was developed using Streamlit to enable users to trigger workflows or monitor agent responses through a simple dashboard. Alternatively, a Flask-based REST API can be used to trigger actions from other systems.</w:t>
        <w:br w:type="textWrapping"/>
      </w:r>
    </w:p>
    <w:p w:rsidR="00000000" w:rsidDel="00000000" w:rsidP="00000000" w:rsidRDefault="00000000" w:rsidRPr="00000000" w14:paraId="0000002C">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idqoieqx5if4" w:id="6"/>
      <w:bookmarkEnd w:id="6"/>
      <w:r w:rsidDel="00000000" w:rsidR="00000000" w:rsidRPr="00000000">
        <w:rPr>
          <w:rFonts w:ascii="Times New Roman" w:cs="Times New Roman" w:eastAsia="Times New Roman" w:hAnsi="Times New Roman"/>
          <w:b w:val="1"/>
          <w:color w:val="000000"/>
          <w:rtl w:val="0"/>
        </w:rPr>
        <w:t xml:space="preserve">Sample Use Case</w:t>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clicks “Summarize Emails,” the system initiates the following:</w:t>
      </w:r>
    </w:p>
    <w:p w:rsidR="00000000" w:rsidDel="00000000" w:rsidP="00000000" w:rsidRDefault="00000000" w:rsidRPr="00000000" w14:paraId="0000002E">
      <w:pPr>
        <w:numPr>
          <w:ilvl w:val="0"/>
          <w:numId w:val="1"/>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GPT-4 agent retrieves unread emails from Gmail.</w:t>
      </w:r>
    </w:p>
    <w:p w:rsidR="00000000" w:rsidDel="00000000" w:rsidP="00000000" w:rsidRDefault="00000000" w:rsidRPr="00000000" w14:paraId="0000002F">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summarizes each thread.</w:t>
      </w:r>
    </w:p>
    <w:p w:rsidR="00000000" w:rsidDel="00000000" w:rsidP="00000000" w:rsidRDefault="00000000" w:rsidRPr="00000000" w14:paraId="00000030">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logs important action items in Google Sheets.</w:t>
      </w:r>
    </w:p>
    <w:p w:rsidR="00000000" w:rsidDel="00000000" w:rsidP="00000000" w:rsidRDefault="00000000" w:rsidRPr="00000000" w14:paraId="00000031">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sends a confirmation summary email to the user.</w:t>
      </w:r>
    </w:p>
    <w:p w:rsidR="00000000" w:rsidDel="00000000" w:rsidP="00000000" w:rsidRDefault="00000000" w:rsidRPr="00000000" w14:paraId="00000032">
      <w:pPr>
        <w:numPr>
          <w:ilvl w:val="0"/>
          <w:numId w:val="1"/>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it adds to a Notion task board.</w:t>
      </w:r>
    </w:p>
    <w:p w:rsidR="00000000" w:rsidDel="00000000" w:rsidP="00000000" w:rsidRDefault="00000000" w:rsidRPr="00000000" w14:paraId="0000003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can be scheduled to run daily or triggered on-demand via a simple UI.</w:t>
      </w:r>
    </w:p>
    <w:p w:rsidR="00000000" w:rsidDel="00000000" w:rsidP="00000000" w:rsidRDefault="00000000" w:rsidRPr="00000000" w14:paraId="0000003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72wy615vwoqv" w:id="7"/>
      <w:bookmarkEnd w:id="7"/>
      <w:r w:rsidDel="00000000" w:rsidR="00000000" w:rsidRPr="00000000">
        <w:rPr>
          <w:rFonts w:ascii="Times New Roman" w:cs="Times New Roman" w:eastAsia="Times New Roman" w:hAnsi="Times New Roman"/>
          <w:b w:val="1"/>
          <w:color w:val="000000"/>
          <w:sz w:val="26"/>
          <w:szCs w:val="26"/>
          <w:rtl w:val="0"/>
        </w:rPr>
        <w:t xml:space="preserve">5. Business Use Cases</w:t>
      </w:r>
    </w:p>
    <w:p w:rsidR="00000000" w:rsidDel="00000000" w:rsidP="00000000" w:rsidRDefault="00000000" w:rsidRPr="00000000" w14:paraId="0000003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flexibility of our modular multi-agent system allows it to be adapted across various business domains. Below are several real-world scenarios where our framework can provide immediate value:</w:t>
      </w:r>
    </w:p>
    <w:p w:rsidR="00000000" w:rsidDel="00000000" w:rsidP="00000000" w:rsidRDefault="00000000" w:rsidRPr="00000000" w14:paraId="00000037">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Lead Management Automation</w:t>
      </w:r>
    </w:p>
    <w:p w:rsidR="00000000" w:rsidDel="00000000" w:rsidP="00000000" w:rsidRDefault="00000000" w:rsidRPr="00000000" w14:paraId="0000003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sales teams often struggle with manually reviewing inbound leads. Our system can automatically extract lead data from form submissions or emails, qualify the leads using predefined logic, and log them into a CRM or Google Sheet. The agent can even send personalized follow-up emails based on the customer’s intent.</w:t>
      </w:r>
    </w:p>
    <w:p w:rsidR="00000000" w:rsidDel="00000000" w:rsidP="00000000" w:rsidRDefault="00000000" w:rsidRPr="00000000" w14:paraId="00000039">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1z17902y5za0" w:id="8"/>
      <w:bookmarkEnd w:id="8"/>
      <w:r w:rsidDel="00000000" w:rsidR="00000000" w:rsidRPr="00000000">
        <w:rPr>
          <w:rFonts w:ascii="Times New Roman" w:cs="Times New Roman" w:eastAsia="Times New Roman" w:hAnsi="Times New Roman"/>
          <w:b w:val="1"/>
          <w:color w:val="000000"/>
          <w:rtl w:val="0"/>
        </w:rPr>
        <w:t xml:space="preserve">5.2 Daily Email Summarization &amp; Reporting</w:t>
      </w:r>
    </w:p>
    <w:p w:rsidR="00000000" w:rsidDel="00000000" w:rsidP="00000000" w:rsidRDefault="00000000" w:rsidRPr="00000000" w14:paraId="0000003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often receive dozens of emails per day. Our GPT-4-powered agent reads all unread emails, summarizes them by priority or topic, and logs key points into a report format. A digest is emailed each morning, helping teams stay updated without reading every thread.</w:t>
      </w:r>
    </w:p>
    <w:p w:rsidR="00000000" w:rsidDel="00000000" w:rsidP="00000000" w:rsidRDefault="00000000" w:rsidRPr="00000000" w14:paraId="0000003B">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bcxqo73yghyb" w:id="9"/>
      <w:bookmarkEnd w:id="9"/>
      <w:r w:rsidDel="00000000" w:rsidR="00000000" w:rsidRPr="00000000">
        <w:rPr>
          <w:rFonts w:ascii="Times New Roman" w:cs="Times New Roman" w:eastAsia="Times New Roman" w:hAnsi="Times New Roman"/>
          <w:b w:val="1"/>
          <w:color w:val="000000"/>
          <w:rtl w:val="0"/>
        </w:rPr>
        <w:t xml:space="preserve">5.3 Social Media Content Drafting</w:t>
      </w:r>
    </w:p>
    <w:p w:rsidR="00000000" w:rsidDel="00000000" w:rsidP="00000000" w:rsidRDefault="00000000" w:rsidRPr="00000000" w14:paraId="0000003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 be extended to connect with content calendars or Google Docs. A content agent can draft social media posts, summarize recent blog content, or even create visuals using APIs like DALL·E or Canva’s automation tools — reducing content creation time for small marketing teams.</w:t>
      </w:r>
    </w:p>
    <w:p w:rsidR="00000000" w:rsidDel="00000000" w:rsidP="00000000" w:rsidRDefault="00000000" w:rsidRPr="00000000" w14:paraId="0000003D">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hz08u9ncrd74" w:id="10"/>
      <w:bookmarkEnd w:id="10"/>
      <w:r w:rsidDel="00000000" w:rsidR="00000000" w:rsidRPr="00000000">
        <w:rPr>
          <w:rFonts w:ascii="Times New Roman" w:cs="Times New Roman" w:eastAsia="Times New Roman" w:hAnsi="Times New Roman"/>
          <w:b w:val="1"/>
          <w:color w:val="000000"/>
          <w:rtl w:val="0"/>
        </w:rPr>
        <w:t xml:space="preserve">5.4 E-commerce Order Support</w:t>
      </w:r>
    </w:p>
    <w:p w:rsidR="00000000" w:rsidDel="00000000" w:rsidP="00000000" w:rsidRDefault="00000000" w:rsidRPr="00000000" w14:paraId="0000003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small Shopify or WooCommerce stores, the system can read customer inquiries, respond to common questions using a knowledge base, and escalate only complex cases to human staff. This hybrid automation improves customer satisfaction while reducing manual load.</w:t>
      </w:r>
    </w:p>
    <w:p w:rsidR="00000000" w:rsidDel="00000000" w:rsidP="00000000" w:rsidRDefault="00000000" w:rsidRPr="00000000" w14:paraId="0000003F">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d0aq2h87xzeg" w:id="11"/>
      <w:bookmarkEnd w:id="11"/>
      <w:r w:rsidDel="00000000" w:rsidR="00000000" w:rsidRPr="00000000">
        <w:rPr>
          <w:rFonts w:ascii="Times New Roman" w:cs="Times New Roman" w:eastAsia="Times New Roman" w:hAnsi="Times New Roman"/>
          <w:b w:val="1"/>
          <w:color w:val="000000"/>
          <w:rtl w:val="0"/>
        </w:rPr>
        <w:t xml:space="preserve">5.5 Internal Knowledge Base Maintenance</w:t>
      </w:r>
    </w:p>
    <w:p w:rsidR="00000000" w:rsidDel="00000000" w:rsidP="00000000" w:rsidRDefault="00000000" w:rsidRPr="00000000" w14:paraId="0000004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 detect frequently asked internal queries or repeated tasks, and auto-update a Notion-based knowledge base. This reduces knowledge loss and empowers new employees to find answers faster.</w:t>
      </w:r>
    </w:p>
    <w:p w:rsidR="00000000" w:rsidDel="00000000" w:rsidP="00000000" w:rsidRDefault="00000000" w:rsidRPr="00000000" w14:paraId="0000004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 cases demonstrate how intelligent agents can help SMEs automate high-effort, low-complexity tasks without building large infrastructure — unlocking productivity, reducing human error, and allowing staff to focus on strategic work.</w:t>
      </w:r>
    </w:p>
    <w:p w:rsidR="00000000" w:rsidDel="00000000" w:rsidP="00000000" w:rsidRDefault="00000000" w:rsidRPr="00000000" w14:paraId="0000004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b35u30tgrc4q" w:id="12"/>
      <w:bookmarkEnd w:id="12"/>
      <w:r w:rsidDel="00000000" w:rsidR="00000000" w:rsidRPr="00000000">
        <w:rPr>
          <w:rFonts w:ascii="Times New Roman" w:cs="Times New Roman" w:eastAsia="Times New Roman" w:hAnsi="Times New Roman"/>
          <w:b w:val="1"/>
          <w:color w:val="000000"/>
          <w:sz w:val="24"/>
          <w:szCs w:val="24"/>
          <w:rtl w:val="0"/>
        </w:rPr>
        <w:t xml:space="preserve">6. Results and Benefits</w:t>
      </w:r>
    </w:p>
    <w:p w:rsidR="00000000" w:rsidDel="00000000" w:rsidP="00000000" w:rsidRDefault="00000000" w:rsidRPr="00000000" w14:paraId="0000004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prototype system has not yet been deployed at scale, testing within simulated environments and pilot freelance projects has demonstrated strong potential in terms of time savings and workflow efficiency.</w:t>
      </w:r>
    </w:p>
    <w:p w:rsidR="00000000" w:rsidDel="00000000" w:rsidP="00000000" w:rsidRDefault="00000000" w:rsidRPr="00000000" w14:paraId="00000045">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m0snbcrec0k7" w:id="13"/>
      <w:bookmarkEnd w:id="13"/>
      <w:r w:rsidDel="00000000" w:rsidR="00000000" w:rsidRPr="00000000">
        <w:rPr>
          <w:rFonts w:ascii="Times New Roman" w:cs="Times New Roman" w:eastAsia="Times New Roman" w:hAnsi="Times New Roman"/>
          <w:b w:val="1"/>
          <w:color w:val="000000"/>
          <w:rtl w:val="0"/>
        </w:rPr>
        <w:t xml:space="preserve">6.1 Time Savings</w:t>
      </w:r>
    </w:p>
    <w:p w:rsidR="00000000" w:rsidDel="00000000" w:rsidP="00000000" w:rsidRDefault="00000000" w:rsidRPr="00000000" w14:paraId="0000004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the multi-agent system completed a full email summarization and reporting workflow in under 30 seconds — a task that usually takes a human 15–30 minutes daily. Similar reductions were seen in lead sorting, follow-up messaging, and spreadsheet updates.</w:t>
      </w:r>
    </w:p>
    <w:p w:rsidR="00000000" w:rsidDel="00000000" w:rsidP="00000000" w:rsidRDefault="00000000" w:rsidRPr="00000000" w14:paraId="0000004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9nptsjlv9zd2" w:id="14"/>
      <w:bookmarkEnd w:id="14"/>
      <w:r w:rsidDel="00000000" w:rsidR="00000000" w:rsidRPr="00000000">
        <w:rPr>
          <w:rFonts w:ascii="Times New Roman" w:cs="Times New Roman" w:eastAsia="Times New Roman" w:hAnsi="Times New Roman"/>
          <w:b w:val="1"/>
          <w:color w:val="000000"/>
          <w:rtl w:val="0"/>
        </w:rPr>
        <w:t xml:space="preserve">6.2 Reduced Manual Work</w:t>
      </w:r>
    </w:p>
    <w:p w:rsidR="00000000" w:rsidDel="00000000" w:rsidP="00000000" w:rsidRDefault="00000000" w:rsidRPr="00000000" w14:paraId="0000004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automating common repetitive tasks like summarizing emails, writing replies, and updating databases, the system helped reduce human workload by approximately 60–70% in internal test scenarios. This is particularly valuable for solopreneurs and small teams with no dedicated operations staff.</w:t>
      </w:r>
    </w:p>
    <w:p w:rsidR="00000000" w:rsidDel="00000000" w:rsidP="00000000" w:rsidRDefault="00000000" w:rsidRPr="00000000" w14:paraId="0000004A">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fwheav4us4uu" w:id="15"/>
      <w:bookmarkEnd w:id="15"/>
      <w:r w:rsidDel="00000000" w:rsidR="00000000" w:rsidRPr="00000000">
        <w:rPr>
          <w:rFonts w:ascii="Times New Roman" w:cs="Times New Roman" w:eastAsia="Times New Roman" w:hAnsi="Times New Roman"/>
          <w:b w:val="1"/>
          <w:color w:val="000000"/>
          <w:rtl w:val="0"/>
        </w:rPr>
        <w:t xml:space="preserve">6.3 Consistency &amp; Accuracy</w:t>
      </w:r>
    </w:p>
    <w:p w:rsidR="00000000" w:rsidDel="00000000" w:rsidP="00000000" w:rsidRDefault="00000000" w:rsidRPr="00000000" w14:paraId="0000004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workflows consistently apply predefined business logic and formatting, reducing errors caused by oversight or fatigue. For example, lead qualification and follow-up messages maintained tone, structure, and response time — improving overall customer experience.</w:t>
      </w:r>
    </w:p>
    <w:p w:rsidR="00000000" w:rsidDel="00000000" w:rsidP="00000000" w:rsidRDefault="00000000" w:rsidRPr="00000000" w14:paraId="0000004C">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xy382xd2gn34" w:id="16"/>
      <w:bookmarkEnd w:id="16"/>
      <w:r w:rsidDel="00000000" w:rsidR="00000000" w:rsidRPr="00000000">
        <w:rPr>
          <w:rFonts w:ascii="Times New Roman" w:cs="Times New Roman" w:eastAsia="Times New Roman" w:hAnsi="Times New Roman"/>
          <w:b w:val="1"/>
          <w:color w:val="000000"/>
          <w:rtl w:val="0"/>
        </w:rPr>
        <w:t xml:space="preserve">6.4 Cost-Efficiency</w:t>
      </w:r>
    </w:p>
    <w:p w:rsidR="00000000" w:rsidDel="00000000" w:rsidP="00000000" w:rsidRDefault="00000000" w:rsidRPr="00000000" w14:paraId="0000004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large-scale enterprise automation solutions, our system uses open-source tools (LangChain, Streamlit) and API-based services (Gmail, Notion, Google Sheets), keeping operational costs low and implementation accessible to small business owners.</w:t>
      </w:r>
    </w:p>
    <w:p w:rsidR="00000000" w:rsidDel="00000000" w:rsidP="00000000" w:rsidRDefault="00000000" w:rsidRPr="00000000" w14:paraId="0000004E">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xal9vs8qbsgp" w:id="17"/>
      <w:bookmarkEnd w:id="17"/>
      <w:r w:rsidDel="00000000" w:rsidR="00000000" w:rsidRPr="00000000">
        <w:rPr>
          <w:rFonts w:ascii="Times New Roman" w:cs="Times New Roman" w:eastAsia="Times New Roman" w:hAnsi="Times New Roman"/>
          <w:b w:val="1"/>
          <w:color w:val="000000"/>
          <w:rtl w:val="0"/>
        </w:rPr>
        <w:t xml:space="preserve">6.5 User Feedback</w:t>
      </w:r>
    </w:p>
    <w:p w:rsidR="00000000" w:rsidDel="00000000" w:rsidP="00000000" w:rsidRDefault="00000000" w:rsidRPr="00000000" w14:paraId="0000004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feedback from test users and freelance clients was positive. They appreciated how the tool simplified decision-making and gave back time for creative or strategic tasks. The dashboard-style interface made agent outputs easy to review and manage.</w:t>
      </w:r>
    </w:p>
    <w:p w:rsidR="00000000" w:rsidDel="00000000" w:rsidP="00000000" w:rsidRDefault="00000000" w:rsidRPr="00000000" w14:paraId="0000005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early results support the system’s practical value and potential for wide adoption among startups, freelancers, and SMEs seeking AI-enhanced productivity without significant investment.</w:t>
      </w:r>
    </w:p>
    <w:p w:rsidR="00000000" w:rsidDel="00000000" w:rsidP="00000000" w:rsidRDefault="00000000" w:rsidRPr="00000000" w14:paraId="0000005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uvm1wsks2gxp" w:id="18"/>
      <w:bookmarkEnd w:id="18"/>
      <w:r w:rsidDel="00000000" w:rsidR="00000000" w:rsidRPr="00000000">
        <w:rPr>
          <w:rFonts w:ascii="Times New Roman" w:cs="Times New Roman" w:eastAsia="Times New Roman" w:hAnsi="Times New Roman"/>
          <w:b w:val="1"/>
          <w:color w:val="000000"/>
          <w:sz w:val="26"/>
          <w:szCs w:val="26"/>
          <w:rtl w:val="0"/>
        </w:rPr>
        <w:t xml:space="preserve">7. Limitations</w:t>
      </w:r>
    </w:p>
    <w:p w:rsidR="00000000" w:rsidDel="00000000" w:rsidP="00000000" w:rsidRDefault="00000000" w:rsidRPr="00000000" w14:paraId="0000005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proposed multi-agent AI workflow system shows strong potential for automating repetitive business tasks, there are several limitations to consider:</w:t>
      </w:r>
    </w:p>
    <w:p w:rsidR="00000000" w:rsidDel="00000000" w:rsidP="00000000" w:rsidRDefault="00000000" w:rsidRPr="00000000" w14:paraId="00000054">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nie3n3w2h4dz" w:id="19"/>
      <w:bookmarkEnd w:id="19"/>
      <w:r w:rsidDel="00000000" w:rsidR="00000000" w:rsidRPr="00000000">
        <w:rPr>
          <w:rFonts w:ascii="Times New Roman" w:cs="Times New Roman" w:eastAsia="Times New Roman" w:hAnsi="Times New Roman"/>
          <w:b w:val="1"/>
          <w:color w:val="000000"/>
          <w:rtl w:val="0"/>
        </w:rPr>
        <w:t xml:space="preserve">7.1 Dependency on External APIs</w:t>
      </w:r>
    </w:p>
    <w:p w:rsidR="00000000" w:rsidDel="00000000" w:rsidP="00000000" w:rsidRDefault="00000000" w:rsidRPr="00000000" w14:paraId="0000005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relies heavily on APIs such as Gmail, Google Sheets, and Notion. If these services are down, restricted, or change their API policies, core functionality could break or degrade.</w:t>
      </w:r>
    </w:p>
    <w:p w:rsidR="00000000" w:rsidDel="00000000" w:rsidP="00000000" w:rsidRDefault="00000000" w:rsidRPr="00000000" w14:paraId="00000056">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aezh1ksf7g7h" w:id="20"/>
      <w:bookmarkEnd w:id="20"/>
      <w:r w:rsidDel="00000000" w:rsidR="00000000" w:rsidRPr="00000000">
        <w:rPr>
          <w:rFonts w:ascii="Times New Roman" w:cs="Times New Roman" w:eastAsia="Times New Roman" w:hAnsi="Times New Roman"/>
          <w:b w:val="1"/>
          <w:color w:val="000000"/>
          <w:rtl w:val="0"/>
        </w:rPr>
        <w:t xml:space="preserve">7.2 Data Privacy Concerns</w:t>
      </w:r>
    </w:p>
    <w:p w:rsidR="00000000" w:rsidDel="00000000" w:rsidP="00000000" w:rsidRDefault="00000000" w:rsidRPr="00000000" w14:paraId="0000005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GPT-4 and similar models operate in the cloud, any sensitive business data shared with the agent may raise privacy or compliance concerns, especially in regulated industries such as healthcare or finance.</w:t>
      </w:r>
    </w:p>
    <w:p w:rsidR="00000000" w:rsidDel="00000000" w:rsidP="00000000" w:rsidRDefault="00000000" w:rsidRPr="00000000" w14:paraId="00000058">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gnt5v67fiqem" w:id="21"/>
      <w:bookmarkEnd w:id="21"/>
      <w:r w:rsidDel="00000000" w:rsidR="00000000" w:rsidRPr="00000000">
        <w:rPr>
          <w:rFonts w:ascii="Times New Roman" w:cs="Times New Roman" w:eastAsia="Times New Roman" w:hAnsi="Times New Roman"/>
          <w:b w:val="1"/>
          <w:color w:val="000000"/>
          <w:rtl w:val="0"/>
        </w:rPr>
        <w:t xml:space="preserve">7.3 Limited Reasoning in Multi-Step Task</w:t>
      </w:r>
    </w:p>
    <w:p w:rsidR="00000000" w:rsidDel="00000000" w:rsidP="00000000" w:rsidRDefault="00000000" w:rsidRPr="00000000" w14:paraId="00000059">
      <w:pPr>
        <w:pStyle w:val="Heading4"/>
        <w:keepNext w:val="0"/>
        <w:keepLines w:val="0"/>
        <w:spacing w:after="40" w:before="240" w:line="240" w:lineRule="auto"/>
        <w:jc w:val="both"/>
        <w:rPr>
          <w:rFonts w:ascii="Times New Roman" w:cs="Times New Roman" w:eastAsia="Times New Roman" w:hAnsi="Times New Roman"/>
          <w:color w:val="000000"/>
        </w:rPr>
      </w:pPr>
      <w:bookmarkStart w:colFirst="0" w:colLast="0" w:name="_b3vqygwk0rvh" w:id="22"/>
      <w:bookmarkEnd w:id="22"/>
      <w:r w:rsidDel="00000000" w:rsidR="00000000" w:rsidRPr="00000000">
        <w:rPr>
          <w:rFonts w:ascii="Times New Roman" w:cs="Times New Roman" w:eastAsia="Times New Roman" w:hAnsi="Times New Roman"/>
          <w:color w:val="000000"/>
          <w:rtl w:val="0"/>
        </w:rPr>
        <w:t xml:space="preserve">Although GPT-4 is powerful, it may still fail in deeply nested or complex reasoning tasks — especially without sufficient context or memory tuning. Multi-agent systems sometimes require extra debugging and prompt chaining to behave consistently.</w:t>
      </w:r>
    </w:p>
    <w:p w:rsidR="00000000" w:rsidDel="00000000" w:rsidP="00000000" w:rsidRDefault="00000000" w:rsidRPr="00000000" w14:paraId="0000005A">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zijwlbmjtvb8" w:id="23"/>
      <w:bookmarkEnd w:id="23"/>
      <w:r w:rsidDel="00000000" w:rsidR="00000000" w:rsidRPr="00000000">
        <w:rPr>
          <w:rFonts w:ascii="Times New Roman" w:cs="Times New Roman" w:eastAsia="Times New Roman" w:hAnsi="Times New Roman"/>
          <w:b w:val="1"/>
          <w:color w:val="000000"/>
          <w:rtl w:val="0"/>
        </w:rPr>
        <w:t xml:space="preserve">7.4 No Real-Time Decision Guarantees</w:t>
      </w:r>
    </w:p>
    <w:p w:rsidR="00000000" w:rsidDel="00000000" w:rsidP="00000000" w:rsidRDefault="00000000" w:rsidRPr="00000000" w14:paraId="0000005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not real-time or fail-proof. Latency in API calls or model responses can cause delays. Additionally, without human validation, an incorrect output may be executed without checks.</w:t>
      </w:r>
    </w:p>
    <w:p w:rsidR="00000000" w:rsidDel="00000000" w:rsidP="00000000" w:rsidRDefault="00000000" w:rsidRPr="00000000" w14:paraId="0000005C">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oxc9ur2m8y3t" w:id="24"/>
      <w:bookmarkEnd w:id="24"/>
      <w:r w:rsidDel="00000000" w:rsidR="00000000" w:rsidRPr="00000000">
        <w:rPr>
          <w:rFonts w:ascii="Times New Roman" w:cs="Times New Roman" w:eastAsia="Times New Roman" w:hAnsi="Times New Roman"/>
          <w:b w:val="1"/>
          <w:color w:val="000000"/>
          <w:rtl w:val="0"/>
        </w:rPr>
        <w:t xml:space="preserve">7.5 Limited Visual or Non-Text Inputs</w:t>
      </w:r>
    </w:p>
    <w:p w:rsidR="00000000" w:rsidDel="00000000" w:rsidP="00000000" w:rsidRDefault="00000000" w:rsidRPr="00000000" w14:paraId="0000005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system is designed for text-based input and outputs. It does not yet support image, audio, or video data workflows — though this can be expanded in future iterations using multimodal models.</w:t>
      </w:r>
    </w:p>
    <w:p w:rsidR="00000000" w:rsidDel="00000000" w:rsidP="00000000" w:rsidRDefault="00000000" w:rsidRPr="00000000" w14:paraId="0000005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limitations highlight the importance of human-in-the-loop validation in early-stage deployment, and open the door for continuous improvement in model reasoning, tool integration, and scalability.</w:t>
      </w:r>
    </w:p>
    <w:p w:rsidR="00000000" w:rsidDel="00000000" w:rsidP="00000000" w:rsidRDefault="00000000" w:rsidRPr="00000000" w14:paraId="0000005F">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8ctmiq7w1fmh" w:id="25"/>
      <w:bookmarkEnd w:id="25"/>
      <w:r w:rsidDel="00000000" w:rsidR="00000000" w:rsidRPr="00000000">
        <w:rPr>
          <w:rFonts w:ascii="Times New Roman" w:cs="Times New Roman" w:eastAsia="Times New Roman" w:hAnsi="Times New Roman"/>
          <w:b w:val="1"/>
          <w:color w:val="000000"/>
          <w:sz w:val="24"/>
          <w:szCs w:val="24"/>
          <w:rtl w:val="0"/>
        </w:rPr>
        <w:t xml:space="preserve">8. Conclusion and Future Work</w:t>
      </w:r>
    </w:p>
    <w:p w:rsidR="00000000" w:rsidDel="00000000" w:rsidP="00000000" w:rsidRDefault="00000000" w:rsidRPr="00000000" w14:paraId="0000006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a modular, low-code, AI-powered system designed to automate essential business workflows for small and medium-sized enterprises (SMEs). By leveraging GPT-4, LangChain, and accessible APIs like Gmail and Google Sheets, our approach empowers non-technical users to reduce repetitive tasks, improve operational efficiency, and enhance customer responsiveness.</w:t>
      </w:r>
    </w:p>
    <w:p w:rsidR="00000000" w:rsidDel="00000000" w:rsidP="00000000" w:rsidRDefault="00000000" w:rsidRPr="00000000" w14:paraId="0000006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 multi-agent architecture, we demonstrated how intelligent assistants can simulate human-like behavior for tasks such as email summarization, lead management, and reporting. Our implementation highlights that practical, AI-driven automation is now achievable even for businesses with minimal resources.</w:t>
      </w:r>
    </w:p>
    <w:p w:rsidR="00000000" w:rsidDel="00000000" w:rsidP="00000000" w:rsidRDefault="00000000" w:rsidRPr="00000000" w14:paraId="0000006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 includes enhancing agent autonomy using real-time memory and vector databases for context retention, integrating speech-based interfaces for accessibility, and extending support for additional platforms such as Slack, WhatsApp, and CRM systems. We also plan to evaluate system performance across more industries and measure ROI in real-world deployments.</w:t>
      </w:r>
    </w:p>
    <w:p w:rsidR="00000000" w:rsidDel="00000000" w:rsidP="00000000" w:rsidRDefault="00000000" w:rsidRPr="00000000" w14:paraId="0000006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this work contributes to the growing field of applied AI by demonstrating that intelligent agents are not just for big tech — but can become everyday tools for small business growth and digital transformation.</w:t>
      </w:r>
    </w:p>
    <w:p w:rsidR="00000000" w:rsidDel="00000000" w:rsidP="00000000" w:rsidRDefault="00000000" w:rsidRPr="00000000" w14:paraId="0000006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vh7cvhmuzeyi" w:id="26"/>
      <w:bookmarkEnd w:id="26"/>
      <w:r w:rsidDel="00000000" w:rsidR="00000000" w:rsidRPr="00000000">
        <w:rPr>
          <w:rFonts w:ascii="Times New Roman" w:cs="Times New Roman" w:eastAsia="Times New Roman" w:hAnsi="Times New Roman"/>
          <w:b w:val="1"/>
          <w:color w:val="000000"/>
          <w:sz w:val="26"/>
          <w:szCs w:val="26"/>
          <w:rtl w:val="0"/>
        </w:rPr>
        <w:t xml:space="preserve">9. References</w:t>
      </w:r>
    </w:p>
    <w:p w:rsidR="00000000" w:rsidDel="00000000" w:rsidP="00000000" w:rsidRDefault="00000000" w:rsidRPr="00000000" w14:paraId="0000006D">
      <w:pPr>
        <w:spacing w:after="240" w:before="240" w:line="24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 OpenAI. </w:t>
      </w:r>
      <w:r w:rsidDel="00000000" w:rsidR="00000000" w:rsidRPr="00000000">
        <w:rPr>
          <w:rFonts w:ascii="Times New Roman" w:cs="Times New Roman" w:eastAsia="Times New Roman" w:hAnsi="Times New Roman"/>
          <w:i w:val="1"/>
          <w:sz w:val="24"/>
          <w:szCs w:val="24"/>
          <w:rtl w:val="0"/>
        </w:rPr>
        <w:t xml:space="preserve">GPT-4 Technical Report</w:t>
      </w:r>
      <w:r w:rsidDel="00000000" w:rsidR="00000000" w:rsidRPr="00000000">
        <w:rPr>
          <w:rFonts w:ascii="Times New Roman" w:cs="Times New Roman" w:eastAsia="Times New Roman" w:hAnsi="Times New Roman"/>
          <w:sz w:val="24"/>
          <w:szCs w:val="24"/>
          <w:rtl w:val="0"/>
        </w:rPr>
        <w:t xml:space="preserve">.</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https://openai.com/research/gpt-4</w:t>
        </w:r>
      </w:hyperlink>
      <w:r w:rsidDel="00000000" w:rsidR="00000000" w:rsidRPr="00000000">
        <w:rPr>
          <w:rtl w:val="0"/>
        </w:rPr>
      </w:r>
    </w:p>
    <w:p w:rsidR="00000000" w:rsidDel="00000000" w:rsidP="00000000" w:rsidRDefault="00000000" w:rsidRPr="00000000" w14:paraId="0000006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LangChain Documentation. </w:t>
      </w:r>
      <w:r w:rsidDel="00000000" w:rsidR="00000000" w:rsidRPr="00000000">
        <w:rPr>
          <w:rFonts w:ascii="Times New Roman" w:cs="Times New Roman" w:eastAsia="Times New Roman" w:hAnsi="Times New Roman"/>
          <w:i w:val="1"/>
          <w:sz w:val="24"/>
          <w:szCs w:val="24"/>
          <w:rtl w:val="0"/>
        </w:rPr>
        <w:t xml:space="preserve">Modular Framework for Building with LLMs</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https://docs.langchain.com/</w:t>
        </w:r>
      </w:hyperlink>
      <w:r w:rsidDel="00000000" w:rsidR="00000000" w:rsidRPr="00000000">
        <w:rPr>
          <w:rtl w:val="0"/>
        </w:rPr>
      </w:r>
    </w:p>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[3] AutoGPT Project. GitHub Repository.</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https://github.com/Torantulino/Auto-GPT</w:t>
        </w:r>
      </w:hyperlink>
      <w:r w:rsidDel="00000000" w:rsidR="00000000" w:rsidRPr="00000000">
        <w:rPr>
          <w:rtl w:val="0"/>
        </w:rPr>
      </w:r>
    </w:p>
    <w:p w:rsidR="00000000" w:rsidDel="00000000" w:rsidP="00000000" w:rsidRDefault="00000000" w:rsidRPr="00000000" w14:paraId="0000007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Google Developers. </w:t>
      </w:r>
      <w:r w:rsidDel="00000000" w:rsidR="00000000" w:rsidRPr="00000000">
        <w:rPr>
          <w:rFonts w:ascii="Times New Roman" w:cs="Times New Roman" w:eastAsia="Times New Roman" w:hAnsi="Times New Roman"/>
          <w:i w:val="1"/>
          <w:sz w:val="24"/>
          <w:szCs w:val="24"/>
          <w:rtl w:val="0"/>
        </w:rPr>
        <w:t xml:space="preserve">Gmail API</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https://developers.google.com/gmail/api</w:t>
        </w:r>
      </w:hyperlink>
      <w:r w:rsidDel="00000000" w:rsidR="00000000" w:rsidRPr="00000000">
        <w:rPr>
          <w:rtl w:val="0"/>
        </w:rPr>
      </w:r>
    </w:p>
    <w:p w:rsidR="00000000" w:rsidDel="00000000" w:rsidP="00000000" w:rsidRDefault="00000000" w:rsidRPr="00000000" w14:paraId="0000007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Notion Developers. </w:t>
      </w:r>
      <w:r w:rsidDel="00000000" w:rsidR="00000000" w:rsidRPr="00000000">
        <w:rPr>
          <w:rFonts w:ascii="Times New Roman" w:cs="Times New Roman" w:eastAsia="Times New Roman" w:hAnsi="Times New Roman"/>
          <w:i w:val="1"/>
          <w:sz w:val="24"/>
          <w:szCs w:val="24"/>
          <w:rtl w:val="0"/>
        </w:rPr>
        <w:t xml:space="preserve">Notion API</w:t>
      </w:r>
      <w:hyperlink r:id="rId13">
        <w:r w:rsidDel="00000000" w:rsidR="00000000" w:rsidRPr="00000000">
          <w:rPr>
            <w:rFonts w:ascii="Times New Roman" w:cs="Times New Roman" w:eastAsia="Times New Roman" w:hAnsi="Times New Roman"/>
            <w:color w:val="1155cc"/>
            <w:sz w:val="24"/>
            <w:szCs w:val="24"/>
            <w:u w:val="single"/>
            <w:rtl w:val="0"/>
          </w:rPr>
          <w:t xml:space="preserve">. https://developers.notion.com/</w:t>
        </w:r>
      </w:hyperlink>
      <w:r w:rsidDel="00000000" w:rsidR="00000000" w:rsidRPr="00000000">
        <w:rPr>
          <w:rtl w:val="0"/>
        </w:rPr>
      </w:r>
    </w:p>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[6] Streamlit. </w:t>
      </w:r>
      <w:r w:rsidDel="00000000" w:rsidR="00000000" w:rsidRPr="00000000">
        <w:rPr>
          <w:rFonts w:ascii="Times New Roman" w:cs="Times New Roman" w:eastAsia="Times New Roman" w:hAnsi="Times New Roman"/>
          <w:i w:val="1"/>
          <w:sz w:val="24"/>
          <w:szCs w:val="24"/>
          <w:rtl w:val="0"/>
        </w:rPr>
        <w:t xml:space="preserve">Build and share data apps</w:t>
      </w:r>
      <w:r w:rsidDel="00000000" w:rsidR="00000000" w:rsidRPr="00000000">
        <w:rPr>
          <w:rFonts w:ascii="Times New Roman" w:cs="Times New Roman" w:eastAsia="Times New Roman" w:hAnsi="Times New Roman"/>
          <w:sz w:val="24"/>
          <w:szCs w:val="24"/>
          <w:rtl w:val="0"/>
        </w:rPr>
        <w:t xml:space="preserve">.</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https://streamlit.io/</w:t>
        </w:r>
      </w:hyperlink>
      <w:r w:rsidDel="00000000" w:rsidR="00000000" w:rsidRPr="00000000">
        <w:rPr>
          <w:rtl w:val="0"/>
        </w:rPr>
      </w:r>
    </w:p>
    <w:p w:rsidR="00000000" w:rsidDel="00000000" w:rsidP="00000000" w:rsidRDefault="00000000" w:rsidRPr="00000000" w14:paraId="00000073">
      <w:pPr>
        <w:spacing w:after="240" w:before="240" w:line="24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[7] BabyAGI GitHub Repository.</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https://github.com/yoheinakajima/babyagi</w:t>
        </w:r>
      </w:hyperlink>
      <w:r w:rsidDel="00000000" w:rsidR="00000000" w:rsidRPr="00000000">
        <w:rPr>
          <w:rtl w:val="0"/>
        </w:rPr>
      </w:r>
    </w:p>
    <w:p w:rsidR="00000000" w:rsidDel="00000000" w:rsidP="00000000" w:rsidRDefault="00000000" w:rsidRPr="00000000" w14:paraId="0000007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AgentGPT. </w:t>
      </w:r>
      <w:r w:rsidDel="00000000" w:rsidR="00000000" w:rsidRPr="00000000">
        <w:rPr>
          <w:rFonts w:ascii="Times New Roman" w:cs="Times New Roman" w:eastAsia="Times New Roman" w:hAnsi="Times New Roman"/>
          <w:i w:val="1"/>
          <w:sz w:val="24"/>
          <w:szCs w:val="24"/>
          <w:rtl w:val="0"/>
        </w:rPr>
        <w:t xml:space="preserve">Autonomous GPT Agents in Browser</w:t>
      </w:r>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color w:val="1155cc"/>
            <w:sz w:val="24"/>
            <w:szCs w:val="24"/>
            <w:u w:val="single"/>
            <w:rtl w:val="0"/>
          </w:rPr>
          <w:t xml:space="preserve">https://agentgpt.reworkd.ai/</w:t>
        </w:r>
      </w:hyperlink>
      <w:r w:rsidDel="00000000" w:rsidR="00000000" w:rsidRPr="00000000">
        <w:rPr>
          <w:rtl w:val="0"/>
        </w:rPr>
      </w:r>
    </w:p>
    <w:p w:rsidR="00000000" w:rsidDel="00000000" w:rsidP="00000000" w:rsidRDefault="00000000" w:rsidRPr="00000000" w14:paraId="0000007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 Aziz, </w:t>
      </w:r>
      <w:r w:rsidDel="00000000" w:rsidR="00000000" w:rsidRPr="00000000">
        <w:rPr>
          <w:rFonts w:ascii="Times New Roman" w:cs="Times New Roman" w:eastAsia="Times New Roman" w:hAnsi="Times New Roman"/>
          <w:i w:val="1"/>
          <w:sz w:val="24"/>
          <w:szCs w:val="24"/>
          <w:rtl w:val="0"/>
        </w:rPr>
        <w:t xml:space="preserve">Skin Lesion Classification using CNNs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240" w:before="240" w:line="240" w:lineRule="auto"/>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https://github.com/Abdul-Aziz-aiconsultant</w:t>
        </w:r>
      </w:hyperlink>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240" w:lineRule="auto"/>
        <w:jc w:val="center"/>
        <w:rPr>
          <w:rFonts w:ascii="Times New Roman" w:cs="Times New Roman" w:eastAsia="Times New Roman" w:hAnsi="Times New Roman"/>
          <w:b w:val="1"/>
        </w:rPr>
      </w:pPr>
      <w:r w:rsidDel="00000000" w:rsidR="00000000" w:rsidRPr="00000000">
        <w:rPr>
          <w:rtl w:val="0"/>
        </w:rPr>
      </w:r>
    </w:p>
    <w:sectPr>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github.com/Torantulino/Auto-GPT" TargetMode="External"/><Relationship Id="rId10" Type="http://schemas.openxmlformats.org/officeDocument/2006/relationships/hyperlink" Target="https://github.com/Torantulino/Auto-GPT" TargetMode="External"/><Relationship Id="rId13" Type="http://schemas.openxmlformats.org/officeDocument/2006/relationships/hyperlink" Target="https://developers.notion.com/" TargetMode="External"/><Relationship Id="rId12" Type="http://schemas.openxmlformats.org/officeDocument/2006/relationships/hyperlink" Target="https://developers.google.com/gmail/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langchain.com/" TargetMode="External"/><Relationship Id="rId15" Type="http://schemas.openxmlformats.org/officeDocument/2006/relationships/hyperlink" Target="https://streamlit.io/" TargetMode="External"/><Relationship Id="rId14" Type="http://schemas.openxmlformats.org/officeDocument/2006/relationships/hyperlink" Target="https://streamlit.io/" TargetMode="External"/><Relationship Id="rId17" Type="http://schemas.openxmlformats.org/officeDocument/2006/relationships/hyperlink" Target="https://github.com/yoheinakajima/babyagi" TargetMode="External"/><Relationship Id="rId16" Type="http://schemas.openxmlformats.org/officeDocument/2006/relationships/hyperlink" Target="https://github.com/yoheinakajima/babyagi" TargetMode="External"/><Relationship Id="rId5" Type="http://schemas.openxmlformats.org/officeDocument/2006/relationships/styles" Target="styles.xml"/><Relationship Id="rId19" Type="http://schemas.openxmlformats.org/officeDocument/2006/relationships/hyperlink" Target="https://github.com/Abdul-Aziz-aiconsultant" TargetMode="External"/><Relationship Id="rId6" Type="http://schemas.openxmlformats.org/officeDocument/2006/relationships/hyperlink" Target="mailto:abdulazizofficialwork@gmail.com" TargetMode="External"/><Relationship Id="rId18" Type="http://schemas.openxmlformats.org/officeDocument/2006/relationships/hyperlink" Target="https://agentgpt.reworkd.ai/" TargetMode="External"/><Relationship Id="rId7" Type="http://schemas.openxmlformats.org/officeDocument/2006/relationships/hyperlink" Target="https://openai.com/research/gpt-4" TargetMode="External"/><Relationship Id="rId8" Type="http://schemas.openxmlformats.org/officeDocument/2006/relationships/hyperlink" Target="https://openai.com/research/gp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