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A66F" w14:textId="77777777" w:rsidR="00C94419" w:rsidRDefault="00000000" w:rsidP="00F96015">
      <w:pPr>
        <w:pStyle w:val="Heading2"/>
        <w:jc w:val="center"/>
        <w:rPr>
          <w:b/>
          <w:bCs/>
          <w:sz w:val="48"/>
          <w:szCs w:val="48"/>
        </w:rPr>
      </w:pPr>
      <w:bookmarkStart w:id="0" w:name="trigonometry-topics-covered"/>
      <w:r w:rsidRPr="00F96015">
        <w:rPr>
          <w:b/>
          <w:bCs/>
          <w:sz w:val="48"/>
          <w:szCs w:val="48"/>
        </w:rPr>
        <w:t>📐 Trigonometry (Topics Covered)</w:t>
      </w:r>
    </w:p>
    <w:p w14:paraId="29D66CDA" w14:textId="77777777" w:rsidR="00F96015" w:rsidRPr="00F96015" w:rsidRDefault="00F96015" w:rsidP="00F96015">
      <w:pPr>
        <w:pStyle w:val="BodyText"/>
      </w:pPr>
    </w:p>
    <w:p w14:paraId="43DDAFB7" w14:textId="77777777" w:rsidR="00C94419" w:rsidRDefault="00000000">
      <w:pPr>
        <w:pStyle w:val="FirstParagraph"/>
      </w:pPr>
      <w:r>
        <w:t>Our Trigonometry course is designed to help students understand the relationship between angles and sides of triangles with clarity and confidence. Each topic is explained with slightly more detailed and balanced text than basic outlines, ensuring uniformity across all headings and making trigonometric concepts easy to learn and apply.</w:t>
      </w:r>
    </w:p>
    <w:p w14:paraId="2AAACC95" w14:textId="77777777" w:rsidR="00C94419" w:rsidRDefault="00000000">
      <w:r>
        <w:pict w14:anchorId="5EC94839">
          <v:rect id="_x0000_i1025" style="width:0;height:1.5pt" o:hralign="center" o:hrstd="t" o:hr="t"/>
        </w:pict>
      </w:r>
    </w:p>
    <w:p w14:paraId="75774672" w14:textId="77777777" w:rsidR="00C94419" w:rsidRDefault="00000000">
      <w:pPr>
        <w:pStyle w:val="Heading3"/>
      </w:pPr>
      <w:bookmarkStart w:id="1" w:name="introduction-to-trigonometry"/>
      <w:r>
        <w:t>🔹 Introduction to Trigonometry</w:t>
      </w:r>
    </w:p>
    <w:p w14:paraId="7BD666D7" w14:textId="77777777" w:rsidR="00C94419" w:rsidRDefault="00000000">
      <w:pPr>
        <w:pStyle w:val="FirstParagraph"/>
      </w:pPr>
      <w:r>
        <w:t>This topic introduces the meaning, importance, and basic idea of trigonometry. Students learn how trigonometry helps in studying angles, distances, and heights in mathematics and real-life applications.</w:t>
      </w:r>
    </w:p>
    <w:p w14:paraId="6B3447CE" w14:textId="77777777" w:rsidR="00C94419" w:rsidRDefault="00000000">
      <w:r>
        <w:pict w14:anchorId="6AE4A220">
          <v:rect id="_x0000_i1026" style="width:0;height:1.5pt" o:hralign="center" o:hrstd="t" o:hr="t"/>
        </w:pict>
      </w:r>
    </w:p>
    <w:p w14:paraId="4FB393DC" w14:textId="77777777" w:rsidR="00C94419" w:rsidRDefault="00000000">
      <w:pPr>
        <w:pStyle w:val="Heading3"/>
      </w:pPr>
      <w:bookmarkStart w:id="2" w:name="trigonometric-ratios"/>
      <w:bookmarkEnd w:id="1"/>
      <w:r>
        <w:t>🔹 Trigonometric Ratios</w:t>
      </w:r>
    </w:p>
    <w:p w14:paraId="373C39A9" w14:textId="77777777" w:rsidR="00C94419" w:rsidRDefault="00000000">
      <w:pPr>
        <w:pStyle w:val="FirstParagraph"/>
      </w:pPr>
      <w:r>
        <w:t>Students learn the six basic trigonometric ratios: sine, cosine, tangent, cosecant, secant, and cotangent. This topic explains how these ratios are defined and used in right-angled triangles.</w:t>
      </w:r>
    </w:p>
    <w:p w14:paraId="1C7CE0F6" w14:textId="77777777" w:rsidR="00C94419" w:rsidRDefault="00000000">
      <w:r>
        <w:pict w14:anchorId="602C8349">
          <v:rect id="_x0000_i1027" style="width:0;height:1.5pt" o:hralign="center" o:hrstd="t" o:hr="t"/>
        </w:pict>
      </w:r>
    </w:p>
    <w:p w14:paraId="7DCF0BAA" w14:textId="77777777" w:rsidR="00C94419" w:rsidRDefault="00000000">
      <w:pPr>
        <w:pStyle w:val="Heading3"/>
      </w:pPr>
      <w:bookmarkStart w:id="3" w:name="values-of-trigonometric-ratios"/>
      <w:bookmarkEnd w:id="2"/>
      <w:r>
        <w:t>🔹 Values of Trigonometric Ratios</w:t>
      </w:r>
    </w:p>
    <w:p w14:paraId="0AFF71D8" w14:textId="77777777" w:rsidR="00C94419" w:rsidRDefault="00000000">
      <w:pPr>
        <w:pStyle w:val="FirstParagraph"/>
      </w:pPr>
      <w:r>
        <w:t>This section covers the standard values of trigonometric ratios at specific angles such as 0°, 30°, 45°, 60°, and 90°. Students learn methods to remember and apply these values in problems.</w:t>
      </w:r>
    </w:p>
    <w:p w14:paraId="04BF3354" w14:textId="77777777" w:rsidR="00C94419" w:rsidRDefault="00000000">
      <w:r>
        <w:pict w14:anchorId="26B56375">
          <v:rect id="_x0000_i1028" style="width:0;height:1.5pt" o:hralign="center" o:hrstd="t" o:hr="t"/>
        </w:pict>
      </w:r>
    </w:p>
    <w:p w14:paraId="3620D869" w14:textId="77777777" w:rsidR="00C94419" w:rsidRDefault="00000000">
      <w:pPr>
        <w:pStyle w:val="Heading3"/>
      </w:pPr>
      <w:bookmarkStart w:id="4" w:name="trigonometric-identities"/>
      <w:bookmarkEnd w:id="3"/>
      <w:r>
        <w:t>🔹 Trigonometric Identities</w:t>
      </w:r>
    </w:p>
    <w:p w14:paraId="251B0525" w14:textId="77777777" w:rsidR="00C94419" w:rsidRDefault="00000000">
      <w:pPr>
        <w:pStyle w:val="FirstParagraph"/>
      </w:pPr>
      <w:r>
        <w:t>Students study important trigonometric identities and their simplification. This topic helps develop logical thinking and accuracy while solving trigonometric expressions.</w:t>
      </w:r>
    </w:p>
    <w:p w14:paraId="18A11D7B" w14:textId="77777777" w:rsidR="00C94419" w:rsidRDefault="00000000">
      <w:r>
        <w:pict w14:anchorId="17B5547A">
          <v:rect id="_x0000_i1029" style="width:0;height:1.5pt" o:hralign="center" o:hrstd="t" o:hr="t"/>
        </w:pict>
      </w:r>
    </w:p>
    <w:p w14:paraId="77F4C4A2" w14:textId="77777777" w:rsidR="00C94419" w:rsidRDefault="00000000">
      <w:pPr>
        <w:pStyle w:val="Heading3"/>
      </w:pPr>
      <w:bookmarkStart w:id="5" w:name="heights-and-distances"/>
      <w:bookmarkEnd w:id="4"/>
      <w:r>
        <w:t>🔹 Heights and Distances</w:t>
      </w:r>
    </w:p>
    <w:p w14:paraId="04286999" w14:textId="77777777" w:rsidR="00C94419" w:rsidRDefault="00000000">
      <w:pPr>
        <w:pStyle w:val="FirstParagraph"/>
      </w:pPr>
      <w:r>
        <w:t>This topic explains how trigonometry is used to find heights and distances. Students solve practical problems involving angles of elevation and depression.</w:t>
      </w:r>
    </w:p>
    <w:p w14:paraId="1D67D80B" w14:textId="77777777" w:rsidR="00C94419" w:rsidRDefault="00000000">
      <w:r>
        <w:pict w14:anchorId="22767F0D">
          <v:rect id="_x0000_i1030" style="width:0;height:1.5pt" o:hralign="center" o:hrstd="t" o:hr="t"/>
        </w:pict>
      </w:r>
      <w:bookmarkEnd w:id="0"/>
      <w:bookmarkEnd w:id="5"/>
    </w:p>
    <w:sectPr w:rsidR="00C94419" w:rsidSect="00E42E3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50FE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8107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94419"/>
    <w:rsid w:val="00105CB8"/>
    <w:rsid w:val="00631296"/>
    <w:rsid w:val="007A2463"/>
    <w:rsid w:val="00C94419"/>
    <w:rsid w:val="00D66BBB"/>
    <w:rsid w:val="00E42E3C"/>
    <w:rsid w:val="00F96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F9E46"/>
  <w15:docId w15:val="{0FE4CD8E-1E81-4FCF-A241-C8D1DE30F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214</Words>
  <Characters>1226</Characters>
  <Application>Microsoft Office Word</Application>
  <DocSecurity>0</DocSecurity>
  <Lines>10</Lines>
  <Paragraphs>2</Paragraphs>
  <ScaleCrop>false</ScaleCrop>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6</cp:revision>
  <dcterms:created xsi:type="dcterms:W3CDTF">2026-01-16T16:22:00Z</dcterms:created>
  <dcterms:modified xsi:type="dcterms:W3CDTF">2026-01-16T16:23:00Z</dcterms:modified>
</cp:coreProperties>
</file>