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22C" w:rsidRDefault="007F422C" w:rsidP="007F422C">
      <w:pPr>
        <w:pStyle w:val="ListParagraph"/>
        <w:numPr>
          <w:ilvl w:val="0"/>
          <w:numId w:val="1"/>
        </w:numPr>
        <w:rPr>
          <w:rStyle w:val="Strong"/>
          <w:rFonts w:ascii="Segoe UI" w:hAnsi="Segoe UI" w:cs="Segoe UI"/>
          <w:bdr w:val="single" w:sz="2" w:space="0" w:color="D9D9E3" w:frame="1"/>
        </w:rPr>
      </w:pPr>
      <w:r w:rsidRPr="00EB1B52">
        <w:rPr>
          <w:rStyle w:val="Strong"/>
          <w:rFonts w:ascii="Segoe UI" w:hAnsi="Segoe UI" w:cs="Segoe UI"/>
          <w:bdr w:val="single" w:sz="2" w:space="0" w:color="D9D9E3" w:frame="1"/>
        </w:rPr>
        <w:t>The Impact</w:t>
      </w:r>
      <w:r>
        <w:rPr>
          <w:rStyle w:val="Strong"/>
          <w:rFonts w:ascii="Segoe UI" w:hAnsi="Segoe UI" w:cs="Segoe UI"/>
          <w:bdr w:val="single" w:sz="2" w:space="0" w:color="D9D9E3" w:frame="1"/>
        </w:rPr>
        <w:t xml:space="preserve"> of Technology on Mental Health</w:t>
      </w:r>
    </w:p>
    <w:p w:rsidR="007F422C" w:rsidRDefault="007F422C" w:rsidP="007F422C"/>
    <w:p w:rsidR="007F422C" w:rsidRDefault="007F422C" w:rsidP="007F422C">
      <w:r>
        <w:t>Title: "Navigating the Digital Landscape: The Impact of Technology on Mental Health"</w:t>
      </w:r>
    </w:p>
    <w:p w:rsidR="007F422C" w:rsidRDefault="007F422C" w:rsidP="007F422C"/>
    <w:p w:rsidR="007F422C" w:rsidRDefault="007F422C" w:rsidP="007F422C">
      <w:r>
        <w:t>Introduction:</w:t>
      </w:r>
    </w:p>
    <w:p w:rsidR="007F422C" w:rsidRDefault="007F422C" w:rsidP="007F422C"/>
    <w:p w:rsidR="007F422C" w:rsidRDefault="007F422C" w:rsidP="007F422C">
      <w:r>
        <w:t>In the digital era, technology has become an integral part of our daily lives, revolutionizing the way we connect, work, and access information. While the benefits of technology are undeniable, it is essential to recognize its complex relationship with mental health. As a student traversing the digital landscape, I delve into the multifaceted impact of technology on mental well-being, exploring both the positive and challenging aspects of this digital revolution.</w:t>
      </w:r>
    </w:p>
    <w:p w:rsidR="007F422C" w:rsidRDefault="007F422C" w:rsidP="007F422C"/>
    <w:p w:rsidR="007F422C" w:rsidRDefault="007F422C" w:rsidP="007F422C">
      <w:r>
        <w:t>1. **Positive Aspects</w:t>
      </w:r>
      <w:proofErr w:type="gramStart"/>
      <w:r>
        <w:t>:*</w:t>
      </w:r>
      <w:proofErr w:type="gramEnd"/>
      <w:r>
        <w:t>*</w:t>
      </w:r>
    </w:p>
    <w:p w:rsidR="007F422C" w:rsidRDefault="007F422C" w:rsidP="007F422C">
      <w:r>
        <w:t xml:space="preserve">   - *Access to Information and Support:* The internet provides a wealth of information on mental health, fostering awareness and reducing stigma. Online resources, support groups, and mental health apps offer valuable tools for individuals seeking information or coping strategies.</w:t>
      </w:r>
    </w:p>
    <w:p w:rsidR="007F422C" w:rsidRDefault="007F422C" w:rsidP="007F422C"/>
    <w:p w:rsidR="007F422C" w:rsidRDefault="007F422C" w:rsidP="007F422C">
      <w:r>
        <w:t xml:space="preserve">   - *</w:t>
      </w:r>
      <w:proofErr w:type="spellStart"/>
      <w:r>
        <w:t>Teletherapy</w:t>
      </w:r>
      <w:proofErr w:type="spellEnd"/>
      <w:r>
        <w:t xml:space="preserve"> and Online Counseling:* Technology has democratized access to mental health care through </w:t>
      </w:r>
      <w:proofErr w:type="spellStart"/>
      <w:r>
        <w:t>teletherapy</w:t>
      </w:r>
      <w:proofErr w:type="spellEnd"/>
      <w:r>
        <w:t xml:space="preserve"> and online counseling services. This virtual approach enhances accessibility, particularly for individuals in remote areas or those facing mobility challenges.</w:t>
      </w:r>
    </w:p>
    <w:p w:rsidR="007F422C" w:rsidRDefault="007F422C" w:rsidP="007F422C"/>
    <w:p w:rsidR="007F422C" w:rsidRDefault="007F422C" w:rsidP="007F422C">
      <w:r>
        <w:t xml:space="preserve">   - *Community Building and Support:* Social media platforms and online communities create spaces for individuals to connect, share experiences, and find support. These virtual communities can be particularly beneficial for those facing mental health challenges by providing a sense of belonging and understanding.</w:t>
      </w:r>
    </w:p>
    <w:p w:rsidR="007F422C" w:rsidRDefault="007F422C" w:rsidP="007F422C"/>
    <w:p w:rsidR="007F422C" w:rsidRDefault="007F422C" w:rsidP="007F422C">
      <w:r>
        <w:t>2. **Challenges to Mental Health</w:t>
      </w:r>
      <w:proofErr w:type="gramStart"/>
      <w:r>
        <w:t>:*</w:t>
      </w:r>
      <w:proofErr w:type="gramEnd"/>
      <w:r>
        <w:t>*</w:t>
      </w:r>
    </w:p>
    <w:p w:rsidR="007F422C" w:rsidRDefault="007F422C" w:rsidP="007F422C">
      <w:r>
        <w:t xml:space="preserve">   - *Digital Overload and Information Overload:* Constant exposure to digital information can lead to information overload and contribute to feelings of overwhelm. The pressure to stay constantly connected and updated may negatively impact mental well-being, leading to stress and anxiety.</w:t>
      </w:r>
    </w:p>
    <w:p w:rsidR="007F422C" w:rsidRDefault="007F422C" w:rsidP="007F422C"/>
    <w:p w:rsidR="007F422C" w:rsidRDefault="007F422C" w:rsidP="007F422C">
      <w:r>
        <w:t xml:space="preserve">   - *Social Media and Comparison:* Social media platforms can amplify feelings of inadequacy and foster unhealthy comparisons. The curated nature of online content may contribute to unrealistic </w:t>
      </w:r>
      <w:r>
        <w:lastRenderedPageBreak/>
        <w:t>standards, impacting self-esteem and triggering mental health issues such as depression and body image concerns.</w:t>
      </w:r>
    </w:p>
    <w:p w:rsidR="007F422C" w:rsidRDefault="007F422C" w:rsidP="007F422C"/>
    <w:p w:rsidR="007F422C" w:rsidRDefault="007F422C" w:rsidP="007F422C">
      <w:r>
        <w:t xml:space="preserve">   - *Cyberbullying and Online Harassment:* </w:t>
      </w:r>
      <w:proofErr w:type="gramStart"/>
      <w:r>
        <w:t>The</w:t>
      </w:r>
      <w:proofErr w:type="gramEnd"/>
      <w:r>
        <w:t xml:space="preserve"> digital realm can become a breeding ground for cyberbullying and online harassment, leading to significant emotional distress. Victims may experience anxiety, depression, and, in extreme cases, even contemplate self-harm.</w:t>
      </w:r>
    </w:p>
    <w:p w:rsidR="007F422C" w:rsidRDefault="007F422C" w:rsidP="007F422C"/>
    <w:p w:rsidR="007F422C" w:rsidRDefault="007F422C" w:rsidP="007F422C">
      <w:r>
        <w:t>3. **Screen Time and Sleep Disruption</w:t>
      </w:r>
      <w:proofErr w:type="gramStart"/>
      <w:r>
        <w:t>:*</w:t>
      </w:r>
      <w:proofErr w:type="gramEnd"/>
      <w:r>
        <w:t>*</w:t>
      </w:r>
    </w:p>
    <w:p w:rsidR="007F422C" w:rsidRDefault="007F422C" w:rsidP="007F422C">
      <w:r>
        <w:t xml:space="preserve">   - *Blue Light Exposure:* Prolonged exposure to screens, especially before bedtime, can disrupt circadian rhythms due to the blue light emitted by electronic devices. Sleep disturbances contribute to fatigue, irritability, and, over time, may lead to more severe mental health issues.</w:t>
      </w:r>
    </w:p>
    <w:p w:rsidR="007F422C" w:rsidRDefault="007F422C" w:rsidP="007F422C"/>
    <w:p w:rsidR="007F422C" w:rsidRDefault="007F422C" w:rsidP="007F422C">
      <w:r>
        <w:t xml:space="preserve">   - *Digital Addiction and Compulsive Behavior:* Excessive use of technology, whether in the form of social media scrolling or video gaming, can contribute to addictive behaviors. Compulsive use may interfere with daily life, impacting academic performance and exacerbating mental health concerns.</w:t>
      </w:r>
    </w:p>
    <w:p w:rsidR="007F422C" w:rsidRDefault="007F422C" w:rsidP="007F422C"/>
    <w:p w:rsidR="007F422C" w:rsidRDefault="007F422C" w:rsidP="007F422C">
      <w:r>
        <w:t>4. **Tech and Mental Health Stigma</w:t>
      </w:r>
      <w:proofErr w:type="gramStart"/>
      <w:r>
        <w:t>:*</w:t>
      </w:r>
      <w:proofErr w:type="gramEnd"/>
      <w:r>
        <w:t>*</w:t>
      </w:r>
    </w:p>
    <w:p w:rsidR="007F422C" w:rsidRDefault="007F422C" w:rsidP="007F422C">
      <w:r>
        <w:t xml:space="preserve">   - *Digital Mental Health Stigma:* Despite the availability of online resources, the stigma surrounding mental health persists in digital spaces. Individuals may be hesitant to seek support due to fear of judgment, leading to delayed intervention and potential exacerbation of mental health issues.</w:t>
      </w:r>
    </w:p>
    <w:p w:rsidR="007F422C" w:rsidRDefault="007F422C" w:rsidP="007F422C"/>
    <w:p w:rsidR="007F422C" w:rsidRDefault="007F422C" w:rsidP="007F422C">
      <w:r>
        <w:t xml:space="preserve">   - *Algorithmic Bias in Mental Health Apps:* Some mental health apps may inadvertently perpetuate biases in their algorithms. This can result in unequal access to appropriate resources and support, particularly for marginalized communities, exacerbating existing disparities in mental health care.</w:t>
      </w:r>
    </w:p>
    <w:p w:rsidR="007F422C" w:rsidRDefault="007F422C" w:rsidP="007F422C"/>
    <w:p w:rsidR="007F422C" w:rsidRDefault="007F422C" w:rsidP="007F422C">
      <w:r>
        <w:t>5. **Strategies for Maintaining Digital Well-Being:**</w:t>
      </w:r>
    </w:p>
    <w:p w:rsidR="007F422C" w:rsidRDefault="007F422C" w:rsidP="007F422C">
      <w:r>
        <w:t xml:space="preserve">   - *Establishing Healthy Boundaries:* Setting limits on screen time, especially before bedtime, helps mitigate the negative impact of blue light exposure and promotes better sleep hygiene. Creating designated tech-free zones or times within the day can also be beneficial.</w:t>
      </w:r>
    </w:p>
    <w:p w:rsidR="007F422C" w:rsidRDefault="007F422C" w:rsidP="007F422C"/>
    <w:p w:rsidR="007F422C" w:rsidRDefault="007F422C" w:rsidP="007F422C">
      <w:r>
        <w:t xml:space="preserve">   - *Mindful Social Media Use:* Adopting a mindful approach to social media involves curating one's online experience. </w:t>
      </w:r>
      <w:proofErr w:type="spellStart"/>
      <w:r>
        <w:t>Unfollowing</w:t>
      </w:r>
      <w:proofErr w:type="spellEnd"/>
      <w:r>
        <w:t xml:space="preserve"> accounts that trigger negative feelings, limiting time spent on platforms, and cultivating a positive online community contribute to a healthier digital presence.</w:t>
      </w:r>
    </w:p>
    <w:p w:rsidR="007F422C" w:rsidRDefault="007F422C" w:rsidP="007F422C"/>
    <w:p w:rsidR="007F422C" w:rsidRDefault="007F422C" w:rsidP="007F422C">
      <w:r>
        <w:lastRenderedPageBreak/>
        <w:t xml:space="preserve">   - *Balancing Virtual and Face-to-Face Interaction:* While technology enables virtual connections, prioritizing in-person interactions remains crucial. Building and maintaining meaningful relationships offline fosters a sense of connection and support that goes beyond the digital realm.</w:t>
      </w:r>
    </w:p>
    <w:p w:rsidR="007F422C" w:rsidRDefault="007F422C" w:rsidP="007F422C"/>
    <w:p w:rsidR="007F422C" w:rsidRDefault="007F422C" w:rsidP="007F422C">
      <w:r>
        <w:t xml:space="preserve">   - *Using Technology as a Tool, Not a Substitute:* Acknowledging that technology is a tool rather than a substitute for genuine human connection is essential. Leveraging technology for positive purposes, such as accessing mental health resources or staying connected with loved ones, can enhance overall well-being.</w:t>
      </w:r>
    </w:p>
    <w:p w:rsidR="007F422C" w:rsidRDefault="007F422C" w:rsidP="007F422C"/>
    <w:p w:rsidR="007F422C" w:rsidRDefault="007F422C" w:rsidP="007F422C">
      <w:r>
        <w:t xml:space="preserve">   - *Promoting Digital Literacy:* Educating individuals, especially students, about digital literacy includes fostering an understanding of the impact of technology on mental health. This knowledge empowers individuals to navigate the digital landscape responsibly, recognizing potential risks and implementing strategies for digital well-being.</w:t>
      </w:r>
    </w:p>
    <w:p w:rsidR="007F422C" w:rsidRDefault="007F422C" w:rsidP="007F422C"/>
    <w:p w:rsidR="007F422C" w:rsidRDefault="007F422C" w:rsidP="007F422C">
      <w:r>
        <w:t>6. **The Role of Institutions and Policies</w:t>
      </w:r>
      <w:proofErr w:type="gramStart"/>
      <w:r>
        <w:t>:*</w:t>
      </w:r>
      <w:proofErr w:type="gramEnd"/>
      <w:r>
        <w:t>*</w:t>
      </w:r>
    </w:p>
    <w:p w:rsidR="007F422C" w:rsidRDefault="007F422C" w:rsidP="007F422C">
      <w:r>
        <w:t xml:space="preserve">   - *Mental Health Support Services:* Educational institutions and workplaces can play a crucial role in supporting mental health by providing accessible resources and counseling services. Initiatives to </w:t>
      </w:r>
      <w:proofErr w:type="spellStart"/>
      <w:r>
        <w:t>destigmatize</w:t>
      </w:r>
      <w:proofErr w:type="spellEnd"/>
      <w:r>
        <w:t xml:space="preserve"> mental health discussions and promote well-being should be integral to institutional policies.</w:t>
      </w:r>
    </w:p>
    <w:p w:rsidR="007F422C" w:rsidRDefault="007F422C" w:rsidP="007F422C"/>
    <w:p w:rsidR="007F422C" w:rsidRDefault="007F422C" w:rsidP="007F422C">
      <w:r>
        <w:t xml:space="preserve">   - *Regulation of Social Media Platforms:* Advocating for responsible technology use includes calling for increased transparency and regulation of social media platforms. Addressing issues such as algorithmic biases, cyberbullying, and misinformation contributes to a safer and more supportive online environment.</w:t>
      </w:r>
    </w:p>
    <w:p w:rsidR="007F422C" w:rsidRDefault="007F422C" w:rsidP="007F422C"/>
    <w:p w:rsidR="007F422C" w:rsidRDefault="007F422C" w:rsidP="007F422C">
      <w:r>
        <w:t>7. **Future Directions</w:t>
      </w:r>
      <w:proofErr w:type="gramStart"/>
      <w:r>
        <w:t>:*</w:t>
      </w:r>
      <w:proofErr w:type="gramEnd"/>
      <w:r>
        <w:t>*</w:t>
      </w:r>
    </w:p>
    <w:p w:rsidR="007F422C" w:rsidRDefault="007F422C" w:rsidP="007F422C">
      <w:r>
        <w:t xml:space="preserve">   - *Innovations in Mental Health Tech:* Ongoing advancements in technology present opportunities for innovative solutions in mental health care. From artificial intelligence-powered diagnostics to virtual reality therapy, these technologies have the potential to revolutionize mental health treatment and support.</w:t>
      </w:r>
    </w:p>
    <w:p w:rsidR="007F422C" w:rsidRDefault="007F422C" w:rsidP="007F422C"/>
    <w:p w:rsidR="007F422C" w:rsidRDefault="007F422C" w:rsidP="007F422C">
      <w:r>
        <w:t xml:space="preserve">   - *Digital Well-Being Education:* Integrating digital well-being education into school curricula and workplace training programs can empower individuals with the knowledge and skills needed to navigate the digital landscape responsibly.</w:t>
      </w:r>
    </w:p>
    <w:p w:rsidR="007F422C" w:rsidRDefault="007F422C" w:rsidP="007F422C"/>
    <w:p w:rsidR="007F422C" w:rsidRDefault="007F422C" w:rsidP="007F422C">
      <w:r>
        <w:lastRenderedPageBreak/>
        <w:t xml:space="preserve">   - *Advocacy and Social Change:* Students, as digital natives, can lead the way in advocating for positive change in the intersection of technology and mental health. By raising awareness, engaging in discussions, and demanding accountability, students contribute to a collective effort to shape a healthier digital future.</w:t>
      </w:r>
    </w:p>
    <w:p w:rsidR="007F422C" w:rsidRDefault="007F422C" w:rsidP="007F422C"/>
    <w:p w:rsidR="007F422C" w:rsidRDefault="007F422C" w:rsidP="007F422C">
      <w:r>
        <w:t>Conclusion:</w:t>
      </w:r>
    </w:p>
    <w:p w:rsidR="007F422C" w:rsidRDefault="007F422C" w:rsidP="007F422C"/>
    <w:p w:rsidR="007F422C" w:rsidRPr="00E37146" w:rsidRDefault="007F422C" w:rsidP="007F422C">
      <w:r>
        <w:t>As a student immersed in the digital age, the impact of technology on mental health is a dynamic and evolving landscape. While technology offers unprecedented opportunities for connection and support, it also poses challenges that require vigilance, awareness, and proactive strategies. By fostering digital literacy, advocating for responsible tech use, and prioritizing mental well-being, students can navigate the digital landscape with resilience and contribute to shaping a future where technology and mental health coexist harmoniously.</w:t>
      </w:r>
    </w:p>
    <w:p w:rsidR="00F42F9E" w:rsidRDefault="007F422C">
      <w:bookmarkStart w:id="0" w:name="_GoBack"/>
      <w:bookmarkEnd w:id="0"/>
    </w:p>
    <w:sectPr w:rsidR="00F4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6A4834"/>
    <w:multiLevelType w:val="hybridMultilevel"/>
    <w:tmpl w:val="79A8B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2C"/>
    <w:rsid w:val="007F422C"/>
    <w:rsid w:val="00BA0920"/>
    <w:rsid w:val="00F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5ADA0-C86B-4369-B345-98A384DC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422C"/>
    <w:rPr>
      <w:b/>
      <w:bCs/>
    </w:rPr>
  </w:style>
  <w:style w:type="paragraph" w:styleId="ListParagraph">
    <w:name w:val="List Paragraph"/>
    <w:basedOn w:val="Normal"/>
    <w:uiPriority w:val="34"/>
    <w:qFormat/>
    <w:rsid w:val="007F4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2024-02-07T08:38:00Z</dcterms:created>
  <dcterms:modified xsi:type="dcterms:W3CDTF">2024-02-07T08:38:00Z</dcterms:modified>
</cp:coreProperties>
</file>