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12B5A" w14:textId="234A0B40" w:rsidR="009C297A" w:rsidRPr="008E308A" w:rsidRDefault="009C297A" w:rsidP="009C297A">
      <w:pPr>
        <w:jc w:val="center"/>
        <w:rPr>
          <w:b/>
          <w:bCs/>
          <w:sz w:val="40"/>
          <w:szCs w:val="40"/>
          <w:u w:val="single"/>
          <w:lang w:val="en"/>
        </w:rPr>
      </w:pPr>
      <w:r>
        <w:rPr>
          <w:b/>
          <w:bCs/>
          <w:sz w:val="40"/>
          <w:szCs w:val="40"/>
          <w:u w:val="single"/>
          <w:lang w:val="en"/>
        </w:rPr>
        <w:t>Static Analysis</w:t>
      </w:r>
      <w:r w:rsidRPr="008E308A">
        <w:rPr>
          <w:b/>
          <w:bCs/>
          <w:sz w:val="40"/>
          <w:szCs w:val="40"/>
          <w:u w:val="single"/>
          <w:lang w:val="en"/>
        </w:rPr>
        <w:t xml:space="preserve"> Report</w:t>
      </w:r>
    </w:p>
    <w:p w14:paraId="7149092A" w14:textId="77777777" w:rsidR="009C297A" w:rsidRPr="008E308A" w:rsidRDefault="009C297A" w:rsidP="009C297A">
      <w:pPr>
        <w:jc w:val="center"/>
        <w:rPr>
          <w:lang w:val="en"/>
        </w:rPr>
      </w:pPr>
    </w:p>
    <w:p w14:paraId="19F178A3" w14:textId="77777777" w:rsidR="009C297A" w:rsidRPr="008E308A" w:rsidRDefault="009C297A" w:rsidP="009C297A">
      <w:pPr>
        <w:jc w:val="center"/>
        <w:rPr>
          <w:lang w:val="en"/>
        </w:rPr>
      </w:pPr>
    </w:p>
    <w:p w14:paraId="5FADB9BD" w14:textId="77777777" w:rsidR="009C297A" w:rsidRPr="008E308A" w:rsidRDefault="009C297A" w:rsidP="009C297A">
      <w:pPr>
        <w:jc w:val="center"/>
        <w:rPr>
          <w:lang w:val="en"/>
        </w:rPr>
      </w:pPr>
      <w:r w:rsidRPr="008E308A">
        <w:rPr>
          <w:lang w:val="en"/>
        </w:rPr>
        <w:t>Submitted By</w:t>
      </w:r>
    </w:p>
    <w:p w14:paraId="26BB6E2A" w14:textId="77777777" w:rsidR="009C297A" w:rsidRPr="008E308A" w:rsidRDefault="009C297A" w:rsidP="009C297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Abdul Moiz Hassan (22I-2560)</w:t>
      </w:r>
    </w:p>
    <w:p w14:paraId="7F7E0750" w14:textId="77777777" w:rsidR="009C297A" w:rsidRPr="008E308A" w:rsidRDefault="009C297A" w:rsidP="009C297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Hassaan Mansur (22I-2421)</w:t>
      </w:r>
    </w:p>
    <w:p w14:paraId="20EB81E6" w14:textId="77777777" w:rsidR="009C297A" w:rsidRPr="008E308A" w:rsidRDefault="009C297A" w:rsidP="009C297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Syed Muhammad Pas</w:t>
      </w:r>
      <w:r>
        <w:rPr>
          <w:b/>
          <w:bCs/>
          <w:sz w:val="28"/>
          <w:szCs w:val="28"/>
          <w:lang w:val="en"/>
        </w:rPr>
        <w:t>h</w:t>
      </w:r>
      <w:r w:rsidRPr="008E308A">
        <w:rPr>
          <w:b/>
          <w:bCs/>
          <w:sz w:val="28"/>
          <w:szCs w:val="28"/>
          <w:lang w:val="en"/>
        </w:rPr>
        <w:t>a (22I-2635)</w:t>
      </w:r>
    </w:p>
    <w:p w14:paraId="05E31585" w14:textId="77777777" w:rsidR="009C297A" w:rsidRPr="008E308A" w:rsidRDefault="009C297A" w:rsidP="009C297A">
      <w:pPr>
        <w:rPr>
          <w:lang w:val="en"/>
        </w:rPr>
      </w:pPr>
    </w:p>
    <w:p w14:paraId="73BD554C" w14:textId="77777777" w:rsidR="009C297A" w:rsidRPr="008E308A" w:rsidRDefault="009C297A" w:rsidP="009C297A">
      <w:pPr>
        <w:jc w:val="center"/>
        <w:rPr>
          <w:lang w:val="en"/>
        </w:rPr>
      </w:pPr>
    </w:p>
    <w:p w14:paraId="417E377A" w14:textId="77777777" w:rsidR="009C297A" w:rsidRPr="008E308A" w:rsidRDefault="009C297A" w:rsidP="009C297A">
      <w:pPr>
        <w:jc w:val="center"/>
        <w:rPr>
          <w:lang w:val="en"/>
        </w:rPr>
      </w:pPr>
      <w:r w:rsidRPr="008E308A">
        <w:rPr>
          <w:lang w:val="en"/>
        </w:rPr>
        <w:t>Submitted to</w:t>
      </w:r>
    </w:p>
    <w:p w14:paraId="22230855" w14:textId="77777777" w:rsidR="009C297A" w:rsidRPr="008E308A" w:rsidRDefault="009C297A" w:rsidP="009C297A">
      <w:pPr>
        <w:spacing w:after="0"/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Sir Atif Jilani</w:t>
      </w:r>
    </w:p>
    <w:p w14:paraId="35036385" w14:textId="77777777" w:rsidR="009C297A" w:rsidRPr="008E308A" w:rsidRDefault="009C297A" w:rsidP="009C297A">
      <w:pPr>
        <w:rPr>
          <w:lang w:val="en"/>
        </w:rPr>
      </w:pPr>
    </w:p>
    <w:p w14:paraId="5E0DB976" w14:textId="77777777" w:rsidR="009C297A" w:rsidRPr="008E308A" w:rsidRDefault="009C297A" w:rsidP="009C297A">
      <w:pPr>
        <w:rPr>
          <w:lang w:val="en"/>
        </w:rPr>
      </w:pPr>
    </w:p>
    <w:p w14:paraId="4F90BD08" w14:textId="77777777" w:rsidR="009C297A" w:rsidRPr="008E308A" w:rsidRDefault="009C297A" w:rsidP="009C297A">
      <w:pPr>
        <w:jc w:val="center"/>
        <w:rPr>
          <w:lang w:val="en"/>
        </w:rPr>
      </w:pPr>
      <w:r>
        <w:rPr>
          <w:lang w:val="en"/>
        </w:rPr>
        <w:t>11</w:t>
      </w:r>
      <w:r w:rsidRPr="008E308A">
        <w:rPr>
          <w:vertAlign w:val="superscript"/>
          <w:lang w:val="en"/>
        </w:rPr>
        <w:t>th</w:t>
      </w:r>
      <w:r>
        <w:rPr>
          <w:lang w:val="en"/>
        </w:rPr>
        <w:t xml:space="preserve"> December</w:t>
      </w:r>
    </w:p>
    <w:p w14:paraId="7EB0BB96" w14:textId="77777777" w:rsidR="009C297A" w:rsidRPr="008E308A" w:rsidRDefault="009C297A" w:rsidP="009C297A">
      <w:pPr>
        <w:jc w:val="center"/>
        <w:rPr>
          <w:b/>
          <w:bCs/>
          <w:sz w:val="28"/>
          <w:szCs w:val="28"/>
          <w:lang w:val="en"/>
        </w:rPr>
      </w:pPr>
      <w:r w:rsidRPr="008E308A">
        <w:rPr>
          <w:b/>
          <w:bCs/>
          <w:sz w:val="28"/>
          <w:szCs w:val="28"/>
          <w:lang w:val="en"/>
        </w:rPr>
        <w:t>Fall 2024</w:t>
      </w:r>
    </w:p>
    <w:p w14:paraId="5D1967F8" w14:textId="77777777" w:rsidR="009C297A" w:rsidRPr="008E308A" w:rsidRDefault="009C297A" w:rsidP="009C297A">
      <w:pPr>
        <w:jc w:val="center"/>
        <w:rPr>
          <w:lang w:val="en"/>
        </w:rPr>
      </w:pPr>
    </w:p>
    <w:p w14:paraId="32B68650" w14:textId="77777777" w:rsidR="009C297A" w:rsidRPr="008E308A" w:rsidRDefault="009C297A" w:rsidP="009C297A">
      <w:pPr>
        <w:jc w:val="center"/>
        <w:rPr>
          <w:lang w:val="en"/>
        </w:rPr>
      </w:pPr>
      <w:r w:rsidRPr="008E308A">
        <w:rPr>
          <w:noProof/>
          <w:lang w:val="en"/>
        </w:rPr>
        <w:drawing>
          <wp:inline distT="0" distB="0" distL="0" distR="0" wp14:anchorId="0266DD89" wp14:editId="3F4D83F2">
            <wp:extent cx="2266950" cy="2266950"/>
            <wp:effectExtent l="0" t="0" r="0" b="0"/>
            <wp:docPr id="2086487136" name="Picture 2" descr="A logo with text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text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7026" w14:textId="77777777" w:rsidR="009C297A" w:rsidRPr="008E308A" w:rsidRDefault="009C297A" w:rsidP="009C297A">
      <w:pPr>
        <w:jc w:val="center"/>
        <w:rPr>
          <w:b/>
          <w:lang w:val="en"/>
        </w:rPr>
      </w:pPr>
      <w:r w:rsidRPr="008E308A">
        <w:rPr>
          <w:b/>
          <w:lang w:val="en"/>
        </w:rPr>
        <w:t>Department of Software Engineering</w:t>
      </w:r>
    </w:p>
    <w:p w14:paraId="2C1A276A" w14:textId="77777777" w:rsidR="009C297A" w:rsidRDefault="009C297A" w:rsidP="009C297A">
      <w:pPr>
        <w:jc w:val="center"/>
        <w:rPr>
          <w:lang w:val="en"/>
        </w:rPr>
      </w:pPr>
      <w:r w:rsidRPr="008E308A">
        <w:rPr>
          <w:lang w:val="en"/>
        </w:rPr>
        <w:t>FAST – National University of Computer &amp; Emerging Sciences</w:t>
      </w:r>
    </w:p>
    <w:p w14:paraId="078CDD21" w14:textId="77777777" w:rsidR="0099275F" w:rsidRDefault="0099275F">
      <w:pPr>
        <w:rPr>
          <w:b/>
          <w:bCs/>
        </w:rPr>
      </w:pPr>
      <w:r>
        <w:rPr>
          <w:b/>
          <w:bCs/>
        </w:rPr>
        <w:br w:type="page"/>
      </w:r>
    </w:p>
    <w:p w14:paraId="128BF239" w14:textId="6544A666" w:rsidR="0099275F" w:rsidRPr="0099275F" w:rsidRDefault="0099275F" w:rsidP="00BC6601">
      <w:pPr>
        <w:rPr>
          <w:b/>
          <w:bCs/>
          <w:sz w:val="32"/>
          <w:szCs w:val="32"/>
        </w:rPr>
      </w:pPr>
      <w:r w:rsidRPr="0099275F">
        <w:rPr>
          <w:b/>
          <w:bCs/>
          <w:sz w:val="32"/>
          <w:szCs w:val="32"/>
        </w:rPr>
        <w:lastRenderedPageBreak/>
        <w:t>Frontend</w:t>
      </w:r>
    </w:p>
    <w:p w14:paraId="249D047B" w14:textId="77777777" w:rsidR="008D25CB" w:rsidRDefault="008D25CB">
      <w:pPr>
        <w:rPr>
          <w:b/>
          <w:bCs/>
          <w:sz w:val="28"/>
          <w:szCs w:val="28"/>
        </w:rPr>
      </w:pPr>
    </w:p>
    <w:p w14:paraId="3C8D5A6F" w14:textId="77777777" w:rsidR="00B67272" w:rsidRPr="0006275F" w:rsidRDefault="00B67272" w:rsidP="0006275F">
      <w:pPr>
        <w:ind w:left="360"/>
        <w:rPr>
          <w:b/>
          <w:bCs/>
          <w:sz w:val="28"/>
          <w:szCs w:val="28"/>
        </w:rPr>
      </w:pPr>
      <w:r w:rsidRPr="00B67272">
        <w:rPr>
          <w:b/>
          <w:bCs/>
          <w:sz w:val="28"/>
          <w:szCs w:val="28"/>
        </w:rPr>
        <w:t>General Analysis of the Codebase</w:t>
      </w:r>
    </w:p>
    <w:p w14:paraId="36B36DCC" w14:textId="77777777" w:rsidR="00B67272" w:rsidRPr="00B67272" w:rsidRDefault="00B67272" w:rsidP="0006275F">
      <w:pPr>
        <w:ind w:left="360"/>
        <w:rPr>
          <w:b/>
          <w:bCs/>
        </w:rPr>
      </w:pPr>
    </w:p>
    <w:p w14:paraId="15D3234D" w14:textId="77777777" w:rsidR="00B67272" w:rsidRPr="00B67272" w:rsidRDefault="00B67272" w:rsidP="0006275F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Component Structure and Ant Design</w:t>
      </w:r>
      <w:r w:rsidRPr="00B67272">
        <w:t>:</w:t>
      </w:r>
    </w:p>
    <w:p w14:paraId="5FFE05AE" w14:textId="77777777" w:rsidR="00B67272" w:rsidRP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Ant Design (</w:t>
      </w:r>
      <w:proofErr w:type="spellStart"/>
      <w:r w:rsidRPr="00B67272">
        <w:rPr>
          <w:b/>
          <w:bCs/>
        </w:rPr>
        <w:t>AntD</w:t>
      </w:r>
      <w:proofErr w:type="spellEnd"/>
      <w:r w:rsidRPr="00B67272">
        <w:rPr>
          <w:b/>
          <w:bCs/>
        </w:rPr>
        <w:t>)</w:t>
      </w:r>
      <w:r w:rsidRPr="00B67272">
        <w:t xml:space="preserve"> is used for UI components like Button, Flex, Row, and Col, ensuring responsive layouts.</w:t>
      </w:r>
    </w:p>
    <w:p w14:paraId="2F2CD3B5" w14:textId="77777777" w:rsid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Example</w:t>
      </w:r>
      <w:r w:rsidRPr="00B67272">
        <w:t xml:space="preserve">: In </w:t>
      </w:r>
      <w:proofErr w:type="spellStart"/>
      <w:r w:rsidRPr="00B67272">
        <w:t>ProfilePage</w:t>
      </w:r>
      <w:proofErr w:type="spellEnd"/>
      <w:r w:rsidRPr="00B67272">
        <w:t>, the user's avatar is displayed in a circular container using Flex and Row components to ensure a responsive, aligned layout.</w:t>
      </w:r>
    </w:p>
    <w:p w14:paraId="272A675C" w14:textId="77777777" w:rsidR="00B67272" w:rsidRPr="00B67272" w:rsidRDefault="00B67272" w:rsidP="0006275F">
      <w:pPr>
        <w:ind w:left="1800"/>
      </w:pPr>
    </w:p>
    <w:p w14:paraId="65C28504" w14:textId="77777777" w:rsidR="00B67272" w:rsidRPr="00B67272" w:rsidRDefault="00B67272" w:rsidP="0006275F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State Management and API Calls</w:t>
      </w:r>
      <w:r w:rsidRPr="00B67272">
        <w:t>:</w:t>
      </w:r>
    </w:p>
    <w:p w14:paraId="7275E87B" w14:textId="77777777" w:rsidR="00B67272" w:rsidRP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Redux Toolkit</w:t>
      </w:r>
      <w:r w:rsidRPr="00B67272">
        <w:t xml:space="preserve"> is employed for state management and API calls. Custom hooks like </w:t>
      </w:r>
      <w:proofErr w:type="spellStart"/>
      <w:r w:rsidRPr="00B67272">
        <w:t>useCreateBrandMutation</w:t>
      </w:r>
      <w:proofErr w:type="spellEnd"/>
      <w:r w:rsidRPr="00B67272">
        <w:t xml:space="preserve"> and </w:t>
      </w:r>
      <w:proofErr w:type="spellStart"/>
      <w:r w:rsidRPr="00B67272">
        <w:t>useGetSelfProfileQuery</w:t>
      </w:r>
      <w:proofErr w:type="spellEnd"/>
      <w:r w:rsidRPr="00B67272">
        <w:t xml:space="preserve"> interact with the backend.</w:t>
      </w:r>
    </w:p>
    <w:p w14:paraId="3064A474" w14:textId="77777777" w:rsid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Example</w:t>
      </w:r>
      <w:r w:rsidRPr="00B67272">
        <w:t xml:space="preserve">: In </w:t>
      </w:r>
      <w:proofErr w:type="spellStart"/>
      <w:r w:rsidRPr="00B67272">
        <w:t>CreateBrand</w:t>
      </w:r>
      <w:proofErr w:type="spellEnd"/>
      <w:r w:rsidRPr="00B67272">
        <w:t xml:space="preserve">, </w:t>
      </w:r>
      <w:proofErr w:type="spellStart"/>
      <w:r w:rsidRPr="00B67272">
        <w:t>useCreateBrandMutation</w:t>
      </w:r>
      <w:proofErr w:type="spellEnd"/>
      <w:r w:rsidRPr="00B67272">
        <w:t xml:space="preserve"> sends a POST request to create a brand, while </w:t>
      </w:r>
      <w:proofErr w:type="spellStart"/>
      <w:r w:rsidRPr="00B67272">
        <w:t>useState</w:t>
      </w:r>
      <w:proofErr w:type="spellEnd"/>
      <w:r w:rsidRPr="00B67272">
        <w:t xml:space="preserve"> manages form input.</w:t>
      </w:r>
    </w:p>
    <w:p w14:paraId="4C0777A5" w14:textId="77777777" w:rsidR="00B67272" w:rsidRPr="00B67272" w:rsidRDefault="00B67272" w:rsidP="0006275F">
      <w:pPr>
        <w:ind w:left="1800"/>
      </w:pPr>
    </w:p>
    <w:p w14:paraId="2005D407" w14:textId="77777777" w:rsidR="00B67272" w:rsidRPr="00B67272" w:rsidRDefault="00B67272" w:rsidP="0006275F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Error Handling and User Feedback</w:t>
      </w:r>
      <w:r w:rsidRPr="00B67272">
        <w:t>:</w:t>
      </w:r>
    </w:p>
    <w:p w14:paraId="1AA3DAE0" w14:textId="77777777" w:rsidR="00B67272" w:rsidRP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Toast Notifications</w:t>
      </w:r>
      <w:r w:rsidRPr="00B67272">
        <w:t xml:space="preserve"> provide user feedback after API calls, displaying success or error messages.</w:t>
      </w:r>
    </w:p>
    <w:p w14:paraId="1B107E0C" w14:textId="0AC7AFE8" w:rsid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Example</w:t>
      </w:r>
      <w:r w:rsidRPr="00B67272">
        <w:t xml:space="preserve">: In </w:t>
      </w:r>
      <w:proofErr w:type="spellStart"/>
      <w:r w:rsidRPr="00B67272">
        <w:t>CreateCategory</w:t>
      </w:r>
      <w:proofErr w:type="spellEnd"/>
      <w:r w:rsidRPr="00B67272">
        <w:t>, a success toast is shown after creating a category, and an error toast is displayed on failure</w:t>
      </w:r>
      <w:r>
        <w:t>.</w:t>
      </w:r>
    </w:p>
    <w:p w14:paraId="7D0A4F41" w14:textId="77777777" w:rsidR="00B67272" w:rsidRPr="00B67272" w:rsidRDefault="00B67272" w:rsidP="0006275F">
      <w:pPr>
        <w:ind w:left="1800"/>
      </w:pPr>
    </w:p>
    <w:p w14:paraId="62C04E73" w14:textId="77777777" w:rsidR="00B67272" w:rsidRPr="00B67272" w:rsidRDefault="00B67272" w:rsidP="0006275F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Routing and Navigation</w:t>
      </w:r>
      <w:r w:rsidRPr="00B67272">
        <w:t>:</w:t>
      </w:r>
    </w:p>
    <w:p w14:paraId="068E858C" w14:textId="77777777" w:rsidR="00B67272" w:rsidRP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React Router</w:t>
      </w:r>
      <w:r w:rsidRPr="00B67272">
        <w:t xml:space="preserve"> is used for page navigation with the </w:t>
      </w:r>
      <w:proofErr w:type="spellStart"/>
      <w:r w:rsidRPr="00B67272">
        <w:t>useNavigate</w:t>
      </w:r>
      <w:proofErr w:type="spellEnd"/>
      <w:r w:rsidRPr="00B67272">
        <w:t xml:space="preserve"> hook for dynamic redirection.</w:t>
      </w:r>
    </w:p>
    <w:p w14:paraId="24A5F153" w14:textId="77777777" w:rsidR="00B67272" w:rsidRP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Example</w:t>
      </w:r>
      <w:r w:rsidRPr="00B67272">
        <w:t xml:space="preserve">: In </w:t>
      </w:r>
      <w:proofErr w:type="spellStart"/>
      <w:r w:rsidRPr="00B67272">
        <w:t>NotFound</w:t>
      </w:r>
      <w:proofErr w:type="spellEnd"/>
      <w:r w:rsidRPr="00B67272">
        <w:t>, navigate(-1) redirects the user to the previous page when the "Go Back" button is clicked.</w:t>
      </w:r>
    </w:p>
    <w:p w14:paraId="0D27D01A" w14:textId="77777777" w:rsidR="00B67272" w:rsidRPr="00B67272" w:rsidRDefault="00B67272" w:rsidP="0006275F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lastRenderedPageBreak/>
        <w:t>UI Customization and Styling</w:t>
      </w:r>
      <w:r w:rsidRPr="00B67272">
        <w:t>:</w:t>
      </w:r>
    </w:p>
    <w:p w14:paraId="4B672BD8" w14:textId="77777777" w:rsidR="00B67272" w:rsidRPr="00B67272" w:rsidRDefault="00B67272" w:rsidP="0006275F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Inline CSS</w:t>
      </w:r>
      <w:r w:rsidRPr="00B67272">
        <w:t xml:space="preserve"> is used for layout tweaks and responsive design.</w:t>
      </w:r>
    </w:p>
    <w:p w14:paraId="23D80BE9" w14:textId="45A85890" w:rsidR="00B67272" w:rsidRDefault="00B67272" w:rsidP="0009227E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Example</w:t>
      </w:r>
      <w:r w:rsidRPr="00B67272">
        <w:t xml:space="preserve">: In </w:t>
      </w:r>
      <w:proofErr w:type="spellStart"/>
      <w:r w:rsidRPr="00B67272">
        <w:t>ProfilePage</w:t>
      </w:r>
      <w:proofErr w:type="spellEnd"/>
      <w:r w:rsidRPr="00B67272">
        <w:t>, the user’s avatar is styled with inline CSS to fit inside a circular container, with Flex ensuring responsive alignment.</w:t>
      </w:r>
    </w:p>
    <w:p w14:paraId="2E0D78D4" w14:textId="77777777" w:rsidR="00B67272" w:rsidRPr="00B67272" w:rsidRDefault="00B67272" w:rsidP="0006275F">
      <w:pPr>
        <w:ind w:left="360"/>
        <w:rPr>
          <w:sz w:val="28"/>
          <w:szCs w:val="28"/>
        </w:rPr>
      </w:pPr>
    </w:p>
    <w:p w14:paraId="324DA01E" w14:textId="77777777" w:rsidR="00B67272" w:rsidRPr="0006275F" w:rsidRDefault="00B67272" w:rsidP="0006275F">
      <w:pPr>
        <w:ind w:left="360"/>
        <w:rPr>
          <w:b/>
          <w:bCs/>
          <w:sz w:val="28"/>
          <w:szCs w:val="28"/>
        </w:rPr>
      </w:pPr>
      <w:r w:rsidRPr="00B67272">
        <w:rPr>
          <w:b/>
          <w:bCs/>
          <w:sz w:val="28"/>
          <w:szCs w:val="28"/>
        </w:rPr>
        <w:t>Potential Problems Identified</w:t>
      </w:r>
    </w:p>
    <w:p w14:paraId="3B1F2B73" w14:textId="77777777" w:rsidR="00B67272" w:rsidRPr="00B67272" w:rsidRDefault="00B67272" w:rsidP="0006275F">
      <w:pPr>
        <w:ind w:left="360"/>
        <w:rPr>
          <w:b/>
          <w:bCs/>
        </w:rPr>
      </w:pPr>
    </w:p>
    <w:p w14:paraId="67047AC2" w14:textId="77777777" w:rsidR="00B67272" w:rsidRPr="00B67272" w:rsidRDefault="00B67272" w:rsidP="0006275F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Missing Client-Side Validation</w:t>
      </w:r>
      <w:r w:rsidRPr="00B67272">
        <w:t>:</w:t>
      </w:r>
    </w:p>
    <w:p w14:paraId="31E658D7" w14:textId="77777777" w:rsidR="00B67272" w:rsidRPr="00B67272" w:rsidRDefault="00B67272" w:rsidP="0006275F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Problem</w:t>
      </w:r>
      <w:r w:rsidRPr="00B67272">
        <w:t xml:space="preserve">: Forms (e.g., </w:t>
      </w:r>
      <w:proofErr w:type="spellStart"/>
      <w:r w:rsidRPr="00B67272">
        <w:t>CreateBrand</w:t>
      </w:r>
      <w:proofErr w:type="spellEnd"/>
      <w:r w:rsidRPr="00B67272">
        <w:t xml:space="preserve">, </w:t>
      </w:r>
      <w:proofErr w:type="spellStart"/>
      <w:r w:rsidRPr="00B67272">
        <w:t>CreateCategory</w:t>
      </w:r>
      <w:proofErr w:type="spellEnd"/>
      <w:r w:rsidRPr="00B67272">
        <w:t>) lack sufficient validation, allowing submission of invalid data.</w:t>
      </w:r>
    </w:p>
    <w:p w14:paraId="6CEB0D50" w14:textId="77777777" w:rsidR="00B67272" w:rsidRDefault="00B67272" w:rsidP="0006275F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Fix</w:t>
      </w:r>
      <w:r w:rsidRPr="00B67272">
        <w:t xml:space="preserve">: Implement validation with HTML5 attributes or libraries like </w:t>
      </w:r>
      <w:proofErr w:type="spellStart"/>
      <w:r w:rsidRPr="00B67272">
        <w:t>Formik</w:t>
      </w:r>
      <w:proofErr w:type="spellEnd"/>
      <w:r w:rsidRPr="00B67272">
        <w:t xml:space="preserve"> to ensure inputs are valid before submission.</w:t>
      </w:r>
    </w:p>
    <w:p w14:paraId="6C62A5DB" w14:textId="77777777" w:rsidR="00B67272" w:rsidRPr="00B67272" w:rsidRDefault="00B67272" w:rsidP="0006275F">
      <w:pPr>
        <w:ind w:left="1800"/>
      </w:pPr>
    </w:p>
    <w:p w14:paraId="106AB4C5" w14:textId="77777777" w:rsidR="00B67272" w:rsidRPr="00B67272" w:rsidRDefault="00B67272" w:rsidP="0006275F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Unclear Error Messages</w:t>
      </w:r>
      <w:r w:rsidRPr="00B67272">
        <w:t>:</w:t>
      </w:r>
    </w:p>
    <w:p w14:paraId="68A5A309" w14:textId="77777777" w:rsidR="00B67272" w:rsidRPr="00B67272" w:rsidRDefault="00B67272" w:rsidP="0006275F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Problem</w:t>
      </w:r>
      <w:r w:rsidRPr="00B67272">
        <w:t>: API error messages are often vague or technical, confusing users.</w:t>
      </w:r>
    </w:p>
    <w:p w14:paraId="356C7653" w14:textId="77777777" w:rsidR="00B67272" w:rsidRDefault="00B67272" w:rsidP="0006275F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Fix</w:t>
      </w:r>
      <w:r w:rsidRPr="00B67272">
        <w:t>: Provide user-friendly error messages, like "Brand name already exists" instead of generic technical errors.</w:t>
      </w:r>
    </w:p>
    <w:p w14:paraId="4F6FEC24" w14:textId="77777777" w:rsidR="00B67272" w:rsidRPr="00B67272" w:rsidRDefault="00B67272" w:rsidP="0006275F">
      <w:pPr>
        <w:ind w:left="1800"/>
      </w:pPr>
    </w:p>
    <w:p w14:paraId="1D0410C4" w14:textId="77777777" w:rsidR="00B67272" w:rsidRPr="00B67272" w:rsidRDefault="00B67272" w:rsidP="0006275F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67272">
        <w:rPr>
          <w:b/>
          <w:bCs/>
        </w:rPr>
        <w:t>Asynchronous Data Loading Without Feedback</w:t>
      </w:r>
      <w:r w:rsidRPr="00B67272">
        <w:t>:</w:t>
      </w:r>
    </w:p>
    <w:p w14:paraId="4003F509" w14:textId="77777777" w:rsidR="00B67272" w:rsidRPr="00B67272" w:rsidRDefault="00B67272" w:rsidP="0006275F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Problem</w:t>
      </w:r>
      <w:r w:rsidRPr="00B67272">
        <w:t xml:space="preserve">: Pages making asynchronous API calls (e.g., </w:t>
      </w:r>
      <w:proofErr w:type="spellStart"/>
      <w:r w:rsidRPr="00B67272">
        <w:t>SaleHistoryPage</w:t>
      </w:r>
      <w:proofErr w:type="spellEnd"/>
      <w:r w:rsidRPr="00B67272">
        <w:t>) lack loading indicators, leaving users unsure if data is loading.</w:t>
      </w:r>
    </w:p>
    <w:p w14:paraId="067154B5" w14:textId="4D25CD4A" w:rsidR="00B67272" w:rsidRDefault="00B67272" w:rsidP="003D49B5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67272">
        <w:rPr>
          <w:b/>
          <w:bCs/>
        </w:rPr>
        <w:t>Fix</w:t>
      </w:r>
      <w:r w:rsidRPr="00B67272">
        <w:t xml:space="preserve">: Use loading indicators like spinners or </w:t>
      </w:r>
      <w:proofErr w:type="spellStart"/>
      <w:r w:rsidRPr="00B67272">
        <w:t>AntD's</w:t>
      </w:r>
      <w:proofErr w:type="spellEnd"/>
      <w:r w:rsidRPr="00B67272">
        <w:t xml:space="preserve"> Skeleton component to inform users when data is being fetched.</w:t>
      </w:r>
    </w:p>
    <w:p w14:paraId="6D39FE9F" w14:textId="77777777" w:rsidR="003D49B5" w:rsidRDefault="003D49B5" w:rsidP="003D49B5"/>
    <w:p w14:paraId="4350DE27" w14:textId="77777777" w:rsidR="003D49B5" w:rsidRDefault="003D49B5" w:rsidP="003D49B5"/>
    <w:p w14:paraId="66046947" w14:textId="77777777" w:rsidR="003D49B5" w:rsidRDefault="003D49B5" w:rsidP="003D49B5"/>
    <w:p w14:paraId="077D0C0E" w14:textId="77777777" w:rsidR="00B67272" w:rsidRPr="00B67272" w:rsidRDefault="00B67272" w:rsidP="0006275F">
      <w:pPr>
        <w:ind w:left="360"/>
      </w:pPr>
    </w:p>
    <w:p w14:paraId="4A9279F0" w14:textId="66D690B6" w:rsidR="00B67272" w:rsidRPr="00B67272" w:rsidRDefault="00B67272" w:rsidP="00C6186B">
      <w:pPr>
        <w:ind w:left="360"/>
        <w:rPr>
          <w:b/>
          <w:bCs/>
          <w:sz w:val="28"/>
          <w:szCs w:val="28"/>
        </w:rPr>
      </w:pPr>
      <w:r w:rsidRPr="00B67272">
        <w:rPr>
          <w:b/>
          <w:bCs/>
          <w:sz w:val="28"/>
          <w:szCs w:val="28"/>
        </w:rPr>
        <w:lastRenderedPageBreak/>
        <w:t>Conclusion</w:t>
      </w:r>
    </w:p>
    <w:p w14:paraId="3657ED3A" w14:textId="6F63909A" w:rsidR="00B67272" w:rsidRDefault="00B67272" w:rsidP="0006275F">
      <w:pPr>
        <w:ind w:left="360"/>
      </w:pPr>
      <w:r w:rsidRPr="00B67272">
        <w:t>The codebase is clean, modular, and effectively utilizes Ant Design and Redux. However, areas for improvement include adding client-side validation, more user-friendly error messages, loading states for asynchronous data, and better state persistence across page refreshes. Addressing these would enhance the user experience and reduce potential issues.</w:t>
      </w:r>
    </w:p>
    <w:p w14:paraId="22A8972D" w14:textId="77777777" w:rsidR="000C2F18" w:rsidRDefault="000C2F18"/>
    <w:p w14:paraId="510E265C" w14:textId="77777777" w:rsidR="000C2F18" w:rsidRDefault="000C2F18"/>
    <w:p w14:paraId="70B88795" w14:textId="044FA073" w:rsidR="001E20AA" w:rsidRDefault="001E20AA">
      <w:pPr>
        <w:rPr>
          <w:b/>
          <w:bCs/>
          <w:sz w:val="32"/>
          <w:szCs w:val="32"/>
        </w:rPr>
      </w:pPr>
      <w:r w:rsidRPr="001E20AA">
        <w:rPr>
          <w:b/>
          <w:bCs/>
          <w:sz w:val="32"/>
          <w:szCs w:val="32"/>
        </w:rPr>
        <w:t>Backend</w:t>
      </w:r>
    </w:p>
    <w:p w14:paraId="5FA363A3" w14:textId="77777777" w:rsidR="001E20AA" w:rsidRDefault="001E20AA">
      <w:pPr>
        <w:rPr>
          <w:b/>
          <w:bCs/>
          <w:sz w:val="32"/>
          <w:szCs w:val="32"/>
        </w:rPr>
      </w:pPr>
    </w:p>
    <w:p w14:paraId="11B9F93E" w14:textId="77777777" w:rsidR="001E20AA" w:rsidRPr="001E20AA" w:rsidRDefault="001E20AA" w:rsidP="001E20AA">
      <w:pPr>
        <w:ind w:left="720"/>
        <w:rPr>
          <w:b/>
          <w:bCs/>
          <w:sz w:val="28"/>
          <w:szCs w:val="28"/>
        </w:rPr>
      </w:pPr>
      <w:r w:rsidRPr="001E20AA">
        <w:rPr>
          <w:b/>
          <w:bCs/>
          <w:sz w:val="28"/>
          <w:szCs w:val="28"/>
        </w:rPr>
        <w:t>General Overview</w:t>
      </w:r>
    </w:p>
    <w:p w14:paraId="269B67D6" w14:textId="77777777" w:rsidR="001E20AA" w:rsidRDefault="001E20AA" w:rsidP="001E20AA">
      <w:pPr>
        <w:ind w:left="720"/>
      </w:pPr>
      <w:r w:rsidRPr="001E20AA">
        <w:t>The codebase represents a well-structured Node.js backend application that uses modern JavaScript features like async/await, ES6 imports/exports, and modular architecture. The application covers user authentication (password hashing, JWT generation), purchases, sales, and seller management (CRUD operations), input validation with Zod, and custom error handling.</w:t>
      </w:r>
    </w:p>
    <w:p w14:paraId="65EDCAA1" w14:textId="77777777" w:rsidR="001E20AA" w:rsidRPr="001E20AA" w:rsidRDefault="001E20AA" w:rsidP="001E20AA">
      <w:pPr>
        <w:ind w:left="720"/>
      </w:pPr>
    </w:p>
    <w:p w14:paraId="32EB4BF1" w14:textId="77777777" w:rsidR="001E20AA" w:rsidRPr="001E20AA" w:rsidRDefault="001E20AA" w:rsidP="001E20AA">
      <w:pPr>
        <w:ind w:left="720"/>
        <w:rPr>
          <w:b/>
          <w:bCs/>
          <w:sz w:val="28"/>
          <w:szCs w:val="28"/>
        </w:rPr>
      </w:pPr>
      <w:r w:rsidRPr="001E20AA">
        <w:rPr>
          <w:b/>
          <w:bCs/>
          <w:sz w:val="28"/>
          <w:szCs w:val="28"/>
        </w:rPr>
        <w:t>Strengths</w:t>
      </w:r>
    </w:p>
    <w:p w14:paraId="5E98FB6A" w14:textId="77777777" w:rsidR="001E20AA" w:rsidRPr="001E20AA" w:rsidRDefault="001E20AA" w:rsidP="001E20AA">
      <w:pPr>
        <w:ind w:left="720"/>
        <w:rPr>
          <w:b/>
          <w:bCs/>
        </w:rPr>
      </w:pPr>
    </w:p>
    <w:p w14:paraId="07CD362B" w14:textId="77777777" w:rsidR="001E20AA" w:rsidRPr="001E20AA" w:rsidRDefault="001E20AA" w:rsidP="001E20A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Async/Await and Promises</w:t>
      </w:r>
      <w:r w:rsidRPr="001E20AA">
        <w:t>:</w:t>
      </w:r>
    </w:p>
    <w:p w14:paraId="66A3CC63" w14:textId="77777777" w:rsidR="001E20AA" w:rsidRDefault="001E20AA" w:rsidP="001E20AA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1E20AA">
        <w:t xml:space="preserve">Async/await is used throughout for better readability and streamlined error handling via a custom </w:t>
      </w:r>
      <w:proofErr w:type="spellStart"/>
      <w:r w:rsidRPr="001E20AA">
        <w:t>asyncHandler</w:t>
      </w:r>
      <w:proofErr w:type="spellEnd"/>
      <w:r w:rsidRPr="001E20AA">
        <w:t xml:space="preserve"> utility.</w:t>
      </w:r>
    </w:p>
    <w:p w14:paraId="4425C9E6" w14:textId="77777777" w:rsidR="001E20AA" w:rsidRPr="001E20AA" w:rsidRDefault="001E20AA" w:rsidP="00DE034A"/>
    <w:p w14:paraId="34E4D7B8" w14:textId="77777777" w:rsidR="001E20AA" w:rsidRPr="001E20AA" w:rsidRDefault="001E20AA" w:rsidP="001E20A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Modular Design</w:t>
      </w:r>
      <w:r w:rsidRPr="001E20AA">
        <w:t>:</w:t>
      </w:r>
    </w:p>
    <w:p w14:paraId="4A347AF2" w14:textId="77777777" w:rsidR="001E20AA" w:rsidRDefault="001E20AA" w:rsidP="001E20AA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1E20AA">
        <w:t>Clear separation of concerns with controllers, services, and utilities, making the codebase easy to maintain and extend.</w:t>
      </w:r>
    </w:p>
    <w:p w14:paraId="37C9E561" w14:textId="77777777" w:rsidR="001E20AA" w:rsidRPr="001E20AA" w:rsidRDefault="001E20AA" w:rsidP="001E20AA">
      <w:pPr>
        <w:ind w:left="2160"/>
      </w:pPr>
    </w:p>
    <w:p w14:paraId="5A5D6C3B" w14:textId="77777777" w:rsidR="001E20AA" w:rsidRPr="001E20AA" w:rsidRDefault="001E20AA" w:rsidP="001E20A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 xml:space="preserve">Password Security with </w:t>
      </w:r>
      <w:proofErr w:type="spellStart"/>
      <w:r w:rsidRPr="001E20AA">
        <w:rPr>
          <w:b/>
          <w:bCs/>
        </w:rPr>
        <w:t>bcrypt</w:t>
      </w:r>
      <w:proofErr w:type="spellEnd"/>
      <w:r w:rsidRPr="001E20AA">
        <w:t>:</w:t>
      </w:r>
    </w:p>
    <w:p w14:paraId="4D0DF6DD" w14:textId="77777777" w:rsidR="001E20AA" w:rsidRDefault="001E20AA" w:rsidP="001E20AA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1E20AA">
        <w:lastRenderedPageBreak/>
        <w:t xml:space="preserve">Passwords are hashed using </w:t>
      </w:r>
      <w:proofErr w:type="spellStart"/>
      <w:r w:rsidRPr="001E20AA">
        <w:t>bcrypt</w:t>
      </w:r>
      <w:proofErr w:type="spellEnd"/>
      <w:r w:rsidRPr="001E20AA">
        <w:t xml:space="preserve"> with a reasonable salt round of 10, ensuring secure password storage.</w:t>
      </w:r>
    </w:p>
    <w:p w14:paraId="3BA0D10F" w14:textId="77777777" w:rsidR="001E20AA" w:rsidRPr="001E20AA" w:rsidRDefault="001E20AA" w:rsidP="001E20AA">
      <w:pPr>
        <w:ind w:left="2160"/>
      </w:pPr>
    </w:p>
    <w:p w14:paraId="2BC4578D" w14:textId="77777777" w:rsidR="001E20AA" w:rsidRPr="001E20AA" w:rsidRDefault="001E20AA" w:rsidP="001E20A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JWT Authentication</w:t>
      </w:r>
      <w:r w:rsidRPr="001E20AA">
        <w:t>:</w:t>
      </w:r>
    </w:p>
    <w:p w14:paraId="265F78D7" w14:textId="77777777" w:rsidR="001E20AA" w:rsidRDefault="001E20AA" w:rsidP="001E20AA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1E20AA">
        <w:t>JWT tokens are generated and signed securely, with a 2-day expiration for stateless user authentication.</w:t>
      </w:r>
    </w:p>
    <w:p w14:paraId="26822613" w14:textId="77777777" w:rsidR="001E20AA" w:rsidRPr="001E20AA" w:rsidRDefault="001E20AA" w:rsidP="001E20AA">
      <w:pPr>
        <w:ind w:left="2160"/>
      </w:pPr>
    </w:p>
    <w:p w14:paraId="37ABA7EC" w14:textId="77777777" w:rsidR="001E20AA" w:rsidRPr="001E20AA" w:rsidRDefault="001E20AA" w:rsidP="001E20A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Validation with Zod</w:t>
      </w:r>
      <w:r w:rsidRPr="001E20AA">
        <w:t>:</w:t>
      </w:r>
    </w:p>
    <w:p w14:paraId="4F55DE14" w14:textId="77777777" w:rsidR="001E20AA" w:rsidRDefault="001E20AA" w:rsidP="001E20AA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1E20AA">
        <w:t>Zod schemas validate incoming data, ensuring integrity and reducing the risk of invalid data being processed.</w:t>
      </w:r>
    </w:p>
    <w:p w14:paraId="6FD492B6" w14:textId="77777777" w:rsidR="001E20AA" w:rsidRPr="001E20AA" w:rsidRDefault="001E20AA" w:rsidP="001E20AA">
      <w:pPr>
        <w:ind w:left="2160"/>
      </w:pPr>
    </w:p>
    <w:p w14:paraId="2C357AD6" w14:textId="77777777" w:rsidR="001E20AA" w:rsidRPr="001E20AA" w:rsidRDefault="001E20AA" w:rsidP="001E20AA">
      <w:pPr>
        <w:numPr>
          <w:ilvl w:val="0"/>
          <w:numId w:val="20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Consistent HTTP Status Codes</w:t>
      </w:r>
      <w:r w:rsidRPr="001E20AA">
        <w:t>:</w:t>
      </w:r>
    </w:p>
    <w:p w14:paraId="1AB627DB" w14:textId="77777777" w:rsidR="001E20AA" w:rsidRDefault="001E20AA" w:rsidP="001E20AA">
      <w:pPr>
        <w:numPr>
          <w:ilvl w:val="1"/>
          <w:numId w:val="20"/>
        </w:numPr>
        <w:tabs>
          <w:tab w:val="clear" w:pos="1440"/>
          <w:tab w:val="num" w:pos="2160"/>
        </w:tabs>
        <w:ind w:left="2160"/>
      </w:pPr>
      <w:r w:rsidRPr="001E20AA">
        <w:t>The use of the http-status library ensures standardized response codes across the application.</w:t>
      </w:r>
    </w:p>
    <w:p w14:paraId="1CC9C2D1" w14:textId="77777777" w:rsidR="001E20AA" w:rsidRPr="001E20AA" w:rsidRDefault="001E20AA" w:rsidP="001E20AA">
      <w:pPr>
        <w:ind w:left="2160"/>
        <w:rPr>
          <w:sz w:val="28"/>
          <w:szCs w:val="28"/>
        </w:rPr>
      </w:pPr>
    </w:p>
    <w:p w14:paraId="5923B44E" w14:textId="77777777" w:rsidR="001E20AA" w:rsidRPr="001E20AA" w:rsidRDefault="001E20AA" w:rsidP="001E20AA">
      <w:pPr>
        <w:ind w:left="720"/>
        <w:rPr>
          <w:b/>
          <w:bCs/>
          <w:sz w:val="28"/>
          <w:szCs w:val="28"/>
        </w:rPr>
      </w:pPr>
      <w:r w:rsidRPr="001E20AA">
        <w:rPr>
          <w:b/>
          <w:bCs/>
          <w:sz w:val="28"/>
          <w:szCs w:val="28"/>
        </w:rPr>
        <w:t>Areas for Improvement</w:t>
      </w:r>
    </w:p>
    <w:p w14:paraId="5263E298" w14:textId="77777777" w:rsidR="001E20AA" w:rsidRPr="001E20AA" w:rsidRDefault="001E20AA" w:rsidP="001E20AA">
      <w:pPr>
        <w:ind w:left="720"/>
        <w:rPr>
          <w:b/>
          <w:bCs/>
        </w:rPr>
      </w:pPr>
    </w:p>
    <w:p w14:paraId="49C8F392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Error Handling</w:t>
      </w:r>
      <w:r w:rsidRPr="001E20AA">
        <w:t>:</w:t>
      </w:r>
    </w:p>
    <w:p w14:paraId="3D34FCB5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t xml:space="preserve">Inconsistent </w:t>
      </w:r>
      <w:proofErr w:type="gramStart"/>
      <w:r w:rsidRPr="001E20AA">
        <w:t>error</w:t>
      </w:r>
      <w:proofErr w:type="gramEnd"/>
      <w:r w:rsidRPr="001E20AA">
        <w:t xml:space="preserve"> handling across services and controllers. Some errors are not consistently wrapped in the custom error class. Adding try-catch blocks in functions like </w:t>
      </w:r>
      <w:proofErr w:type="spellStart"/>
      <w:r w:rsidRPr="001E20AA">
        <w:t>generateToken</w:t>
      </w:r>
      <w:proofErr w:type="spellEnd"/>
      <w:r w:rsidRPr="001E20AA">
        <w:t xml:space="preserve"> and </w:t>
      </w:r>
      <w:proofErr w:type="spellStart"/>
      <w:r w:rsidRPr="001E20AA">
        <w:t>hashPassword</w:t>
      </w:r>
      <w:proofErr w:type="spellEnd"/>
      <w:r w:rsidRPr="001E20AA">
        <w:t xml:space="preserve"> would improve robustness.</w:t>
      </w:r>
    </w:p>
    <w:p w14:paraId="037041A5" w14:textId="77777777" w:rsidR="001E20AA" w:rsidRPr="001E20AA" w:rsidRDefault="001E20AA" w:rsidP="001E20AA">
      <w:pPr>
        <w:ind w:left="2160"/>
      </w:pPr>
    </w:p>
    <w:p w14:paraId="34CF8F56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Password Handling</w:t>
      </w:r>
      <w:r w:rsidRPr="001E20AA">
        <w:t>:</w:t>
      </w:r>
    </w:p>
    <w:p w14:paraId="19BA9915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t xml:space="preserve">Hardcoded </w:t>
      </w:r>
      <w:proofErr w:type="spellStart"/>
      <w:r w:rsidRPr="001E20AA">
        <w:t>bcrypt</w:t>
      </w:r>
      <w:proofErr w:type="spellEnd"/>
      <w:r w:rsidRPr="001E20AA">
        <w:t xml:space="preserve"> salt rounds (10) should be configurable via environment variables. There is also no password complexity validation, which could be added to enforce stronger passwords.</w:t>
      </w:r>
    </w:p>
    <w:p w14:paraId="1770E324" w14:textId="77777777" w:rsidR="001E20AA" w:rsidRPr="001E20AA" w:rsidRDefault="001E20AA" w:rsidP="001E20AA">
      <w:pPr>
        <w:ind w:left="2160"/>
      </w:pPr>
    </w:p>
    <w:p w14:paraId="268F6F01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JWT Token Expiration</w:t>
      </w:r>
      <w:r w:rsidRPr="001E20AA">
        <w:t>:</w:t>
      </w:r>
    </w:p>
    <w:p w14:paraId="67A251ED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lastRenderedPageBreak/>
        <w:t>The static 2-day expiration for JWT tokens should be configurable via environment variables, allowing flexibility in token durations.</w:t>
      </w:r>
    </w:p>
    <w:p w14:paraId="3F2D0D59" w14:textId="77777777" w:rsidR="001E20AA" w:rsidRPr="001E20AA" w:rsidRDefault="001E20AA" w:rsidP="001E20AA">
      <w:pPr>
        <w:ind w:left="2160"/>
      </w:pPr>
    </w:p>
    <w:p w14:paraId="592DE5C3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SQL Injection and Data Integrity</w:t>
      </w:r>
      <w:r w:rsidRPr="001E20AA">
        <w:t>:</w:t>
      </w:r>
    </w:p>
    <w:p w14:paraId="50D43C8F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t>Although MongoDB is used, precautions against SQL injection (for potential future SQL databases) and additional data validation to prevent malicious input are needed.</w:t>
      </w:r>
    </w:p>
    <w:p w14:paraId="687DD9D5" w14:textId="77777777" w:rsidR="001E20AA" w:rsidRPr="001E20AA" w:rsidRDefault="001E20AA" w:rsidP="001E20AA">
      <w:pPr>
        <w:ind w:left="2160"/>
      </w:pPr>
    </w:p>
    <w:p w14:paraId="7924282A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Rate Limiting and Security Headers</w:t>
      </w:r>
      <w:r w:rsidRPr="001E20AA">
        <w:t>:</w:t>
      </w:r>
    </w:p>
    <w:p w14:paraId="7B25DAE0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t>The application lacks rate limiting to prevent brute-force attacks on authentication endpoints. Security headers like Content Security Policy and X-XSS-Protection should be added to improve security.</w:t>
      </w:r>
    </w:p>
    <w:p w14:paraId="7E979A1A" w14:textId="77777777" w:rsidR="001E20AA" w:rsidRPr="001E20AA" w:rsidRDefault="001E20AA" w:rsidP="001E20AA">
      <w:pPr>
        <w:ind w:left="2160"/>
      </w:pPr>
    </w:p>
    <w:p w14:paraId="764ABAE2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Testability</w:t>
      </w:r>
      <w:r w:rsidRPr="001E20AA">
        <w:t>:</w:t>
      </w:r>
    </w:p>
    <w:p w14:paraId="2BF06584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t>The absence of unit tests makes it difficult to ensure code correctness. Adding unit tests and database mocking would improve test coverage and reliability.</w:t>
      </w:r>
    </w:p>
    <w:p w14:paraId="292936AD" w14:textId="77777777" w:rsidR="001E20AA" w:rsidRPr="001E20AA" w:rsidRDefault="001E20AA" w:rsidP="001E20AA">
      <w:pPr>
        <w:ind w:left="2160"/>
      </w:pPr>
    </w:p>
    <w:p w14:paraId="407344B5" w14:textId="77777777" w:rsidR="001E20AA" w:rsidRPr="001E20AA" w:rsidRDefault="001E20AA" w:rsidP="001E20AA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Data Pagination</w:t>
      </w:r>
      <w:r w:rsidRPr="001E20AA">
        <w:t>:</w:t>
      </w:r>
    </w:p>
    <w:p w14:paraId="211F9FBC" w14:textId="77777777" w:rsidR="001E20AA" w:rsidRDefault="001E20AA" w:rsidP="001E20AA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r w:rsidRPr="001E20AA">
        <w:t>Pagination logic could be abstracted into a utility to avoid code repetition. Additionally, validation of pagination parameters (e.g., positive integers) would enhance security.</w:t>
      </w:r>
    </w:p>
    <w:p w14:paraId="421CA2A3" w14:textId="77777777" w:rsidR="001E20AA" w:rsidRPr="001E20AA" w:rsidRDefault="001E20AA" w:rsidP="001E20AA">
      <w:pPr>
        <w:ind w:left="2160"/>
      </w:pPr>
    </w:p>
    <w:p w14:paraId="45E16ECA" w14:textId="746420FC" w:rsidR="001E20AA" w:rsidRPr="001E20AA" w:rsidRDefault="001E20AA" w:rsidP="001E20AA">
      <w:pPr>
        <w:ind w:left="720"/>
        <w:rPr>
          <w:b/>
          <w:bCs/>
          <w:sz w:val="28"/>
          <w:szCs w:val="28"/>
        </w:rPr>
      </w:pPr>
      <w:r w:rsidRPr="001E20AA">
        <w:rPr>
          <w:b/>
          <w:bCs/>
          <w:sz w:val="28"/>
          <w:szCs w:val="28"/>
        </w:rPr>
        <w:t>Suggestions for Improvement</w:t>
      </w:r>
    </w:p>
    <w:p w14:paraId="2FCA3C8A" w14:textId="77777777" w:rsidR="001E20AA" w:rsidRPr="001E20AA" w:rsidRDefault="001E20AA" w:rsidP="001E20AA">
      <w:pPr>
        <w:ind w:left="720"/>
        <w:rPr>
          <w:b/>
          <w:bCs/>
        </w:rPr>
      </w:pPr>
    </w:p>
    <w:p w14:paraId="06628B73" w14:textId="77777777" w:rsidR="001E20AA" w:rsidRPr="001E20AA" w:rsidRDefault="001E20AA" w:rsidP="001E20A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Centralize Error Handling</w:t>
      </w:r>
      <w:r w:rsidRPr="001E20AA">
        <w:t>:</w:t>
      </w:r>
    </w:p>
    <w:p w14:paraId="0D8C6A0F" w14:textId="77777777" w:rsidR="001E20AA" w:rsidRDefault="001E20AA" w:rsidP="001E20AA">
      <w:pPr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1E20AA">
        <w:t>Ensure consistent error handling by using the custom error class across all services and controllers.</w:t>
      </w:r>
    </w:p>
    <w:p w14:paraId="051E100F" w14:textId="77777777" w:rsidR="001E20AA" w:rsidRPr="001E20AA" w:rsidRDefault="001E20AA" w:rsidP="001E20AA">
      <w:pPr>
        <w:ind w:left="2160"/>
      </w:pPr>
    </w:p>
    <w:p w14:paraId="5ECD8C87" w14:textId="77777777" w:rsidR="001E20AA" w:rsidRPr="001E20AA" w:rsidRDefault="001E20AA" w:rsidP="001E20A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lastRenderedPageBreak/>
        <w:t>Password Complexity Validation</w:t>
      </w:r>
      <w:r w:rsidRPr="001E20AA">
        <w:t>:</w:t>
      </w:r>
    </w:p>
    <w:p w14:paraId="0E94F109" w14:textId="77777777" w:rsidR="001E20AA" w:rsidRDefault="001E20AA" w:rsidP="001E20AA">
      <w:pPr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1E20AA">
        <w:t>Implement stronger password rules before hashing passwords.</w:t>
      </w:r>
    </w:p>
    <w:p w14:paraId="4FD1FA4D" w14:textId="77777777" w:rsidR="001E20AA" w:rsidRPr="001E20AA" w:rsidRDefault="001E20AA" w:rsidP="001E20AA">
      <w:pPr>
        <w:ind w:left="2160"/>
      </w:pPr>
    </w:p>
    <w:p w14:paraId="02EF9F85" w14:textId="77777777" w:rsidR="001E20AA" w:rsidRPr="001E20AA" w:rsidRDefault="001E20AA" w:rsidP="001E20A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Improve Token Expiry Configuration</w:t>
      </w:r>
      <w:r w:rsidRPr="001E20AA">
        <w:t>:</w:t>
      </w:r>
    </w:p>
    <w:p w14:paraId="3DC75C1A" w14:textId="77777777" w:rsidR="001E20AA" w:rsidRDefault="001E20AA" w:rsidP="001E20AA">
      <w:pPr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1E20AA">
        <w:t xml:space="preserve">Make </w:t>
      </w:r>
      <w:proofErr w:type="gramStart"/>
      <w:r w:rsidRPr="001E20AA">
        <w:t>JWT token</w:t>
      </w:r>
      <w:proofErr w:type="gramEnd"/>
      <w:r w:rsidRPr="001E20AA">
        <w:t xml:space="preserve"> expiration time configurable through environment variables.</w:t>
      </w:r>
    </w:p>
    <w:p w14:paraId="4A0F33E3" w14:textId="77777777" w:rsidR="001E20AA" w:rsidRPr="001E20AA" w:rsidRDefault="001E20AA" w:rsidP="001E20AA">
      <w:pPr>
        <w:ind w:left="2160"/>
      </w:pPr>
    </w:p>
    <w:p w14:paraId="2425206D" w14:textId="77777777" w:rsidR="001E20AA" w:rsidRPr="001E20AA" w:rsidRDefault="001E20AA" w:rsidP="001E20A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Implement Rate Limiting</w:t>
      </w:r>
      <w:r w:rsidRPr="001E20AA">
        <w:t>:</w:t>
      </w:r>
    </w:p>
    <w:p w14:paraId="3F59AAF2" w14:textId="6C336F14" w:rsidR="001E20AA" w:rsidRDefault="001E20AA" w:rsidP="001E20AA">
      <w:pPr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1E20AA">
        <w:t>Protect authentication routes with rate limiting to mitigate brute-force attacks.</w:t>
      </w:r>
    </w:p>
    <w:p w14:paraId="7A9E6B29" w14:textId="77777777" w:rsidR="001E20AA" w:rsidRPr="001E20AA" w:rsidRDefault="001E20AA" w:rsidP="00183CEF"/>
    <w:p w14:paraId="30213631" w14:textId="77777777" w:rsidR="001E20AA" w:rsidRPr="001E20AA" w:rsidRDefault="001E20AA" w:rsidP="001E20AA">
      <w:pPr>
        <w:numPr>
          <w:ilvl w:val="0"/>
          <w:numId w:val="22"/>
        </w:numPr>
        <w:tabs>
          <w:tab w:val="clear" w:pos="720"/>
          <w:tab w:val="num" w:pos="1440"/>
        </w:tabs>
        <w:ind w:left="1440"/>
      </w:pPr>
      <w:r w:rsidRPr="001E20AA">
        <w:rPr>
          <w:b/>
          <w:bCs/>
        </w:rPr>
        <w:t>Add Security Headers</w:t>
      </w:r>
      <w:r w:rsidRPr="001E20AA">
        <w:t>:</w:t>
      </w:r>
    </w:p>
    <w:p w14:paraId="0528C42E" w14:textId="77777777" w:rsidR="001E20AA" w:rsidRDefault="001E20AA" w:rsidP="001E20AA">
      <w:pPr>
        <w:numPr>
          <w:ilvl w:val="1"/>
          <w:numId w:val="22"/>
        </w:numPr>
        <w:tabs>
          <w:tab w:val="clear" w:pos="1440"/>
          <w:tab w:val="num" w:pos="2160"/>
        </w:tabs>
        <w:ind w:left="2160"/>
      </w:pPr>
      <w:r w:rsidRPr="001E20AA">
        <w:t>Use security middleware (e.g., Helmet.js) to add HTTP security headers.</w:t>
      </w:r>
    </w:p>
    <w:p w14:paraId="6772E7B3" w14:textId="77777777" w:rsidR="001E20AA" w:rsidRPr="001E20AA" w:rsidRDefault="001E20AA" w:rsidP="001E20AA">
      <w:pPr>
        <w:ind w:left="2160"/>
        <w:rPr>
          <w:sz w:val="28"/>
          <w:szCs w:val="28"/>
        </w:rPr>
      </w:pPr>
    </w:p>
    <w:p w14:paraId="07FACC0A" w14:textId="77777777" w:rsidR="001E20AA" w:rsidRPr="001E20AA" w:rsidRDefault="001E20AA" w:rsidP="001E20AA">
      <w:pPr>
        <w:ind w:left="720"/>
        <w:rPr>
          <w:b/>
          <w:bCs/>
          <w:sz w:val="28"/>
          <w:szCs w:val="28"/>
        </w:rPr>
      </w:pPr>
      <w:r w:rsidRPr="001E20AA">
        <w:rPr>
          <w:b/>
          <w:bCs/>
          <w:sz w:val="28"/>
          <w:szCs w:val="28"/>
        </w:rPr>
        <w:t>Conclusion</w:t>
      </w:r>
    </w:p>
    <w:p w14:paraId="3B725F5E" w14:textId="77777777" w:rsidR="001E20AA" w:rsidRPr="001E20AA" w:rsidRDefault="001E20AA" w:rsidP="001E20AA">
      <w:pPr>
        <w:ind w:left="720"/>
      </w:pPr>
      <w:r w:rsidRPr="001E20AA">
        <w:t xml:space="preserve">The application is well-structured, follows modern JavaScript best practices, and uses secure techniques like </w:t>
      </w:r>
      <w:proofErr w:type="spellStart"/>
      <w:r w:rsidRPr="001E20AA">
        <w:t>bcrypt</w:t>
      </w:r>
      <w:proofErr w:type="spellEnd"/>
      <w:r w:rsidRPr="001E20AA">
        <w:t xml:space="preserve"> and JWT authentication. However, improvements can be made in error handling, security, and test coverage. Addressing these areas will enhance the application's robustness, security, and maintainability.</w:t>
      </w:r>
    </w:p>
    <w:p w14:paraId="158EC4BC" w14:textId="77777777" w:rsidR="001E20AA" w:rsidRPr="001E20AA" w:rsidRDefault="001E20AA"/>
    <w:sectPr w:rsidR="001E20AA" w:rsidRPr="001E20AA" w:rsidSect="00BD374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BC0B4" w14:textId="77777777" w:rsidR="008331BC" w:rsidRDefault="008331BC" w:rsidP="00BD374E">
      <w:pPr>
        <w:spacing w:after="0" w:line="240" w:lineRule="auto"/>
      </w:pPr>
      <w:r>
        <w:separator/>
      </w:r>
    </w:p>
  </w:endnote>
  <w:endnote w:type="continuationSeparator" w:id="0">
    <w:p w14:paraId="6AA8B2EF" w14:textId="77777777" w:rsidR="008331BC" w:rsidRDefault="008331BC" w:rsidP="00BD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7881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C0088" w14:textId="666FA003" w:rsidR="00BD374E" w:rsidRDefault="00BD37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A4EC6" w14:textId="77777777" w:rsidR="00BD374E" w:rsidRDefault="00BD3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F6689" w14:textId="77777777" w:rsidR="008331BC" w:rsidRDefault="008331BC" w:rsidP="00BD374E">
      <w:pPr>
        <w:spacing w:after="0" w:line="240" w:lineRule="auto"/>
      </w:pPr>
      <w:r>
        <w:separator/>
      </w:r>
    </w:p>
  </w:footnote>
  <w:footnote w:type="continuationSeparator" w:id="0">
    <w:p w14:paraId="511DF540" w14:textId="77777777" w:rsidR="008331BC" w:rsidRDefault="008331BC" w:rsidP="00BD3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3B1B"/>
    <w:multiLevelType w:val="multilevel"/>
    <w:tmpl w:val="96E4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D5104"/>
    <w:multiLevelType w:val="multilevel"/>
    <w:tmpl w:val="A25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2BD3"/>
    <w:multiLevelType w:val="multilevel"/>
    <w:tmpl w:val="0BBE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180B"/>
    <w:multiLevelType w:val="multilevel"/>
    <w:tmpl w:val="2AA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80805"/>
    <w:multiLevelType w:val="multilevel"/>
    <w:tmpl w:val="B02C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A022E"/>
    <w:multiLevelType w:val="multilevel"/>
    <w:tmpl w:val="943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823DF"/>
    <w:multiLevelType w:val="multilevel"/>
    <w:tmpl w:val="A86A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92738"/>
    <w:multiLevelType w:val="multilevel"/>
    <w:tmpl w:val="89B0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37D6C"/>
    <w:multiLevelType w:val="multilevel"/>
    <w:tmpl w:val="FA80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A5656"/>
    <w:multiLevelType w:val="multilevel"/>
    <w:tmpl w:val="C2C0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AF3E0D"/>
    <w:multiLevelType w:val="multilevel"/>
    <w:tmpl w:val="8C64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62C71"/>
    <w:multiLevelType w:val="multilevel"/>
    <w:tmpl w:val="726E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C957C3"/>
    <w:multiLevelType w:val="multilevel"/>
    <w:tmpl w:val="4638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913CA"/>
    <w:multiLevelType w:val="multilevel"/>
    <w:tmpl w:val="C34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37F3D"/>
    <w:multiLevelType w:val="multilevel"/>
    <w:tmpl w:val="4C9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D0B1B"/>
    <w:multiLevelType w:val="multilevel"/>
    <w:tmpl w:val="6974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291CC3"/>
    <w:multiLevelType w:val="multilevel"/>
    <w:tmpl w:val="4F8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B10DB"/>
    <w:multiLevelType w:val="multilevel"/>
    <w:tmpl w:val="B546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C4ED9"/>
    <w:multiLevelType w:val="multilevel"/>
    <w:tmpl w:val="220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4604B"/>
    <w:multiLevelType w:val="multilevel"/>
    <w:tmpl w:val="CD56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C0290"/>
    <w:multiLevelType w:val="multilevel"/>
    <w:tmpl w:val="F39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8309A2"/>
    <w:multiLevelType w:val="multilevel"/>
    <w:tmpl w:val="8C18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49948">
    <w:abstractNumId w:val="10"/>
  </w:num>
  <w:num w:numId="2" w16cid:durableId="837229049">
    <w:abstractNumId w:val="0"/>
  </w:num>
  <w:num w:numId="3" w16cid:durableId="468061114">
    <w:abstractNumId w:val="4"/>
  </w:num>
  <w:num w:numId="4" w16cid:durableId="706493387">
    <w:abstractNumId w:val="6"/>
  </w:num>
  <w:num w:numId="5" w16cid:durableId="240410759">
    <w:abstractNumId w:val="3"/>
  </w:num>
  <w:num w:numId="6" w16cid:durableId="1751849523">
    <w:abstractNumId w:val="16"/>
  </w:num>
  <w:num w:numId="7" w16cid:durableId="1555239009">
    <w:abstractNumId w:val="14"/>
  </w:num>
  <w:num w:numId="8" w16cid:durableId="35354792">
    <w:abstractNumId w:val="1"/>
  </w:num>
  <w:num w:numId="9" w16cid:durableId="973097529">
    <w:abstractNumId w:val="5"/>
  </w:num>
  <w:num w:numId="10" w16cid:durableId="1324315942">
    <w:abstractNumId w:val="7"/>
  </w:num>
  <w:num w:numId="11" w16cid:durableId="1100636815">
    <w:abstractNumId w:val="18"/>
  </w:num>
  <w:num w:numId="12" w16cid:durableId="2049596675">
    <w:abstractNumId w:val="13"/>
  </w:num>
  <w:num w:numId="13" w16cid:durableId="409084966">
    <w:abstractNumId w:val="21"/>
  </w:num>
  <w:num w:numId="14" w16cid:durableId="1815945833">
    <w:abstractNumId w:val="2"/>
  </w:num>
  <w:num w:numId="15" w16cid:durableId="1868979489">
    <w:abstractNumId w:val="12"/>
  </w:num>
  <w:num w:numId="16" w16cid:durableId="1621379421">
    <w:abstractNumId w:val="19"/>
  </w:num>
  <w:num w:numId="17" w16cid:durableId="1857040205">
    <w:abstractNumId w:val="11"/>
  </w:num>
  <w:num w:numId="18" w16cid:durableId="925504342">
    <w:abstractNumId w:val="15"/>
  </w:num>
  <w:num w:numId="19" w16cid:durableId="1478917522">
    <w:abstractNumId w:val="20"/>
  </w:num>
  <w:num w:numId="20" w16cid:durableId="1990935594">
    <w:abstractNumId w:val="17"/>
  </w:num>
  <w:num w:numId="21" w16cid:durableId="654141961">
    <w:abstractNumId w:val="9"/>
  </w:num>
  <w:num w:numId="22" w16cid:durableId="1151287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56"/>
    <w:rsid w:val="0006275F"/>
    <w:rsid w:val="0009227E"/>
    <w:rsid w:val="000C2F18"/>
    <w:rsid w:val="00183CEF"/>
    <w:rsid w:val="001E20AA"/>
    <w:rsid w:val="003D49B5"/>
    <w:rsid w:val="00411C0A"/>
    <w:rsid w:val="00412511"/>
    <w:rsid w:val="005A08A7"/>
    <w:rsid w:val="00801B4C"/>
    <w:rsid w:val="008331BC"/>
    <w:rsid w:val="008D25CB"/>
    <w:rsid w:val="0099275F"/>
    <w:rsid w:val="009C297A"/>
    <w:rsid w:val="00B67272"/>
    <w:rsid w:val="00BC6601"/>
    <w:rsid w:val="00BD374E"/>
    <w:rsid w:val="00C13E56"/>
    <w:rsid w:val="00C6186B"/>
    <w:rsid w:val="00CA51FD"/>
    <w:rsid w:val="00DE034A"/>
    <w:rsid w:val="00FE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2594"/>
  <w15:chartTrackingRefBased/>
  <w15:docId w15:val="{E328D962-46D4-4CD1-9695-9FBAB5B9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E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74E"/>
  </w:style>
  <w:style w:type="paragraph" w:styleId="Footer">
    <w:name w:val="footer"/>
    <w:basedOn w:val="Normal"/>
    <w:link w:val="FooterChar"/>
    <w:uiPriority w:val="99"/>
    <w:unhideWhenUsed/>
    <w:rsid w:val="00BD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3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3B7F5-C5B0-46F2-BBAB-4AB0B954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Moiz Hassan i222560</dc:creator>
  <cp:keywords/>
  <dc:description/>
  <cp:lastModifiedBy>Abdul Moiz Hassan i222560</cp:lastModifiedBy>
  <cp:revision>19</cp:revision>
  <dcterms:created xsi:type="dcterms:W3CDTF">2024-12-11T17:34:00Z</dcterms:created>
  <dcterms:modified xsi:type="dcterms:W3CDTF">2024-12-11T18:19:00Z</dcterms:modified>
</cp:coreProperties>
</file>