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BFCDA" w14:textId="7568E554" w:rsidR="00583AE2" w:rsidRDefault="00583AE2" w:rsidP="00583AE2">
      <w:pPr>
        <w:jc w:val="center"/>
        <w:rPr>
          <w:rFonts w:ascii="Times New Roman" w:hAnsi="Times New Roman" w:cs="Times New Roman"/>
          <w:b/>
          <w:bCs/>
          <w:color w:val="215E99" w:themeColor="text2" w:themeTint="BF"/>
          <w:sz w:val="36"/>
          <w:szCs w:val="36"/>
        </w:rPr>
      </w:pPr>
      <w:r w:rsidRPr="00583AE2">
        <w:rPr>
          <w:rFonts w:ascii="Times New Roman" w:hAnsi="Times New Roman" w:cs="Times New Roman"/>
          <w:b/>
          <w:bCs/>
          <w:color w:val="215E99" w:themeColor="text2" w:themeTint="BF"/>
          <w:sz w:val="36"/>
          <w:szCs w:val="36"/>
        </w:rPr>
        <w:t>Human Computer Interaction and Computer Graphics</w:t>
      </w:r>
    </w:p>
    <w:p w14:paraId="3C44B370" w14:textId="32C1F88F" w:rsidR="00371C25" w:rsidRDefault="00371C25" w:rsidP="00371C25">
      <w:pPr>
        <w:jc w:val="cente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Lecture 1</w:t>
      </w:r>
    </w:p>
    <w:p w14:paraId="4154352F" w14:textId="152B6169" w:rsidR="00583AE2" w:rsidRDefault="00371C25" w:rsidP="00371C25">
      <w:pPr>
        <w:jc w:val="cente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Introduction to HCI</w:t>
      </w:r>
    </w:p>
    <w:p w14:paraId="189F7CD5" w14:textId="77777777" w:rsidR="00371C25" w:rsidRPr="00371C25" w:rsidRDefault="00371C25" w:rsidP="00371C25">
      <w:pP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Definition of HCI</w:t>
      </w:r>
    </w:p>
    <w:p w14:paraId="3984BCD7" w14:textId="74D785B0" w:rsidR="00371C25" w:rsidRPr="00371C25" w:rsidRDefault="00371C25" w:rsidP="00371C25">
      <w:pPr>
        <w:rPr>
          <w:rFonts w:ascii="Times New Roman" w:hAnsi="Times New Roman" w:cs="Times New Roman"/>
          <w:color w:val="0D0D0D" w:themeColor="text1" w:themeTint="F2"/>
          <w:sz w:val="32"/>
          <w:szCs w:val="32"/>
        </w:rPr>
      </w:pPr>
      <w:r w:rsidRPr="00371C25">
        <w:rPr>
          <w:rFonts w:ascii="Times New Roman" w:hAnsi="Times New Roman" w:cs="Times New Roman"/>
          <w:color w:val="0D0D0D" w:themeColor="text1" w:themeTint="F2"/>
          <w:sz w:val="32"/>
          <w:szCs w:val="32"/>
        </w:rPr>
        <w:t>Human-Computer Interaction (HCI) is the field that focuses on designing, evaluating, and developing computer systems that are easy and useful for people to use. It also studies how people interact with computers.</w:t>
      </w:r>
    </w:p>
    <w:p w14:paraId="344D4631" w14:textId="658729B8" w:rsidR="00371C25" w:rsidRPr="00371C25" w:rsidRDefault="00371C25" w:rsidP="00371C25">
      <w:pPr>
        <w:rPr>
          <w:rFonts w:ascii="Times New Roman" w:hAnsi="Times New Roman" w:cs="Times New Roman"/>
          <w:color w:val="0D0D0D" w:themeColor="text1" w:themeTint="F2"/>
          <w:sz w:val="32"/>
          <w:szCs w:val="32"/>
        </w:rPr>
      </w:pPr>
      <w:r w:rsidRPr="00371C25">
        <w:rPr>
          <w:rFonts w:ascii="Times New Roman" w:hAnsi="Times New Roman" w:cs="Times New Roman"/>
          <w:color w:val="0D0D0D" w:themeColor="text1" w:themeTint="F2"/>
          <w:sz w:val="32"/>
          <w:szCs w:val="32"/>
        </w:rPr>
        <w:t>The major areas studied in HCI include how people think and behave, the tasks they perform, how they interact with technology, the capabilities of technology, the situation in which technology is used, usability, user experience, and social and ethical issues.</w:t>
      </w:r>
    </w:p>
    <w:p w14:paraId="5C6C4D88" w14:textId="77777777" w:rsidR="00371C25" w:rsidRPr="00371C25" w:rsidRDefault="00371C25" w:rsidP="00371C25">
      <w:pPr>
        <w:tabs>
          <w:tab w:val="left" w:pos="2023"/>
        </w:tabs>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What fields does HCI cover?</w:t>
      </w:r>
    </w:p>
    <w:p w14:paraId="375FA802"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Computer Science:</w:t>
      </w:r>
      <w:r w:rsidRPr="00371C25">
        <w:rPr>
          <w:rFonts w:ascii="Times New Roman" w:hAnsi="Times New Roman" w:cs="Times New Roman"/>
          <w:color w:val="0D0D0D" w:themeColor="text1" w:themeTint="F2"/>
          <w:sz w:val="32"/>
          <w:szCs w:val="32"/>
        </w:rPr>
        <w:t xml:space="preserve"> Deals with the technology, software, and computer systems used in HCI.</w:t>
      </w:r>
    </w:p>
    <w:p w14:paraId="0062F8D3"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Psychology:</w:t>
      </w:r>
      <w:r w:rsidRPr="00371C25">
        <w:rPr>
          <w:rFonts w:ascii="Times New Roman" w:hAnsi="Times New Roman" w:cs="Times New Roman"/>
          <w:color w:val="0D0D0D" w:themeColor="text1" w:themeTint="F2"/>
          <w:sz w:val="32"/>
          <w:szCs w:val="32"/>
        </w:rPr>
        <w:t xml:space="preserve"> Studies how people think, learn, remember, and behave when using computers.</w:t>
      </w:r>
    </w:p>
    <w:p w14:paraId="606372AA"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Communication:</w:t>
      </w:r>
      <w:r w:rsidRPr="00371C25">
        <w:rPr>
          <w:rFonts w:ascii="Times New Roman" w:hAnsi="Times New Roman" w:cs="Times New Roman"/>
          <w:color w:val="0D0D0D" w:themeColor="text1" w:themeTint="F2"/>
          <w:sz w:val="32"/>
          <w:szCs w:val="32"/>
        </w:rPr>
        <w:t xml:space="preserve"> Focuses on how users communicate and interact with computer systems.</w:t>
      </w:r>
    </w:p>
    <w:p w14:paraId="345932C9"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Education</w:t>
      </w:r>
      <w:r w:rsidRPr="00371C25">
        <w:rPr>
          <w:rFonts w:ascii="Times New Roman" w:hAnsi="Times New Roman" w:cs="Times New Roman"/>
          <w:color w:val="0D0D0D" w:themeColor="text1" w:themeTint="F2"/>
          <w:sz w:val="32"/>
          <w:szCs w:val="32"/>
        </w:rPr>
        <w:t>: Studies how technology can help people learn and teach effectively.</w:t>
      </w:r>
    </w:p>
    <w:p w14:paraId="515C5D76"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Anthropology:</w:t>
      </w:r>
      <w:r w:rsidRPr="00371C25">
        <w:rPr>
          <w:rFonts w:ascii="Times New Roman" w:hAnsi="Times New Roman" w:cs="Times New Roman"/>
          <w:color w:val="0D0D0D" w:themeColor="text1" w:themeTint="F2"/>
          <w:sz w:val="32"/>
          <w:szCs w:val="32"/>
        </w:rPr>
        <w:t xml:space="preserve"> Studies how culture and society affect the way people use technology.</w:t>
      </w:r>
    </w:p>
    <w:p w14:paraId="41E74075" w14:textId="1AEB5659" w:rsidR="00371C25" w:rsidRP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Design:</w:t>
      </w:r>
      <w:r w:rsidRPr="00371C25">
        <w:rPr>
          <w:rFonts w:ascii="Times New Roman" w:hAnsi="Times New Roman" w:cs="Times New Roman"/>
          <w:color w:val="0D0D0D" w:themeColor="text1" w:themeTint="F2"/>
          <w:sz w:val="32"/>
          <w:szCs w:val="32"/>
        </w:rPr>
        <w:t xml:space="preserve"> Focuses on creating user-friendly and attractive interfaces, such as graphic and industrial designs.</w:t>
      </w:r>
    </w:p>
    <w:p w14:paraId="20146205" w14:textId="5FAD7C49" w:rsidR="00371C25" w:rsidRPr="00371C25" w:rsidRDefault="00371C25" w:rsidP="00371C25">
      <w:pPr>
        <w:tabs>
          <w:tab w:val="left" w:pos="2023"/>
        </w:tabs>
        <w:rPr>
          <w:rFonts w:ascii="Times New Roman" w:hAnsi="Times New Roman" w:cs="Times New Roman"/>
          <w:color w:val="0D0D0D" w:themeColor="text1" w:themeTint="F2"/>
          <w:sz w:val="32"/>
          <w:szCs w:val="32"/>
        </w:rPr>
      </w:pPr>
    </w:p>
    <w:p w14:paraId="0B582FC1" w14:textId="1600676C" w:rsidR="002844AE" w:rsidRDefault="002844AE" w:rsidP="00D37D77">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Design </w:t>
      </w:r>
    </w:p>
    <w:p w14:paraId="5C752578" w14:textId="013F08F1" w:rsidR="00371C25"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color w:val="0D0D0D" w:themeColor="text1" w:themeTint="F2"/>
          <w:sz w:val="32"/>
          <w:szCs w:val="32"/>
        </w:rPr>
        <w:t xml:space="preserve">In HCI, design is a process of creating interactive systems that are </w:t>
      </w:r>
      <w:r>
        <w:rPr>
          <w:rFonts w:ascii="Times New Roman" w:hAnsi="Times New Roman" w:cs="Times New Roman"/>
          <w:color w:val="0D0D0D" w:themeColor="text1" w:themeTint="F2"/>
          <w:sz w:val="32"/>
          <w:szCs w:val="32"/>
        </w:rPr>
        <w:t>effective,</w:t>
      </w:r>
      <w:r w:rsidRPr="002844AE">
        <w:rPr>
          <w:rFonts w:ascii="Times New Roman" w:hAnsi="Times New Roman" w:cs="Times New Roman"/>
          <w:color w:val="0D0D0D" w:themeColor="text1" w:themeTint="F2"/>
          <w:sz w:val="32"/>
          <w:szCs w:val="32"/>
        </w:rPr>
        <w:t xml:space="preserve"> efficient, and satisfying for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within their specific context of use. It involves understanding users' needs, creating prototypes, testing them with real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to refine the interaction and ensure the final product is intuitive</w:t>
      </w:r>
      <w:r>
        <w:rPr>
          <w:rFonts w:ascii="Times New Roman" w:hAnsi="Times New Roman" w:cs="Times New Roman"/>
          <w:color w:val="0D0D0D" w:themeColor="text1" w:themeTint="F2"/>
          <w:sz w:val="32"/>
          <w:szCs w:val="32"/>
        </w:rPr>
        <w:t xml:space="preserve"> </w:t>
      </w:r>
      <w:r>
        <w:rPr>
          <w:rFonts w:ascii="Times New Roman" w:hAnsi="Times New Roman" w:cs="Times New Roman"/>
          <w:color w:val="0D0D0D" w:themeColor="text1" w:themeTint="F2"/>
          <w:sz w:val="32"/>
          <w:szCs w:val="32"/>
        </w:rPr>
        <w:t>(easy to use without much instructions)</w:t>
      </w:r>
      <w:r w:rsidRPr="002844AE">
        <w:rPr>
          <w:rFonts w:ascii="Times New Roman" w:hAnsi="Times New Roman" w:cs="Times New Roman"/>
          <w:color w:val="0D0D0D" w:themeColor="text1" w:themeTint="F2"/>
          <w:sz w:val="32"/>
          <w:szCs w:val="32"/>
        </w:rPr>
        <w:t>, accessible, and meets its intended goals.</w:t>
      </w:r>
    </w:p>
    <w:p w14:paraId="381ADD5C" w14:textId="5EF62E96"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Effectiveness: -</w:t>
      </w:r>
      <w:r>
        <w:rPr>
          <w:rFonts w:ascii="Times New Roman" w:hAnsi="Times New Roman" w:cs="Times New Roman"/>
          <w:color w:val="0D0D0D" w:themeColor="text1" w:themeTint="F2"/>
          <w:sz w:val="32"/>
          <w:szCs w:val="32"/>
        </w:rPr>
        <w:t xml:space="preserve"> Accuracy and completeness through which user fulfill their specified goals.</w:t>
      </w:r>
    </w:p>
    <w:p w14:paraId="58565D27" w14:textId="20A2A301"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Efficiency:</w:t>
      </w:r>
      <w:r>
        <w:rPr>
          <w:rFonts w:ascii="Times New Roman" w:hAnsi="Times New Roman" w:cs="Times New Roman"/>
          <w:b/>
          <w:bCs/>
          <w:color w:val="0D0D0D" w:themeColor="text1" w:themeTint="F2"/>
          <w:sz w:val="32"/>
          <w:szCs w:val="32"/>
        </w:rPr>
        <w:t xml:space="preserve"> - </w:t>
      </w:r>
      <w:r w:rsidRPr="002844AE">
        <w:rPr>
          <w:rFonts w:ascii="Times New Roman" w:hAnsi="Times New Roman" w:cs="Times New Roman"/>
          <w:color w:val="0D0D0D" w:themeColor="text1" w:themeTint="F2"/>
          <w:sz w:val="32"/>
          <w:szCs w:val="32"/>
        </w:rPr>
        <w:t>The feature added in the software for professionals so that they can perform their task easily.</w:t>
      </w:r>
    </w:p>
    <w:p w14:paraId="36E20624" w14:textId="77777777" w:rsidR="002844AE" w:rsidRPr="002844AE" w:rsidRDefault="002844AE" w:rsidP="002844AE">
      <w:pPr>
        <w:rPr>
          <w:rFonts w:ascii="Times New Roman" w:hAnsi="Times New Roman" w:cs="Times New Roman"/>
          <w:b/>
          <w:bCs/>
          <w:color w:val="0D0D0D" w:themeColor="text1" w:themeTint="F2"/>
          <w:sz w:val="32"/>
          <w:szCs w:val="32"/>
        </w:rPr>
      </w:pPr>
      <w:r w:rsidRPr="002844AE">
        <w:rPr>
          <w:rFonts w:ascii="Times New Roman" w:hAnsi="Times New Roman" w:cs="Times New Roman"/>
          <w:b/>
          <w:bCs/>
          <w:color w:val="0D0D0D" w:themeColor="text1" w:themeTint="F2"/>
          <w:sz w:val="32"/>
          <w:szCs w:val="32"/>
        </w:rPr>
        <w:t>Key Aspects of HCI Design</w:t>
      </w:r>
    </w:p>
    <w:p w14:paraId="18125F0F" w14:textId="0456870A" w:rsidR="002844AE" w:rsidRDefault="002844AE" w:rsidP="002844AE">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 xml:space="preserve">User-Centered Approach: </w:t>
      </w:r>
      <w:r w:rsidRPr="002844AE">
        <w:rPr>
          <w:rFonts w:ascii="Times New Roman" w:hAnsi="Times New Roman" w:cs="Times New Roman"/>
          <w:color w:val="0D0D0D" w:themeColor="text1" w:themeTint="F2"/>
          <w:sz w:val="32"/>
          <w:szCs w:val="32"/>
        </w:rPr>
        <w:t>HCI design focuses on users, their tasks, goals, and the situation in which they use the system, rather than only focusing on the technology.</w:t>
      </w:r>
    </w:p>
    <w:p w14:paraId="45B11FBF" w14:textId="78DF8F26" w:rsidR="0071622E" w:rsidRPr="0071622E" w:rsidRDefault="0071622E" w:rsidP="0071622E">
      <w:pPr>
        <w:rPr>
          <w:rFonts w:ascii="Times New Roman" w:hAnsi="Times New Roman" w:cs="Times New Roman"/>
          <w:b/>
          <w:bCs/>
          <w:color w:val="215E99" w:themeColor="text2" w:themeTint="BF"/>
          <w:sz w:val="32"/>
          <w:szCs w:val="32"/>
        </w:rPr>
      </w:pPr>
      <w:r w:rsidRPr="0071622E">
        <w:rPr>
          <w:rFonts w:ascii="Times New Roman" w:hAnsi="Times New Roman" w:cs="Times New Roman"/>
          <w:b/>
          <w:bCs/>
          <w:color w:val="215E99" w:themeColor="text2" w:themeTint="BF"/>
          <w:sz w:val="32"/>
          <w:szCs w:val="32"/>
        </w:rPr>
        <w:t>key aspects of HCI Design</w:t>
      </w:r>
    </w:p>
    <w:p w14:paraId="1364C52C" w14:textId="0AC3B330" w:rsidR="0071622E" w:rsidRDefault="0071622E" w:rsidP="0071622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71622E">
        <w:rPr>
          <w:rFonts w:ascii="Times New Roman" w:hAnsi="Times New Roman" w:cs="Times New Roman"/>
          <w:b/>
          <w:bCs/>
          <w:color w:val="0D0D0D" w:themeColor="text1" w:themeTint="F2"/>
          <w:sz w:val="32"/>
          <w:szCs w:val="32"/>
        </w:rPr>
        <w:t>Interaction Design (</w:t>
      </w:r>
      <w:proofErr w:type="spellStart"/>
      <w:r w:rsidRPr="0071622E">
        <w:rPr>
          <w:rFonts w:ascii="Times New Roman" w:hAnsi="Times New Roman" w:cs="Times New Roman"/>
          <w:b/>
          <w:bCs/>
          <w:color w:val="0D0D0D" w:themeColor="text1" w:themeTint="F2"/>
          <w:sz w:val="32"/>
          <w:szCs w:val="32"/>
        </w:rPr>
        <w:t>IxD</w:t>
      </w:r>
      <w:proofErr w:type="spellEnd"/>
      <w:r w:rsidRPr="0071622E">
        <w:rPr>
          <w:rFonts w:ascii="Times New Roman" w:hAnsi="Times New Roman" w:cs="Times New Roman"/>
          <w:b/>
          <w:bCs/>
          <w:color w:val="0D0D0D" w:themeColor="text1" w:themeTint="F2"/>
          <w:sz w:val="32"/>
          <w:szCs w:val="32"/>
        </w:rPr>
        <w:t>)</w:t>
      </w:r>
    </w:p>
    <w:p w14:paraId="1E349208" w14:textId="28745EC7" w:rsidR="0071622E" w:rsidRP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focuses on </w:t>
      </w:r>
      <w:r w:rsidRPr="0071622E">
        <w:rPr>
          <w:rFonts w:ascii="Times New Roman" w:hAnsi="Times New Roman" w:cs="Times New Roman"/>
          <w:b/>
          <w:bCs/>
          <w:color w:val="0D0D0D" w:themeColor="text1" w:themeTint="F2"/>
          <w:sz w:val="32"/>
          <w:szCs w:val="32"/>
        </w:rPr>
        <w:t>how users interact with a system</w:t>
      </w:r>
      <w:r w:rsidRPr="0071622E">
        <w:rPr>
          <w:rFonts w:ascii="Times New Roman" w:hAnsi="Times New Roman" w:cs="Times New Roman"/>
          <w:color w:val="0D0D0D" w:themeColor="text1" w:themeTint="F2"/>
          <w:sz w:val="32"/>
          <w:szCs w:val="32"/>
        </w:rPr>
        <w:t xml:space="preserve">, such as clicking buttons or using voice commands, and how the system responds, such as showing messages, images, or sounds. The goal is to make the interaction </w:t>
      </w:r>
      <w:r w:rsidRPr="0071622E">
        <w:rPr>
          <w:rFonts w:ascii="Times New Roman" w:hAnsi="Times New Roman" w:cs="Times New Roman"/>
          <w:b/>
          <w:bCs/>
          <w:color w:val="0D0D0D" w:themeColor="text1" w:themeTint="F2"/>
          <w:sz w:val="32"/>
          <w:szCs w:val="32"/>
        </w:rPr>
        <w:t>easy and smooth</w:t>
      </w:r>
      <w:r w:rsidRPr="0071622E">
        <w:rPr>
          <w:rFonts w:ascii="Times New Roman" w:hAnsi="Times New Roman" w:cs="Times New Roman"/>
          <w:color w:val="0D0D0D" w:themeColor="text1" w:themeTint="F2"/>
          <w:sz w:val="32"/>
          <w:szCs w:val="32"/>
        </w:rPr>
        <w:t>.</w:t>
      </w:r>
    </w:p>
    <w:p w14:paraId="65A6520F" w14:textId="7C3048EA" w:rsidR="0071622E" w:rsidRDefault="0071622E" w:rsidP="0071622E">
      <w:pPr>
        <w:rPr>
          <w:rFonts w:ascii="Times New Roman" w:hAnsi="Times New Roman" w:cs="Times New Roman"/>
          <w:b/>
          <w:bCs/>
          <w:color w:val="0D0D0D" w:themeColor="text1" w:themeTint="F2"/>
          <w:sz w:val="32"/>
          <w:szCs w:val="32"/>
        </w:rPr>
      </w:pPr>
      <w:r w:rsidRPr="0071622E">
        <w:rPr>
          <w:rFonts w:ascii="Times New Roman" w:hAnsi="Times New Roman" w:cs="Times New Roman"/>
          <w:b/>
          <w:color w:val="0D0D0D" w:themeColor="text1" w:themeTint="F2"/>
          <w:sz w:val="32"/>
          <w:szCs w:val="32"/>
        </w:rPr>
        <w:t xml:space="preserve">2. </w:t>
      </w:r>
      <w:r w:rsidRPr="0071622E">
        <w:rPr>
          <w:rFonts w:ascii="Times New Roman" w:hAnsi="Times New Roman" w:cs="Times New Roman"/>
          <w:b/>
          <w:bCs/>
          <w:color w:val="0D0D0D" w:themeColor="text1" w:themeTint="F2"/>
          <w:sz w:val="32"/>
          <w:szCs w:val="32"/>
        </w:rPr>
        <w:t>Iterative Process</w:t>
      </w:r>
    </w:p>
    <w:p w14:paraId="61D30D61" w14:textId="0DCF52C0" w:rsid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means </w:t>
      </w:r>
      <w:r w:rsidRPr="0071622E">
        <w:rPr>
          <w:rFonts w:ascii="Times New Roman" w:hAnsi="Times New Roman" w:cs="Times New Roman"/>
          <w:b/>
          <w:bCs/>
          <w:color w:val="0D0D0D" w:themeColor="text1" w:themeTint="F2"/>
          <w:sz w:val="32"/>
          <w:szCs w:val="32"/>
        </w:rPr>
        <w:t>repeating the design process</w:t>
      </w:r>
      <w:r w:rsidRPr="0071622E">
        <w:rPr>
          <w:rFonts w:ascii="Times New Roman" w:hAnsi="Times New Roman" w:cs="Times New Roman"/>
          <w:color w:val="0D0D0D" w:themeColor="text1" w:themeTint="F2"/>
          <w:sz w:val="32"/>
          <w:szCs w:val="32"/>
        </w:rPr>
        <w:t xml:space="preserve"> by identifying problems, creating different solutions (prototypes), testing them with users, and improving the design until the best solution is achieved.</w:t>
      </w:r>
    </w:p>
    <w:p w14:paraId="3083E14A" w14:textId="77777777" w:rsidR="007901A9" w:rsidRDefault="007901A9" w:rsidP="0071622E">
      <w:pPr>
        <w:rPr>
          <w:rFonts w:ascii="Times New Roman" w:hAnsi="Times New Roman" w:cs="Times New Roman"/>
          <w:color w:val="0D0D0D" w:themeColor="text1" w:themeTint="F2"/>
          <w:sz w:val="32"/>
          <w:szCs w:val="32"/>
        </w:rPr>
      </w:pPr>
    </w:p>
    <w:p w14:paraId="09B69E60" w14:textId="155D2DAF"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3. </w:t>
      </w:r>
      <w:r w:rsidRPr="007901A9">
        <w:rPr>
          <w:rFonts w:ascii="Times New Roman" w:hAnsi="Times New Roman" w:cs="Times New Roman"/>
          <w:b/>
          <w:bCs/>
          <w:color w:val="0D0D0D" w:themeColor="text1" w:themeTint="F2"/>
          <w:sz w:val="32"/>
          <w:szCs w:val="32"/>
        </w:rPr>
        <w:t>Accessibility</w:t>
      </w:r>
    </w:p>
    <w:p w14:paraId="578E05CC" w14:textId="23583359"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Design systems so that </w:t>
      </w:r>
      <w:r w:rsidRPr="007901A9">
        <w:rPr>
          <w:rFonts w:ascii="Times New Roman" w:hAnsi="Times New Roman" w:cs="Times New Roman"/>
          <w:b/>
          <w:bCs/>
          <w:color w:val="0D0D0D" w:themeColor="text1" w:themeTint="F2"/>
          <w:sz w:val="32"/>
          <w:szCs w:val="32"/>
        </w:rPr>
        <w:t>everyone can use them</w:t>
      </w:r>
      <w:r w:rsidRPr="007901A9">
        <w:rPr>
          <w:rFonts w:ascii="Times New Roman" w:hAnsi="Times New Roman" w:cs="Times New Roman"/>
          <w:color w:val="0D0D0D" w:themeColor="text1" w:themeTint="F2"/>
          <w:sz w:val="32"/>
          <w:szCs w:val="32"/>
        </w:rPr>
        <w:t>, including people with disabilities, by following accessibility rules and guidelines.</w:t>
      </w:r>
    </w:p>
    <w:p w14:paraId="7F26444D" w14:textId="5561628B"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color w:val="0D0D0D" w:themeColor="text1" w:themeTint="F2"/>
          <w:sz w:val="32"/>
          <w:szCs w:val="32"/>
        </w:rPr>
        <w:t xml:space="preserve">4. </w:t>
      </w:r>
      <w:r w:rsidRPr="007901A9">
        <w:rPr>
          <w:rFonts w:ascii="Times New Roman" w:hAnsi="Times New Roman" w:cs="Times New Roman"/>
          <w:b/>
          <w:bCs/>
          <w:color w:val="0D0D0D" w:themeColor="text1" w:themeTint="F2"/>
          <w:sz w:val="32"/>
          <w:szCs w:val="32"/>
        </w:rPr>
        <w:t>Context of Use</w:t>
      </w:r>
    </w:p>
    <w:p w14:paraId="7E814377" w14:textId="021BCA23"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The design should consider </w:t>
      </w:r>
      <w:r w:rsidRPr="007901A9">
        <w:rPr>
          <w:rFonts w:ascii="Times New Roman" w:hAnsi="Times New Roman" w:cs="Times New Roman"/>
          <w:b/>
          <w:bCs/>
          <w:color w:val="0D0D0D" w:themeColor="text1" w:themeTint="F2"/>
          <w:sz w:val="32"/>
          <w:szCs w:val="32"/>
        </w:rPr>
        <w:t>where, when, and how the system will be used</w:t>
      </w:r>
      <w:r w:rsidRPr="007901A9">
        <w:rPr>
          <w:rFonts w:ascii="Times New Roman" w:hAnsi="Times New Roman" w:cs="Times New Roman"/>
          <w:color w:val="0D0D0D" w:themeColor="text1" w:themeTint="F2"/>
          <w:sz w:val="32"/>
          <w:szCs w:val="32"/>
        </w:rPr>
        <w:t xml:space="preserve">, as well as the user's ability to </w:t>
      </w:r>
      <w:r w:rsidRPr="007901A9">
        <w:rPr>
          <w:rFonts w:ascii="Times New Roman" w:hAnsi="Times New Roman" w:cs="Times New Roman"/>
          <w:b/>
          <w:bCs/>
          <w:color w:val="0D0D0D" w:themeColor="text1" w:themeTint="F2"/>
          <w:sz w:val="32"/>
          <w:szCs w:val="32"/>
        </w:rPr>
        <w:t>think, understand, and remember</w:t>
      </w:r>
      <w:r w:rsidRPr="007901A9">
        <w:rPr>
          <w:rFonts w:ascii="Times New Roman" w:hAnsi="Times New Roman" w:cs="Times New Roman"/>
          <w:color w:val="0D0D0D" w:themeColor="text1" w:themeTint="F2"/>
          <w:sz w:val="32"/>
          <w:szCs w:val="32"/>
        </w:rPr>
        <w:t>.</w:t>
      </w:r>
    </w:p>
    <w:p w14:paraId="0CB5E5F0" w14:textId="77777777" w:rsidR="008E2863" w:rsidRDefault="008E2863" w:rsidP="008E2863">
      <w:pPr>
        <w:rPr>
          <w:rFonts w:ascii="Times New Roman" w:hAnsi="Times New Roman" w:cs="Times New Roman"/>
          <w:b/>
          <w:bCs/>
          <w:color w:val="215E99" w:themeColor="text2" w:themeTint="BF"/>
          <w:sz w:val="32"/>
          <w:szCs w:val="32"/>
        </w:rPr>
      </w:pPr>
      <w:r w:rsidRPr="008E2863">
        <w:rPr>
          <w:rFonts w:ascii="Times New Roman" w:hAnsi="Times New Roman" w:cs="Times New Roman"/>
          <w:b/>
          <w:bCs/>
          <w:color w:val="215E99" w:themeColor="text2" w:themeTint="BF"/>
          <w:sz w:val="32"/>
          <w:szCs w:val="32"/>
        </w:rPr>
        <w:t>What constitutes a good design?</w:t>
      </w:r>
    </w:p>
    <w:p w14:paraId="234F4A39" w14:textId="4901A3F6"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There’s definitely more than one way to explain it, but if I were to describe designers in one term, it would be</w:t>
      </w:r>
    </w:p>
    <w:p w14:paraId="3942D9DE" w14:textId="39E6952E"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Good design solves problems:</w:t>
      </w:r>
      <w:r w:rsidRPr="008E2863">
        <w:rPr>
          <w:rFonts w:ascii="Times New Roman" w:hAnsi="Times New Roman" w:cs="Times New Roman"/>
          <w:color w:val="0D0D0D" w:themeColor="text1" w:themeTint="F2"/>
          <w:sz w:val="32"/>
          <w:szCs w:val="32"/>
        </w:rPr>
        <w:t xml:space="preserve"> Designers are basically problem solvers. They create solutions that address real problems.</w:t>
      </w:r>
    </w:p>
    <w:p w14:paraId="54ACDD88" w14:textId="3A632EDB"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Balances business goals and user needs</w:t>
      </w:r>
      <w:r w:rsidRPr="008E2863">
        <w:rPr>
          <w:rFonts w:ascii="Times New Roman" w:hAnsi="Times New Roman" w:cs="Times New Roman"/>
          <w:color w:val="0D0D0D" w:themeColor="text1" w:themeTint="F2"/>
          <w:sz w:val="32"/>
          <w:szCs w:val="32"/>
        </w:rPr>
        <w:t>: Good design finds a balance between what the business wants and what users need.</w:t>
      </w:r>
    </w:p>
    <w:p w14:paraId="06BB99FA"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Follows a proper process:</w:t>
      </w:r>
      <w:r w:rsidRPr="008E2863">
        <w:rPr>
          <w:rFonts w:ascii="Times New Roman" w:hAnsi="Times New Roman" w:cs="Times New Roman"/>
          <w:color w:val="0D0D0D" w:themeColor="text1" w:themeTint="F2"/>
          <w:sz w:val="32"/>
          <w:szCs w:val="32"/>
        </w:rPr>
        <w:t xml:space="preserve"> Good design follows a process that uses UX (User Experience) principles and usability guidelines to achieve the desired result.</w:t>
      </w:r>
    </w:p>
    <w:p w14:paraId="660ED10D"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Designed for humans:</w:t>
      </w:r>
      <w:r w:rsidRPr="008E2863">
        <w:rPr>
          <w:rFonts w:ascii="Times New Roman" w:hAnsi="Times New Roman" w:cs="Times New Roman"/>
          <w:color w:val="0D0D0D" w:themeColor="text1" w:themeTint="F2"/>
          <w:sz w:val="32"/>
          <w:szCs w:val="32"/>
        </w:rPr>
        <w:t xml:space="preserve"> A good design is made for people and their needs, not just to make something functional or usable.</w:t>
      </w:r>
    </w:p>
    <w:p w14:paraId="522F3A61" w14:textId="18192DC1" w:rsidR="007901A9" w:rsidRDefault="00E2484B" w:rsidP="008E2863">
      <w:pPr>
        <w:rPr>
          <w:rFonts w:ascii="Times New Roman" w:hAnsi="Times New Roman" w:cs="Times New Roman"/>
          <w:b/>
          <w:bCs/>
          <w:color w:val="215E99" w:themeColor="text2" w:themeTint="BF"/>
          <w:sz w:val="32"/>
          <w:szCs w:val="32"/>
        </w:rPr>
      </w:pPr>
      <w:r w:rsidRPr="00E2484B">
        <w:rPr>
          <w:rFonts w:ascii="Times New Roman" w:hAnsi="Times New Roman" w:cs="Times New Roman"/>
          <w:b/>
          <w:bCs/>
          <w:color w:val="215E99" w:themeColor="text2" w:themeTint="BF"/>
          <w:sz w:val="32"/>
          <w:szCs w:val="32"/>
        </w:rPr>
        <w:t>Understanding User Needs</w:t>
      </w:r>
    </w:p>
    <w:p w14:paraId="203492EA" w14:textId="716CB046" w:rsidR="00E2484B" w:rsidRDefault="00E2484B" w:rsidP="002844AE">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t>A good designer knows how to get into the mindset of his users, and turns their needs into a meaningful, desirable, and easy-to-use product or service</w:t>
      </w:r>
    </w:p>
    <w:p w14:paraId="49BF6D9F" w14:textId="77777777" w:rsidR="00E2484B" w:rsidRDefault="00E2484B" w:rsidP="00E2484B">
      <w:pPr>
        <w:pStyle w:val="ListParagraph"/>
        <w:numPr>
          <w:ilvl w:val="0"/>
          <w:numId w:val="2"/>
        </w:numPr>
        <w:rPr>
          <w:rFonts w:ascii="Times New Roman" w:hAnsi="Times New Roman" w:cs="Times New Roman"/>
          <w:b/>
          <w:bCs/>
          <w:color w:val="0D0D0D" w:themeColor="text1" w:themeTint="F2"/>
          <w:sz w:val="32"/>
          <w:szCs w:val="32"/>
        </w:rPr>
      </w:pPr>
      <w:r w:rsidRPr="00E2484B">
        <w:rPr>
          <w:rFonts w:ascii="Times New Roman" w:hAnsi="Times New Roman" w:cs="Times New Roman"/>
          <w:color w:val="0D0D0D" w:themeColor="text1" w:themeTint="F2"/>
          <w:sz w:val="32"/>
          <w:szCs w:val="32"/>
        </w:rPr>
        <w:t xml:space="preserve">“Good design is actually a lot harder to notice than poor design, in part because good designs fit our needs so well that the design is invisible.”- </w:t>
      </w:r>
      <w:r w:rsidRPr="00E2484B">
        <w:rPr>
          <w:rFonts w:ascii="Times New Roman" w:hAnsi="Times New Roman" w:cs="Times New Roman"/>
          <w:b/>
          <w:bCs/>
          <w:color w:val="0D0D0D" w:themeColor="text1" w:themeTint="F2"/>
          <w:sz w:val="32"/>
          <w:szCs w:val="32"/>
        </w:rPr>
        <w:t>Don Norma</w:t>
      </w:r>
      <w:r w:rsidRPr="00E2484B">
        <w:rPr>
          <w:rFonts w:ascii="Times New Roman" w:hAnsi="Times New Roman" w:cs="Times New Roman"/>
          <w:b/>
          <w:bCs/>
          <w:color w:val="0D0D0D" w:themeColor="text1" w:themeTint="F2"/>
          <w:sz w:val="32"/>
          <w:szCs w:val="32"/>
        </w:rPr>
        <w:t>n</w:t>
      </w:r>
    </w:p>
    <w:p w14:paraId="131A51EF" w14:textId="0224683C" w:rsidR="00E2484B" w:rsidRPr="00E2484B" w:rsidRDefault="00E2484B" w:rsidP="00E2484B">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lastRenderedPageBreak/>
        <w:t>It means that when a design works well and meets the user's needs, it becomes easy and natural to use, so users can use it without thinking much about it. In contrast, a poor design is easy to notice because it causes confusion, frustration, and difficulty for users in achieving their goals.</w:t>
      </w:r>
    </w:p>
    <w:p w14:paraId="2061A140" w14:textId="4FDD4837" w:rsidR="002844AE" w:rsidRPr="002844AE" w:rsidRDefault="00E2484B" w:rsidP="00E2484B">
      <w:pPr>
        <w:tabs>
          <w:tab w:val="left" w:pos="189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ab/>
      </w:r>
    </w:p>
    <w:sectPr w:rsidR="002844AE" w:rsidRPr="002844AE" w:rsidSect="00583AE2">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B15F64"/>
    <w:multiLevelType w:val="hybridMultilevel"/>
    <w:tmpl w:val="8EEEA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FB61AE"/>
    <w:multiLevelType w:val="hybridMultilevel"/>
    <w:tmpl w:val="52C02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2125413">
    <w:abstractNumId w:val="1"/>
  </w:num>
  <w:num w:numId="2" w16cid:durableId="4996642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AE2"/>
    <w:rsid w:val="00020E79"/>
    <w:rsid w:val="002844AE"/>
    <w:rsid w:val="00371C25"/>
    <w:rsid w:val="00583AE2"/>
    <w:rsid w:val="0071622E"/>
    <w:rsid w:val="007901A9"/>
    <w:rsid w:val="008E2863"/>
    <w:rsid w:val="00D37D77"/>
    <w:rsid w:val="00E248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F0B1F"/>
  <w15:chartTrackingRefBased/>
  <w15:docId w15:val="{84ED1777-E66C-4366-850E-18180AD10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3A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3A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3A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A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A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A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A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A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A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A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3A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3A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A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A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A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A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A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AE2"/>
    <w:rPr>
      <w:rFonts w:eastAsiaTheme="majorEastAsia" w:cstheme="majorBidi"/>
      <w:color w:val="272727" w:themeColor="text1" w:themeTint="D8"/>
    </w:rPr>
  </w:style>
  <w:style w:type="paragraph" w:styleId="Title">
    <w:name w:val="Title"/>
    <w:basedOn w:val="Normal"/>
    <w:next w:val="Normal"/>
    <w:link w:val="TitleChar"/>
    <w:uiPriority w:val="10"/>
    <w:qFormat/>
    <w:rsid w:val="00583A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A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A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A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AE2"/>
    <w:pPr>
      <w:spacing w:before="160"/>
      <w:jc w:val="center"/>
    </w:pPr>
    <w:rPr>
      <w:i/>
      <w:iCs/>
      <w:color w:val="404040" w:themeColor="text1" w:themeTint="BF"/>
    </w:rPr>
  </w:style>
  <w:style w:type="character" w:customStyle="1" w:styleId="QuoteChar">
    <w:name w:val="Quote Char"/>
    <w:basedOn w:val="DefaultParagraphFont"/>
    <w:link w:val="Quote"/>
    <w:uiPriority w:val="29"/>
    <w:rsid w:val="00583AE2"/>
    <w:rPr>
      <w:i/>
      <w:iCs/>
      <w:color w:val="404040" w:themeColor="text1" w:themeTint="BF"/>
    </w:rPr>
  </w:style>
  <w:style w:type="paragraph" w:styleId="ListParagraph">
    <w:name w:val="List Paragraph"/>
    <w:basedOn w:val="Normal"/>
    <w:uiPriority w:val="34"/>
    <w:qFormat/>
    <w:rsid w:val="00583AE2"/>
    <w:pPr>
      <w:ind w:left="720"/>
      <w:contextualSpacing/>
    </w:pPr>
  </w:style>
  <w:style w:type="character" w:styleId="IntenseEmphasis">
    <w:name w:val="Intense Emphasis"/>
    <w:basedOn w:val="DefaultParagraphFont"/>
    <w:uiPriority w:val="21"/>
    <w:qFormat/>
    <w:rsid w:val="00583AE2"/>
    <w:rPr>
      <w:i/>
      <w:iCs/>
      <w:color w:val="0F4761" w:themeColor="accent1" w:themeShade="BF"/>
    </w:rPr>
  </w:style>
  <w:style w:type="paragraph" w:styleId="IntenseQuote">
    <w:name w:val="Intense Quote"/>
    <w:basedOn w:val="Normal"/>
    <w:next w:val="Normal"/>
    <w:link w:val="IntenseQuoteChar"/>
    <w:uiPriority w:val="30"/>
    <w:qFormat/>
    <w:rsid w:val="00583A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AE2"/>
    <w:rPr>
      <w:i/>
      <w:iCs/>
      <w:color w:val="0F4761" w:themeColor="accent1" w:themeShade="BF"/>
    </w:rPr>
  </w:style>
  <w:style w:type="character" w:styleId="IntenseReference">
    <w:name w:val="Intense Reference"/>
    <w:basedOn w:val="DefaultParagraphFont"/>
    <w:uiPriority w:val="32"/>
    <w:qFormat/>
    <w:rsid w:val="00583AE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90</TotalTime>
  <Pages>4</Pages>
  <Words>600</Words>
  <Characters>3425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6</cp:revision>
  <dcterms:created xsi:type="dcterms:W3CDTF">2026-09-14T14:22:00Z</dcterms:created>
  <dcterms:modified xsi:type="dcterms:W3CDTF">2026-09-14T15:52:00Z</dcterms:modified>
</cp:coreProperties>
</file>