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781E231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r w:rsidR="00676A7B">
        <w:rPr>
          <w:rFonts w:ascii="Times New Roman" w:hAnsi="Times New Roman" w:cs="Times New Roman"/>
          <w:color w:val="0D0D0D" w:themeColor="text1" w:themeTint="F2"/>
          <w:sz w:val="32"/>
          <w:szCs w:val="32"/>
        </w:rPr>
        <w:t>simple things</w:t>
      </w:r>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3679B7F9"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Use</w:t>
      </w:r>
      <w:r w:rsidR="00630AA9">
        <w:rPr>
          <w:rFonts w:ascii="Times New Roman" w:hAnsi="Times New Roman" w:cs="Times New Roman"/>
          <w:sz w:val="32"/>
          <w:szCs w:val="32"/>
        </w:rPr>
        <w:t>r</w:t>
      </w:r>
      <w:r w:rsidRPr="00A94CD9">
        <w:rPr>
          <w:rFonts w:ascii="Times New Roman" w:hAnsi="Times New Roman" w:cs="Times New Roman"/>
          <w:sz w:val="32"/>
          <w:szCs w:val="32"/>
        </w:rPr>
        <w:t xml:space="preserv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xml:space="preserve">: Turn the wheel clockwise 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steering?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it?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rPr>
          <w:noProof/>
        </w:rPr>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3. Color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noProof/>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noProof/>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noProof/>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noProof/>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 xml:space="preserve">To 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routinely;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30DF2109" w14:textId="77777777" w:rsidR="00170B7E" w:rsidRPr="00170B7E" w:rsidRDefault="00170B7E" w:rsidP="00170B7E">
      <w:pPr>
        <w:rPr>
          <w:rFonts w:ascii="Times New Roman" w:hAnsi="Times New Roman" w:cs="Times New Roman"/>
          <w:b/>
          <w:bCs/>
          <w:color w:val="215E99" w:themeColor="text2" w:themeTint="BF"/>
          <w:sz w:val="32"/>
          <w:szCs w:val="32"/>
        </w:rPr>
      </w:pPr>
      <w:r w:rsidRPr="00170B7E">
        <w:rPr>
          <w:rFonts w:ascii="Times New Roman" w:hAnsi="Times New Roman" w:cs="Times New Roman"/>
          <w:b/>
          <w:bCs/>
          <w:color w:val="215E99" w:themeColor="text2" w:themeTint="BF"/>
          <w:sz w:val="32"/>
          <w:szCs w:val="32"/>
        </w:rPr>
        <w:t>Categories of Error</w:t>
      </w:r>
    </w:p>
    <w:p w14:paraId="7B03173B"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sz w:val="32"/>
          <w:szCs w:val="32"/>
        </w:rPr>
        <w:t xml:space="preserve">There are </w:t>
      </w:r>
      <w:r w:rsidRPr="00170B7E">
        <w:rPr>
          <w:rFonts w:ascii="Times New Roman" w:hAnsi="Times New Roman" w:cs="Times New Roman"/>
          <w:b/>
          <w:bCs/>
          <w:sz w:val="32"/>
          <w:szCs w:val="32"/>
        </w:rPr>
        <w:t>two basic types of errors</w:t>
      </w:r>
      <w:r w:rsidRPr="00170B7E">
        <w:rPr>
          <w:rFonts w:ascii="Times New Roman" w:hAnsi="Times New Roman" w:cs="Times New Roman"/>
          <w:sz w:val="32"/>
          <w:szCs w:val="32"/>
        </w:rPr>
        <w:t>:</w:t>
      </w:r>
    </w:p>
    <w:p w14:paraId="409F1EC8"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1. Slips:</w:t>
      </w:r>
      <w:r w:rsidRPr="00170B7E">
        <w:rPr>
          <w:rFonts w:ascii="Times New Roman" w:hAnsi="Times New Roman" w:cs="Times New Roman"/>
          <w:sz w:val="32"/>
          <w:szCs w:val="32"/>
        </w:rPr>
        <w:br/>
        <w:t xml:space="preserve">A slip happens when you </w:t>
      </w:r>
      <w:r w:rsidRPr="00170B7E">
        <w:rPr>
          <w:rFonts w:ascii="Times New Roman" w:hAnsi="Times New Roman" w:cs="Times New Roman"/>
          <w:b/>
          <w:bCs/>
          <w:sz w:val="32"/>
          <w:szCs w:val="32"/>
        </w:rPr>
        <w:t>know the correct goal and action</w:t>
      </w:r>
      <w:r w:rsidRPr="00170B7E">
        <w:rPr>
          <w:rFonts w:ascii="Times New Roman" w:hAnsi="Times New Roman" w:cs="Times New Roman"/>
          <w:sz w:val="32"/>
          <w:szCs w:val="32"/>
        </w:rPr>
        <w:t>, but accidentally do the wrong action.</w:t>
      </w:r>
    </w:p>
    <w:p w14:paraId="336CAB4F"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click </w:t>
      </w:r>
      <w:r w:rsidRPr="00170B7E">
        <w:rPr>
          <w:rFonts w:ascii="Times New Roman" w:hAnsi="Times New Roman" w:cs="Times New Roman"/>
          <w:b/>
          <w:bCs/>
          <w:sz w:val="32"/>
          <w:szCs w:val="32"/>
        </w:rPr>
        <w:t>“Save”</w:t>
      </w:r>
      <w:r w:rsidRPr="00170B7E">
        <w:rPr>
          <w:rFonts w:ascii="Times New Roman" w:hAnsi="Times New Roman" w:cs="Times New Roman"/>
          <w:sz w:val="32"/>
          <w:szCs w:val="32"/>
        </w:rPr>
        <w:t xml:space="preserve">, but accidentally click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because you clicked the wrong button.</w:t>
      </w:r>
    </w:p>
    <w:p w14:paraId="6AF4C891" w14:textId="056E9648"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2. Mistakes:</w:t>
      </w:r>
      <w:r w:rsidRPr="00170B7E">
        <w:rPr>
          <w:rFonts w:ascii="Times New Roman" w:hAnsi="Times New Roman" w:cs="Times New Roman"/>
          <w:sz w:val="32"/>
          <w:szCs w:val="32"/>
        </w:rPr>
        <w:br/>
        <w:t xml:space="preserve">A mistake happens when you </w:t>
      </w:r>
      <w:r w:rsidRPr="00170B7E">
        <w:rPr>
          <w:rFonts w:ascii="Times New Roman" w:hAnsi="Times New Roman" w:cs="Times New Roman"/>
          <w:b/>
          <w:bCs/>
          <w:sz w:val="32"/>
          <w:szCs w:val="32"/>
        </w:rPr>
        <w:t>choose the wrong goal or plan</w:t>
      </w:r>
      <w:r w:rsidRPr="00170B7E">
        <w:rPr>
          <w:rFonts w:ascii="Times New Roman" w:hAnsi="Times New Roman" w:cs="Times New Roman"/>
          <w:sz w:val="32"/>
          <w:szCs w:val="32"/>
        </w:rPr>
        <w:t xml:space="preserve"> because </w:t>
      </w:r>
      <w:proofErr w:type="spellStart"/>
      <w:r w:rsidRPr="00170B7E">
        <w:rPr>
          <w:rFonts w:ascii="Times New Roman" w:hAnsi="Times New Roman" w:cs="Times New Roman"/>
          <w:sz w:val="32"/>
          <w:szCs w:val="32"/>
        </w:rPr>
        <w:t>your</w:t>
      </w:r>
      <w:proofErr w:type="spellEnd"/>
      <w:r w:rsidRPr="00170B7E">
        <w:rPr>
          <w:rFonts w:ascii="Times New Roman" w:hAnsi="Times New Roman" w:cs="Times New Roman"/>
          <w:sz w:val="32"/>
          <w:szCs w:val="32"/>
        </w:rPr>
        <w:t xml:space="preserve"> thinking or understanding is incorrect.</w:t>
      </w:r>
    </w:p>
    <w:p w14:paraId="4BBF5ED5" w14:textId="77777777" w:rsid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save a file, but you think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will save it, so you deliberately click Delete.</w:t>
      </w:r>
    </w:p>
    <w:p w14:paraId="424EA1B4" w14:textId="77777777" w:rsidR="00B56F0D" w:rsidRDefault="00B56F0D" w:rsidP="00170B7E">
      <w:pPr>
        <w:rPr>
          <w:rFonts w:ascii="Times New Roman" w:hAnsi="Times New Roman" w:cs="Times New Roman"/>
          <w:sz w:val="32"/>
          <w:szCs w:val="32"/>
        </w:rPr>
      </w:pPr>
    </w:p>
    <w:p w14:paraId="1E5EAEC3" w14:textId="77777777" w:rsidR="00B56F0D" w:rsidRDefault="00B56F0D" w:rsidP="00170B7E">
      <w:pPr>
        <w:rPr>
          <w:rFonts w:ascii="Times New Roman" w:hAnsi="Times New Roman" w:cs="Times New Roman"/>
          <w:sz w:val="32"/>
          <w:szCs w:val="32"/>
        </w:rPr>
      </w:pPr>
    </w:p>
    <w:p w14:paraId="1A9C345A" w14:textId="77777777" w:rsidR="00B56F0D" w:rsidRPr="00B56F0D" w:rsidRDefault="00B56F0D" w:rsidP="00B56F0D">
      <w:pPr>
        <w:rPr>
          <w:rFonts w:ascii="Times New Roman" w:hAnsi="Times New Roman" w:cs="Times New Roman"/>
          <w:b/>
          <w:bCs/>
          <w:color w:val="215E99" w:themeColor="text2" w:themeTint="BF"/>
          <w:sz w:val="32"/>
          <w:szCs w:val="32"/>
        </w:rPr>
      </w:pPr>
      <w:r w:rsidRPr="00B56F0D">
        <w:rPr>
          <w:rFonts w:ascii="Times New Roman" w:hAnsi="Times New Roman" w:cs="Times New Roman"/>
          <w:b/>
          <w:bCs/>
          <w:color w:val="215E99" w:themeColor="text2" w:themeTint="BF"/>
          <w:sz w:val="32"/>
          <w:szCs w:val="32"/>
        </w:rPr>
        <w:lastRenderedPageBreak/>
        <w:t>Conceptual Model</w:t>
      </w:r>
    </w:p>
    <w:p w14:paraId="7591209B"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 xml:space="preserve">A </w:t>
      </w:r>
      <w:r w:rsidRPr="00B56F0D">
        <w:rPr>
          <w:rFonts w:ascii="Times New Roman" w:hAnsi="Times New Roman" w:cs="Times New Roman"/>
          <w:b/>
          <w:bCs/>
          <w:sz w:val="32"/>
          <w:szCs w:val="32"/>
        </w:rPr>
        <w:t>conceptual model</w:t>
      </w:r>
      <w:r w:rsidRPr="00B56F0D">
        <w:rPr>
          <w:rFonts w:ascii="Times New Roman" w:hAnsi="Times New Roman" w:cs="Times New Roman"/>
          <w:sz w:val="32"/>
          <w:szCs w:val="32"/>
        </w:rPr>
        <w:t xml:space="preserve"> is a person’s </w:t>
      </w:r>
      <w:r w:rsidRPr="00B56F0D">
        <w:rPr>
          <w:rFonts w:ascii="Times New Roman" w:hAnsi="Times New Roman" w:cs="Times New Roman"/>
          <w:b/>
          <w:bCs/>
          <w:sz w:val="32"/>
          <w:szCs w:val="32"/>
        </w:rPr>
        <w:t>mental idea of how something works</w:t>
      </w:r>
      <w:r w:rsidRPr="00B56F0D">
        <w:rPr>
          <w:rFonts w:ascii="Times New Roman" w:hAnsi="Times New Roman" w:cs="Times New Roman"/>
          <w:sz w:val="32"/>
          <w:szCs w:val="32"/>
        </w:rPr>
        <w:t>.</w:t>
      </w:r>
    </w:p>
    <w:p w14:paraId="5B9CD830"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A user builds this idea based on different things:</w:t>
      </w:r>
    </w:p>
    <w:p w14:paraId="2B1E8946"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Familiarity:</w:t>
      </w:r>
      <w:r w:rsidRPr="00B56F0D">
        <w:rPr>
          <w:rFonts w:ascii="Times New Roman" w:hAnsi="Times New Roman" w:cs="Times New Roman"/>
          <w:sz w:val="32"/>
          <w:szCs w:val="32"/>
        </w:rPr>
        <w:t xml:space="preserve"> Previous experience with similar devices. </w:t>
      </w:r>
    </w:p>
    <w:p w14:paraId="4D85021E"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You know a phone’s </w:t>
      </w:r>
      <w:r w:rsidRPr="00B56F0D">
        <w:rPr>
          <w:rFonts w:ascii="Times New Roman" w:hAnsi="Times New Roman" w:cs="Times New Roman"/>
          <w:b/>
          <w:bCs/>
          <w:sz w:val="32"/>
          <w:szCs w:val="32"/>
        </w:rPr>
        <w:t>trash icon</w:t>
      </w:r>
      <w:r w:rsidRPr="00B56F0D">
        <w:rPr>
          <w:rFonts w:ascii="Times New Roman" w:hAnsi="Times New Roman" w:cs="Times New Roman"/>
          <w:sz w:val="32"/>
          <w:szCs w:val="32"/>
        </w:rPr>
        <w:t xml:space="preserve"> means delete because you have seen it before. </w:t>
      </w:r>
    </w:p>
    <w:p w14:paraId="02AF21E1"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Affordances:</w:t>
      </w:r>
      <w:r w:rsidRPr="00B56F0D">
        <w:rPr>
          <w:rFonts w:ascii="Times New Roman" w:hAnsi="Times New Roman" w:cs="Times New Roman"/>
          <w:sz w:val="32"/>
          <w:szCs w:val="32"/>
        </w:rPr>
        <w:t xml:space="preserve"> What an object appears to allow you to do. </w:t>
      </w:r>
    </w:p>
    <w:p w14:paraId="13B35436"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w:t>
      </w:r>
      <w:r w:rsidRPr="00B56F0D">
        <w:rPr>
          <w:rFonts w:ascii="Times New Roman" w:hAnsi="Times New Roman" w:cs="Times New Roman"/>
          <w:b/>
          <w:bCs/>
          <w:sz w:val="32"/>
          <w:szCs w:val="32"/>
        </w:rPr>
        <w:t>button looks clickable</w:t>
      </w:r>
      <w:r w:rsidRPr="00B56F0D">
        <w:rPr>
          <w:rFonts w:ascii="Times New Roman" w:hAnsi="Times New Roman" w:cs="Times New Roman"/>
          <w:sz w:val="32"/>
          <w:szCs w:val="32"/>
        </w:rPr>
        <w:t xml:space="preserve">, so you expect to press it. </w:t>
      </w:r>
    </w:p>
    <w:p w14:paraId="61B25A2F"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Mapping:</w:t>
      </w:r>
      <w:r w:rsidRPr="00B56F0D">
        <w:rPr>
          <w:rFonts w:ascii="Times New Roman" w:hAnsi="Times New Roman" w:cs="Times New Roman"/>
          <w:sz w:val="32"/>
          <w:szCs w:val="32"/>
        </w:rPr>
        <w:t xml:space="preserve"> How controls are related to their results. </w:t>
      </w:r>
    </w:p>
    <w:p w14:paraId="123AA142"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Turning the </w:t>
      </w:r>
      <w:r w:rsidRPr="00B56F0D">
        <w:rPr>
          <w:rFonts w:ascii="Times New Roman" w:hAnsi="Times New Roman" w:cs="Times New Roman"/>
          <w:b/>
          <w:bCs/>
          <w:sz w:val="32"/>
          <w:szCs w:val="32"/>
        </w:rPr>
        <w:t>right knob</w:t>
      </w:r>
      <w:r w:rsidRPr="00B56F0D">
        <w:rPr>
          <w:rFonts w:ascii="Times New Roman" w:hAnsi="Times New Roman" w:cs="Times New Roman"/>
          <w:sz w:val="32"/>
          <w:szCs w:val="32"/>
        </w:rPr>
        <w:t xml:space="preserve"> makes the right speaker louder. </w:t>
      </w:r>
    </w:p>
    <w:p w14:paraId="6E490ED5"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Constraints:</w:t>
      </w:r>
      <w:r w:rsidRPr="00B56F0D">
        <w:rPr>
          <w:rFonts w:ascii="Times New Roman" w:hAnsi="Times New Roman" w:cs="Times New Roman"/>
          <w:sz w:val="32"/>
          <w:szCs w:val="32"/>
        </w:rPr>
        <w:t xml:space="preserve"> Things that limit what you can do. </w:t>
      </w:r>
    </w:p>
    <w:p w14:paraId="03CAE184"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USB can only fit correctly in one orientation. </w:t>
      </w:r>
    </w:p>
    <w:p w14:paraId="193A3A3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Causality:</w:t>
      </w:r>
      <w:r w:rsidRPr="00B56F0D">
        <w:rPr>
          <w:rFonts w:ascii="Times New Roman" w:hAnsi="Times New Roman" w:cs="Times New Roman"/>
          <w:sz w:val="32"/>
          <w:szCs w:val="32"/>
        </w:rPr>
        <w:t xml:space="preserve"> Understanding that one action causes another result. </w:t>
      </w:r>
    </w:p>
    <w:p w14:paraId="69D8A287"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Pressing the </w:t>
      </w:r>
      <w:r w:rsidRPr="00B56F0D">
        <w:rPr>
          <w:rFonts w:ascii="Times New Roman" w:hAnsi="Times New Roman" w:cs="Times New Roman"/>
          <w:b/>
          <w:bCs/>
          <w:sz w:val="32"/>
          <w:szCs w:val="32"/>
        </w:rPr>
        <w:t>power button</w:t>
      </w:r>
      <w:r w:rsidRPr="00B56F0D">
        <w:rPr>
          <w:rFonts w:ascii="Times New Roman" w:hAnsi="Times New Roman" w:cs="Times New Roman"/>
          <w:sz w:val="32"/>
          <w:szCs w:val="32"/>
        </w:rPr>
        <w:t xml:space="preserve"> turns the computer on. </w:t>
      </w:r>
    </w:p>
    <w:p w14:paraId="36DFFE9E"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Instructions:</w:t>
      </w:r>
      <w:r w:rsidRPr="00B56F0D">
        <w:rPr>
          <w:rFonts w:ascii="Times New Roman" w:hAnsi="Times New Roman" w:cs="Times New Roman"/>
          <w:sz w:val="32"/>
          <w:szCs w:val="32"/>
        </w:rPr>
        <w:t xml:space="preserve"> Information that tells the user how to use something. </w:t>
      </w:r>
    </w:p>
    <w:p w14:paraId="4A37CA9D"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Instructions say </w:t>
      </w:r>
      <w:r w:rsidRPr="00B56F0D">
        <w:rPr>
          <w:rFonts w:ascii="Times New Roman" w:hAnsi="Times New Roman" w:cs="Times New Roman"/>
          <w:b/>
          <w:bCs/>
          <w:sz w:val="32"/>
          <w:szCs w:val="32"/>
        </w:rPr>
        <w:t>“Press Start to begin.”</w:t>
      </w:r>
      <w:r w:rsidRPr="00B56F0D">
        <w:rPr>
          <w:rFonts w:ascii="Times New Roman" w:hAnsi="Times New Roman" w:cs="Times New Roman"/>
          <w:sz w:val="32"/>
          <w:szCs w:val="32"/>
        </w:rPr>
        <w:t xml:space="preserve"> </w:t>
      </w:r>
    </w:p>
    <w:p w14:paraId="5964D35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Interaction:</w:t>
      </w:r>
      <w:r w:rsidRPr="00B56F0D">
        <w:rPr>
          <w:rFonts w:ascii="Times New Roman" w:hAnsi="Times New Roman" w:cs="Times New Roman"/>
          <w:sz w:val="32"/>
          <w:szCs w:val="32"/>
        </w:rPr>
        <w:t xml:space="preserve"> Learning through actually using the device. </w:t>
      </w:r>
    </w:p>
    <w:p w14:paraId="0C0D4099"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Example: After using an ATM several times, you learn how its buttons and screens work.</w:t>
      </w:r>
    </w:p>
    <w:p w14:paraId="456CF4F9" w14:textId="042F44F5" w:rsidR="00B56F0D" w:rsidRPr="00170B7E" w:rsidRDefault="005C5C2E" w:rsidP="005C5C2E">
      <w:pPr>
        <w:tabs>
          <w:tab w:val="left" w:pos="2650"/>
        </w:tabs>
        <w:rPr>
          <w:rFonts w:ascii="Times New Roman" w:hAnsi="Times New Roman" w:cs="Times New Roman"/>
          <w:sz w:val="32"/>
          <w:szCs w:val="32"/>
        </w:rPr>
      </w:pPr>
      <w:r w:rsidRPr="005C5C2E">
        <w:rPr>
          <w:rFonts w:ascii="Times New Roman" w:hAnsi="Times New Roman" w:cs="Times New Roman"/>
          <w:b/>
          <w:bCs/>
          <w:sz w:val="32"/>
          <w:szCs w:val="32"/>
        </w:rPr>
        <w:t>Important:</w:t>
      </w:r>
      <w:r w:rsidRPr="005C5C2E">
        <w:rPr>
          <w:rFonts w:ascii="Times New Roman" w:hAnsi="Times New Roman" w:cs="Times New Roman"/>
          <w:sz w:val="32"/>
          <w:szCs w:val="32"/>
        </w:rPr>
        <w:t xml:space="preserve"> A conceptual model can be </w:t>
      </w:r>
      <w:r w:rsidRPr="005C5C2E">
        <w:rPr>
          <w:rFonts w:ascii="Times New Roman" w:hAnsi="Times New Roman" w:cs="Times New Roman"/>
          <w:b/>
          <w:bCs/>
          <w:sz w:val="32"/>
          <w:szCs w:val="32"/>
        </w:rPr>
        <w:t>wrong</w:t>
      </w:r>
      <w:r w:rsidRPr="005C5C2E">
        <w:rPr>
          <w:rFonts w:ascii="Times New Roman" w:hAnsi="Times New Roman" w:cs="Times New Roman"/>
          <w:sz w:val="32"/>
          <w:szCs w:val="32"/>
        </w:rPr>
        <w:t xml:space="preserve"> if these factors give the user misleading information.</w:t>
      </w:r>
    </w:p>
    <w:p w14:paraId="14C56DDC" w14:textId="77777777" w:rsidR="002D029D" w:rsidRDefault="002D029D" w:rsidP="00170B7E">
      <w:pPr>
        <w:rPr>
          <w:rFonts w:ascii="Times New Roman" w:hAnsi="Times New Roman" w:cs="Times New Roman"/>
          <w:b/>
          <w:bCs/>
          <w:color w:val="215E99" w:themeColor="text2" w:themeTint="BF"/>
          <w:sz w:val="32"/>
          <w:szCs w:val="32"/>
        </w:rPr>
      </w:pPr>
    </w:p>
    <w:p w14:paraId="2509B4CF" w14:textId="77777777" w:rsidR="002D029D" w:rsidRDefault="002D029D" w:rsidP="00170B7E">
      <w:pPr>
        <w:rPr>
          <w:rFonts w:ascii="Times New Roman" w:hAnsi="Times New Roman" w:cs="Times New Roman"/>
          <w:b/>
          <w:bCs/>
          <w:color w:val="215E99" w:themeColor="text2" w:themeTint="BF"/>
          <w:sz w:val="32"/>
          <w:szCs w:val="32"/>
        </w:rPr>
      </w:pPr>
    </w:p>
    <w:p w14:paraId="021467F0" w14:textId="77777777" w:rsidR="002D029D" w:rsidRDefault="002D029D" w:rsidP="00170B7E">
      <w:pPr>
        <w:rPr>
          <w:rFonts w:ascii="Times New Roman" w:hAnsi="Times New Roman" w:cs="Times New Roman"/>
          <w:b/>
          <w:bCs/>
          <w:color w:val="215E99" w:themeColor="text2" w:themeTint="BF"/>
          <w:sz w:val="32"/>
          <w:szCs w:val="32"/>
        </w:rPr>
      </w:pPr>
    </w:p>
    <w:p w14:paraId="3F344289" w14:textId="77777777" w:rsidR="002D029D" w:rsidRDefault="002D029D" w:rsidP="00170B7E">
      <w:pPr>
        <w:rPr>
          <w:rFonts w:ascii="Times New Roman" w:hAnsi="Times New Roman" w:cs="Times New Roman"/>
          <w:b/>
          <w:bCs/>
          <w:color w:val="215E99" w:themeColor="text2" w:themeTint="BF"/>
          <w:sz w:val="32"/>
          <w:szCs w:val="32"/>
        </w:rPr>
      </w:pPr>
    </w:p>
    <w:p w14:paraId="6C483158" w14:textId="63E40F85" w:rsidR="009F0E64"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color w:val="215E99" w:themeColor="text2" w:themeTint="BF"/>
          <w:sz w:val="32"/>
          <w:szCs w:val="32"/>
        </w:rPr>
        <w:lastRenderedPageBreak/>
        <w:t>A Conceptual Model of a Fridge Freezer</w:t>
      </w:r>
    </w:p>
    <w:p w14:paraId="5B023D26" w14:textId="45F0DA5F" w:rsidR="002D029D"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color w:val="215E99" w:themeColor="text2" w:themeTint="BF"/>
          <w:sz w:val="32"/>
          <w:szCs w:val="32"/>
        </w:rPr>
        <w:drawing>
          <wp:inline distT="0" distB="0" distL="0" distR="0" wp14:anchorId="43F6389E" wp14:editId="57E6D186">
            <wp:extent cx="5581937" cy="1257365"/>
            <wp:effectExtent l="0" t="0" r="0" b="0"/>
            <wp:docPr id="175030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04533" name=""/>
                    <pic:cNvPicPr/>
                  </pic:nvPicPr>
                  <pic:blipFill>
                    <a:blip r:embed="rId38"/>
                    <a:stretch>
                      <a:fillRect/>
                    </a:stretch>
                  </pic:blipFill>
                  <pic:spPr>
                    <a:xfrm>
                      <a:off x="0" y="0"/>
                      <a:ext cx="5581937" cy="1257365"/>
                    </a:xfrm>
                    <a:prstGeom prst="rect">
                      <a:avLst/>
                    </a:prstGeom>
                  </pic:spPr>
                </pic:pic>
              </a:graphicData>
            </a:graphic>
          </wp:inline>
        </w:drawing>
      </w:r>
    </w:p>
    <w:p w14:paraId="38172AC7" w14:textId="0FCA3D50" w:rsidR="002D029D" w:rsidRDefault="002D029D" w:rsidP="002D029D">
      <w:pPr>
        <w:tabs>
          <w:tab w:val="left" w:pos="2030"/>
        </w:tabs>
        <w:rPr>
          <w:rFonts w:ascii="Times New Roman" w:hAnsi="Times New Roman" w:cs="Times New Roman"/>
          <w:sz w:val="32"/>
          <w:szCs w:val="32"/>
        </w:rPr>
      </w:pPr>
      <w:r w:rsidRPr="002D029D">
        <w:rPr>
          <w:rFonts w:ascii="Times New Roman" w:hAnsi="Times New Roman" w:cs="Times New Roman"/>
          <w:sz w:val="32"/>
          <w:szCs w:val="32"/>
        </w:rPr>
        <w:drawing>
          <wp:inline distT="0" distB="0" distL="0" distR="0" wp14:anchorId="5C9EE4C7" wp14:editId="56BB8168">
            <wp:extent cx="5721644" cy="4426177"/>
            <wp:effectExtent l="0" t="0" r="0" b="0"/>
            <wp:docPr id="5944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6213" name=""/>
                    <pic:cNvPicPr/>
                  </pic:nvPicPr>
                  <pic:blipFill>
                    <a:blip r:embed="rId39"/>
                    <a:stretch>
                      <a:fillRect/>
                    </a:stretch>
                  </pic:blipFill>
                  <pic:spPr>
                    <a:xfrm>
                      <a:off x="0" y="0"/>
                      <a:ext cx="5721644" cy="4426177"/>
                    </a:xfrm>
                    <a:prstGeom prst="rect">
                      <a:avLst/>
                    </a:prstGeom>
                  </pic:spPr>
                </pic:pic>
              </a:graphicData>
            </a:graphic>
          </wp:inline>
        </w:drawing>
      </w:r>
    </w:p>
    <w:p w14:paraId="624C104D" w14:textId="77E2F4A0" w:rsidR="00986525" w:rsidRDefault="00986525" w:rsidP="00986525">
      <w:pPr>
        <w:tabs>
          <w:tab w:val="left" w:pos="4180"/>
        </w:tabs>
        <w:rPr>
          <w:rFonts w:ascii="Times New Roman" w:hAnsi="Times New Roman" w:cs="Times New Roman"/>
          <w:sz w:val="32"/>
          <w:szCs w:val="32"/>
        </w:rPr>
      </w:pPr>
      <w:r w:rsidRPr="00986525">
        <w:rPr>
          <w:rFonts w:ascii="Times New Roman" w:hAnsi="Times New Roman" w:cs="Times New Roman"/>
          <w:sz w:val="32"/>
          <w:szCs w:val="32"/>
        </w:rPr>
        <w:drawing>
          <wp:inline distT="0" distB="0" distL="0" distR="0" wp14:anchorId="58CFA79E" wp14:editId="315E3E3A">
            <wp:extent cx="5715294" cy="1200212"/>
            <wp:effectExtent l="0" t="0" r="0" b="0"/>
            <wp:docPr id="3774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54161" name=""/>
                    <pic:cNvPicPr/>
                  </pic:nvPicPr>
                  <pic:blipFill>
                    <a:blip r:embed="rId40"/>
                    <a:stretch>
                      <a:fillRect/>
                    </a:stretch>
                  </pic:blipFill>
                  <pic:spPr>
                    <a:xfrm>
                      <a:off x="0" y="0"/>
                      <a:ext cx="5715294" cy="1200212"/>
                    </a:xfrm>
                    <a:prstGeom prst="rect">
                      <a:avLst/>
                    </a:prstGeom>
                  </pic:spPr>
                </pic:pic>
              </a:graphicData>
            </a:graphic>
          </wp:inline>
        </w:drawing>
      </w:r>
    </w:p>
    <w:p w14:paraId="3C663646" w14:textId="77777777" w:rsidR="00986525" w:rsidRDefault="00986525" w:rsidP="00986525">
      <w:pPr>
        <w:tabs>
          <w:tab w:val="left" w:pos="4180"/>
        </w:tabs>
        <w:rPr>
          <w:rFonts w:ascii="Times New Roman" w:hAnsi="Times New Roman" w:cs="Times New Roman"/>
          <w:sz w:val="32"/>
          <w:szCs w:val="32"/>
        </w:rPr>
      </w:pPr>
    </w:p>
    <w:p w14:paraId="3679754A" w14:textId="6B5DCB33"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sz w:val="32"/>
          <w:szCs w:val="32"/>
        </w:rPr>
        <w:lastRenderedPageBreak/>
        <w:drawing>
          <wp:inline distT="0" distB="0" distL="0" distR="0" wp14:anchorId="08495007" wp14:editId="7F8FD09D">
            <wp:extent cx="5664491" cy="3753043"/>
            <wp:effectExtent l="0" t="0" r="0" b="0"/>
            <wp:docPr id="66825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0505" name=""/>
                    <pic:cNvPicPr/>
                  </pic:nvPicPr>
                  <pic:blipFill>
                    <a:blip r:embed="rId41"/>
                    <a:stretch>
                      <a:fillRect/>
                    </a:stretch>
                  </pic:blipFill>
                  <pic:spPr>
                    <a:xfrm>
                      <a:off x="0" y="0"/>
                      <a:ext cx="5664491" cy="3753043"/>
                    </a:xfrm>
                    <a:prstGeom prst="rect">
                      <a:avLst/>
                    </a:prstGeom>
                  </pic:spPr>
                </pic:pic>
              </a:graphicData>
            </a:graphic>
          </wp:inline>
        </w:drawing>
      </w:r>
    </w:p>
    <w:p w14:paraId="6940E113" w14:textId="680D9C54"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sz w:val="32"/>
          <w:szCs w:val="32"/>
        </w:rPr>
        <w:drawing>
          <wp:inline distT="0" distB="0" distL="0" distR="0" wp14:anchorId="6D3326EB" wp14:editId="42FEF301">
            <wp:extent cx="5943600" cy="3721100"/>
            <wp:effectExtent l="0" t="0" r="0" b="0"/>
            <wp:docPr id="72526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61167" name=""/>
                    <pic:cNvPicPr/>
                  </pic:nvPicPr>
                  <pic:blipFill>
                    <a:blip r:embed="rId42"/>
                    <a:stretch>
                      <a:fillRect/>
                    </a:stretch>
                  </pic:blipFill>
                  <pic:spPr>
                    <a:xfrm>
                      <a:off x="0" y="0"/>
                      <a:ext cx="5943600" cy="3721100"/>
                    </a:xfrm>
                    <a:prstGeom prst="rect">
                      <a:avLst/>
                    </a:prstGeom>
                  </pic:spPr>
                </pic:pic>
              </a:graphicData>
            </a:graphic>
          </wp:inline>
        </w:drawing>
      </w:r>
    </w:p>
    <w:p w14:paraId="7C02B756" w14:textId="77777777" w:rsidR="00DE2DE9" w:rsidRDefault="00DE2DE9" w:rsidP="00986525">
      <w:pPr>
        <w:tabs>
          <w:tab w:val="left" w:pos="4180"/>
        </w:tabs>
        <w:rPr>
          <w:rFonts w:ascii="Times New Roman" w:hAnsi="Times New Roman" w:cs="Times New Roman"/>
          <w:sz w:val="32"/>
          <w:szCs w:val="32"/>
        </w:rPr>
      </w:pPr>
    </w:p>
    <w:p w14:paraId="33FE06F4" w14:textId="0112CB6D" w:rsidR="00DE2DE9" w:rsidRDefault="00DE2DE9" w:rsidP="00986525">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lastRenderedPageBreak/>
        <w:t>Flawed Conceptual Model: Refrigerator Example</w:t>
      </w:r>
    </w:p>
    <w:p w14:paraId="69FDA175"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1. The Appliance &amp; Controls</w:t>
      </w:r>
    </w:p>
    <w:p w14:paraId="4228081B"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refrigerator has two controls: FREEZER and FRESH FOOD.</w:t>
      </w:r>
    </w:p>
    <w:p w14:paraId="14CBBE4A"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make it look like each section has its own cooling control.</w:t>
      </w:r>
    </w:p>
    <w:p w14:paraId="674FE57C"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2. The User's Mental Model</w:t>
      </w:r>
    </w:p>
    <w:p w14:paraId="7F23C69F"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Users naturally think there are two separate cooling systems.</w:t>
      </w:r>
    </w:p>
    <w:p w14:paraId="1A87B647"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They assume the FREEZER control controls the freezer and the FRESH FOOD control controls the fridge independently.</w:t>
      </w:r>
    </w:p>
    <w:p w14:paraId="636886A6"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3. The Actual Mechanism</w:t>
      </w:r>
    </w:p>
    <w:p w14:paraId="3C028BBC"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In reality, there is only one cooling unit and one thermostat.</w:t>
      </w:r>
    </w:p>
    <w:p w14:paraId="48B787AF"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A controls the thermostat and changes how much cooling is produced.</w:t>
      </w:r>
    </w:p>
    <w:p w14:paraId="43DD1CFD"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B controls a valve that changes how much cold air goes to each section.</w:t>
      </w:r>
    </w:p>
    <w:p w14:paraId="14ADFCA4"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Why This Design Fails</w:t>
      </w:r>
    </w:p>
    <w:p w14:paraId="71C1D42D"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suggest one thing, but the system actually works differently.</w:t>
      </w:r>
    </w:p>
    <w:p w14:paraId="33F5AFD2"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Changing one control can affect the temperature of both sections.</w:t>
      </w:r>
    </w:p>
    <w:p w14:paraId="7366CD4C"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This can confuse and frustrate users because their mental model does not match how the refrigerator actually works.</w:t>
      </w:r>
    </w:p>
    <w:p w14:paraId="688BD256" w14:textId="06B097C9" w:rsidR="00DE2DE9" w:rsidRPr="005E6251" w:rsidRDefault="005E6251" w:rsidP="005E6251">
      <w:pPr>
        <w:tabs>
          <w:tab w:val="left" w:pos="2090"/>
        </w:tabs>
        <w:rPr>
          <w:rFonts w:ascii="Times New Roman" w:hAnsi="Times New Roman" w:cs="Times New Roman"/>
          <w:b/>
          <w:bCs/>
          <w:sz w:val="32"/>
          <w:szCs w:val="32"/>
        </w:rPr>
      </w:pPr>
      <w:r w:rsidRPr="005E6251">
        <w:rPr>
          <w:rFonts w:ascii="Times New Roman" w:hAnsi="Times New Roman" w:cs="Times New Roman"/>
          <w:b/>
          <w:bCs/>
          <w:color w:val="BF4E14" w:themeColor="accent2" w:themeShade="BF"/>
          <w:sz w:val="32"/>
          <w:szCs w:val="32"/>
        </w:rPr>
        <w:t xml:space="preserve">Apparent Vs Actual </w:t>
      </w:r>
      <w:proofErr w:type="gramStart"/>
      <w:r w:rsidRPr="005E6251">
        <w:rPr>
          <w:rFonts w:ascii="Times New Roman" w:hAnsi="Times New Roman" w:cs="Times New Roman"/>
          <w:b/>
          <w:bCs/>
          <w:color w:val="BF4E14" w:themeColor="accent2" w:themeShade="BF"/>
          <w:sz w:val="32"/>
          <w:szCs w:val="32"/>
        </w:rPr>
        <w:t xml:space="preserve">Model </w:t>
      </w:r>
      <w:r w:rsidR="0082585E">
        <w:rPr>
          <w:rFonts w:ascii="Times New Roman" w:hAnsi="Times New Roman" w:cs="Times New Roman"/>
          <w:b/>
          <w:bCs/>
          <w:color w:val="BF4E14" w:themeColor="accent2" w:themeShade="BF"/>
          <w:sz w:val="32"/>
          <w:szCs w:val="32"/>
        </w:rPr>
        <w:t xml:space="preserve"> Vs</w:t>
      </w:r>
      <w:proofErr w:type="gramEnd"/>
      <w:r w:rsidR="0082585E">
        <w:rPr>
          <w:rFonts w:ascii="Times New Roman" w:hAnsi="Times New Roman" w:cs="Times New Roman"/>
          <w:b/>
          <w:bCs/>
          <w:color w:val="BF4E14" w:themeColor="accent2" w:themeShade="BF"/>
          <w:sz w:val="32"/>
          <w:szCs w:val="32"/>
        </w:rPr>
        <w:t xml:space="preserve"> Conceptual Model</w:t>
      </w:r>
    </w:p>
    <w:p w14:paraId="6E01C44C" w14:textId="0204F4CF" w:rsidR="005E6251" w:rsidRP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t xml:space="preserve">Apparent model: </w:t>
      </w:r>
      <w:r w:rsidRPr="005E6251">
        <w:rPr>
          <w:rFonts w:ascii="Times New Roman" w:hAnsi="Times New Roman" w:cs="Times New Roman"/>
          <w:sz w:val="32"/>
          <w:szCs w:val="32"/>
        </w:rPr>
        <w:t>The way a system appears to work to the user, even if it is not how it actually works.</w:t>
      </w:r>
    </w:p>
    <w:p w14:paraId="3DBD8F12" w14:textId="03F89FCC" w:rsid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lastRenderedPageBreak/>
        <w:t xml:space="preserve">Actual model: </w:t>
      </w:r>
      <w:r w:rsidRPr="005E6251">
        <w:rPr>
          <w:rFonts w:ascii="Times New Roman" w:hAnsi="Times New Roman" w:cs="Times New Roman"/>
          <w:sz w:val="32"/>
          <w:szCs w:val="32"/>
        </w:rPr>
        <w:t>How the system really works internally, regardless of how it appears to the user.</w:t>
      </w:r>
    </w:p>
    <w:p w14:paraId="5A99AA83" w14:textId="77F879B9" w:rsidR="0082585E" w:rsidRDefault="0082585E" w:rsidP="005E6251">
      <w:pPr>
        <w:tabs>
          <w:tab w:val="left" w:pos="2090"/>
        </w:tabs>
        <w:rPr>
          <w:rFonts w:ascii="Times New Roman" w:hAnsi="Times New Roman" w:cs="Times New Roman"/>
          <w:sz w:val="32"/>
          <w:szCs w:val="32"/>
        </w:rPr>
      </w:pPr>
      <w:r w:rsidRPr="0082585E">
        <w:rPr>
          <w:rFonts w:ascii="Times New Roman" w:hAnsi="Times New Roman" w:cs="Times New Roman"/>
          <w:b/>
          <w:bCs/>
          <w:sz w:val="32"/>
          <w:szCs w:val="32"/>
        </w:rPr>
        <w:t>Conceptual model:</w:t>
      </w:r>
      <w:r w:rsidRPr="0082585E">
        <w:rPr>
          <w:rFonts w:ascii="Times New Roman" w:hAnsi="Times New Roman" w:cs="Times New Roman"/>
          <w:sz w:val="32"/>
          <w:szCs w:val="32"/>
        </w:rPr>
        <w:t xml:space="preserve"> The user's understanding of </w:t>
      </w:r>
      <w:r w:rsidRPr="0082585E">
        <w:rPr>
          <w:rFonts w:ascii="Times New Roman" w:hAnsi="Times New Roman" w:cs="Times New Roman"/>
          <w:b/>
          <w:bCs/>
          <w:sz w:val="32"/>
          <w:szCs w:val="32"/>
        </w:rPr>
        <w:t>how the system works</w:t>
      </w:r>
      <w:r w:rsidRPr="0082585E">
        <w:rPr>
          <w:rFonts w:ascii="Times New Roman" w:hAnsi="Times New Roman" w:cs="Times New Roman"/>
          <w:sz w:val="32"/>
          <w:szCs w:val="32"/>
        </w:rPr>
        <w:t>.</w:t>
      </w:r>
    </w:p>
    <w:p w14:paraId="4B5EEAA3" w14:textId="77777777" w:rsidR="00B87B81" w:rsidRPr="00B87B81" w:rsidRDefault="00B87B81" w:rsidP="00B87B81">
      <w:pPr>
        <w:tabs>
          <w:tab w:val="left" w:pos="1160"/>
        </w:tabs>
        <w:rPr>
          <w:rFonts w:ascii="Times New Roman" w:hAnsi="Times New Roman" w:cs="Times New Roman"/>
          <w:b/>
          <w:bCs/>
          <w:color w:val="215E99" w:themeColor="text2" w:themeTint="BF"/>
          <w:sz w:val="32"/>
          <w:szCs w:val="32"/>
        </w:rPr>
      </w:pPr>
      <w:r w:rsidRPr="00B87B81">
        <w:rPr>
          <w:rFonts w:ascii="Times New Roman" w:hAnsi="Times New Roman" w:cs="Times New Roman"/>
          <w:b/>
          <w:bCs/>
          <w:color w:val="215E99" w:themeColor="text2" w:themeTint="BF"/>
          <w:sz w:val="32"/>
          <w:szCs w:val="32"/>
        </w:rPr>
        <w:t xml:space="preserve">Projecting a Correct Conceptual Model </w:t>
      </w:r>
    </w:p>
    <w:p w14:paraId="3864E5E6" w14:textId="77777777" w:rsidR="00B87B81" w:rsidRPr="00A22647" w:rsidRDefault="00B87B81">
      <w:pPr>
        <w:pStyle w:val="ListParagraph"/>
        <w:numPr>
          <w:ilvl w:val="0"/>
          <w:numId w:val="83"/>
        </w:numPr>
        <w:tabs>
          <w:tab w:val="left" w:pos="1160"/>
        </w:tabs>
        <w:rPr>
          <w:rFonts w:ascii="Times New Roman" w:hAnsi="Times New Roman" w:cs="Times New Roman"/>
          <w:b/>
          <w:bCs/>
          <w:sz w:val="32"/>
          <w:szCs w:val="32"/>
        </w:rPr>
      </w:pPr>
      <w:r w:rsidRPr="00A22647">
        <w:rPr>
          <w:rFonts w:ascii="Times New Roman" w:hAnsi="Times New Roman" w:cs="Times New Roman"/>
          <w:sz w:val="32"/>
          <w:szCs w:val="32"/>
        </w:rPr>
        <w:t xml:space="preserve">Designers have their own conceptual model of a system, the </w:t>
      </w:r>
      <w:r w:rsidRPr="00A22647">
        <w:rPr>
          <w:rFonts w:ascii="Times New Roman" w:hAnsi="Times New Roman" w:cs="Times New Roman"/>
          <w:b/>
          <w:bCs/>
          <w:sz w:val="32"/>
          <w:szCs w:val="32"/>
        </w:rPr>
        <w:t xml:space="preserve">design model. </w:t>
      </w:r>
    </w:p>
    <w:p w14:paraId="147692FF"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system image</w:t>
      </w:r>
      <w:r w:rsidRPr="00A22647">
        <w:rPr>
          <w:rFonts w:ascii="Times New Roman" w:hAnsi="Times New Roman" w:cs="Times New Roman"/>
          <w:sz w:val="32"/>
          <w:szCs w:val="32"/>
        </w:rPr>
        <w:t xml:space="preserve"> is the actual implementation or embodiment of the design (including documentation, instructions, and labels). </w:t>
      </w:r>
    </w:p>
    <w:p w14:paraId="18423F44"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user’s model</w:t>
      </w:r>
      <w:r w:rsidRPr="00A22647">
        <w:rPr>
          <w:rFonts w:ascii="Times New Roman" w:hAnsi="Times New Roman" w:cs="Times New Roman"/>
          <w:sz w:val="32"/>
          <w:szCs w:val="32"/>
        </w:rPr>
        <w:t xml:space="preserve"> is built through interaction with the system. </w:t>
      </w:r>
    </w:p>
    <w:p w14:paraId="12DCF095" w14:textId="5652DC65" w:rsidR="00A22647"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designer expects the user’s model to be the same as the design </w:t>
      </w:r>
      <w:r w:rsidR="00A22647" w:rsidRPr="00A22647">
        <w:rPr>
          <w:rFonts w:ascii="Times New Roman" w:hAnsi="Times New Roman" w:cs="Times New Roman"/>
          <w:sz w:val="32"/>
          <w:szCs w:val="32"/>
        </w:rPr>
        <w:t>model</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I know how the system works, and I want the user to understand it the same way</w:t>
      </w:r>
      <w:r w:rsidR="00A22647">
        <w:rPr>
          <w:rFonts w:ascii="Times New Roman" w:hAnsi="Times New Roman" w:cs="Times New Roman"/>
          <w:sz w:val="32"/>
          <w:szCs w:val="32"/>
        </w:rPr>
        <w:t>)</w:t>
      </w:r>
      <w:r w:rsidR="00A22647" w:rsidRPr="00A22647">
        <w:rPr>
          <w:rFonts w:ascii="Times New Roman" w:hAnsi="Times New Roman" w:cs="Times New Roman"/>
          <w:sz w:val="32"/>
          <w:szCs w:val="32"/>
        </w:rPr>
        <w:t>;</w:t>
      </w:r>
      <w:r w:rsidRPr="00A22647">
        <w:rPr>
          <w:rFonts w:ascii="Times New Roman" w:hAnsi="Times New Roman" w:cs="Times New Roman"/>
          <w:sz w:val="32"/>
          <w:szCs w:val="32"/>
        </w:rPr>
        <w:t xml:space="preserve"> </w:t>
      </w:r>
      <w:r w:rsidR="0082585E" w:rsidRPr="00A22647">
        <w:rPr>
          <w:rFonts w:ascii="Times New Roman" w:hAnsi="Times New Roman" w:cs="Times New Roman"/>
          <w:sz w:val="32"/>
          <w:szCs w:val="32"/>
        </w:rPr>
        <w:t>however,</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 xml:space="preserve">the designer does not directly tell the user how the system works </w:t>
      </w:r>
      <w:r w:rsidR="00A22647">
        <w:rPr>
          <w:rFonts w:ascii="Times New Roman" w:hAnsi="Times New Roman" w:cs="Times New Roman"/>
          <w:sz w:val="32"/>
          <w:szCs w:val="32"/>
        </w:rPr>
        <w:t>t</w:t>
      </w:r>
      <w:r w:rsidR="00A22647" w:rsidRPr="00A22647">
        <w:rPr>
          <w:rFonts w:ascii="Times New Roman" w:hAnsi="Times New Roman" w:cs="Times New Roman"/>
          <w:sz w:val="32"/>
          <w:szCs w:val="32"/>
        </w:rPr>
        <w:t>he user learns through the system image</w:t>
      </w:r>
      <w:r w:rsidR="00A22647" w:rsidRPr="00A22647">
        <w:rPr>
          <w:rFonts w:ascii="Times New Roman" w:hAnsi="Times New Roman" w:cs="Times New Roman"/>
          <w:sz w:val="32"/>
          <w:szCs w:val="32"/>
        </w:rPr>
        <w:t>,</w:t>
      </w:r>
      <w:r w:rsidRPr="00A22647">
        <w:rPr>
          <w:rFonts w:ascii="Times New Roman" w:hAnsi="Times New Roman" w:cs="Times New Roman"/>
          <w:sz w:val="32"/>
          <w:szCs w:val="32"/>
        </w:rPr>
        <w:t xml:space="preserve"> all communication takes place through the system image. </w:t>
      </w:r>
    </w:p>
    <w:p w14:paraId="55BF6F5F" w14:textId="557F61EF" w:rsidR="00B87B81"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The system image should make the design model clear and consistent.</w:t>
      </w:r>
    </w:p>
    <w:p w14:paraId="4C5818F7" w14:textId="220F390C" w:rsidR="0082585E" w:rsidRDefault="006B7ADF" w:rsidP="003C1F77">
      <w:pPr>
        <w:tabs>
          <w:tab w:val="left" w:pos="1470"/>
        </w:tabs>
        <w:jc w:val="center"/>
      </w:pPr>
      <w:r w:rsidRPr="006B7ADF">
        <w:drawing>
          <wp:inline distT="0" distB="0" distL="0" distR="0" wp14:anchorId="3D0C531B" wp14:editId="1CDD132B">
            <wp:extent cx="5302523" cy="2267067"/>
            <wp:effectExtent l="0" t="0" r="0" b="0"/>
            <wp:docPr id="47784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41408" name=""/>
                    <pic:cNvPicPr/>
                  </pic:nvPicPr>
                  <pic:blipFill>
                    <a:blip r:embed="rId43"/>
                    <a:stretch>
                      <a:fillRect/>
                    </a:stretch>
                  </pic:blipFill>
                  <pic:spPr>
                    <a:xfrm>
                      <a:off x="0" y="0"/>
                      <a:ext cx="5302523" cy="2267067"/>
                    </a:xfrm>
                    <a:prstGeom prst="rect">
                      <a:avLst/>
                    </a:prstGeom>
                  </pic:spPr>
                </pic:pic>
              </a:graphicData>
            </a:graphic>
          </wp:inline>
        </w:drawing>
      </w:r>
    </w:p>
    <w:p w14:paraId="2954227E" w14:textId="77777777" w:rsidR="003C1F77" w:rsidRDefault="003C1F77" w:rsidP="003C1F77">
      <w:pPr>
        <w:tabs>
          <w:tab w:val="left" w:pos="1470"/>
        </w:tabs>
        <w:jc w:val="center"/>
      </w:pPr>
    </w:p>
    <w:p w14:paraId="1834699E" w14:textId="77777777" w:rsidR="003C1F77" w:rsidRDefault="003C1F77" w:rsidP="003C1F77">
      <w:pPr>
        <w:tabs>
          <w:tab w:val="left" w:pos="1470"/>
        </w:tabs>
        <w:jc w:val="center"/>
      </w:pPr>
    </w:p>
    <w:p w14:paraId="4EF7BD27" w14:textId="77777777" w:rsidR="003C1F77" w:rsidRPr="003C1F77" w:rsidRDefault="003C1F77" w:rsidP="003C1F77">
      <w:pPr>
        <w:tabs>
          <w:tab w:val="left" w:pos="1470"/>
        </w:tabs>
        <w:rPr>
          <w:rFonts w:ascii="Times New Roman" w:hAnsi="Times New Roman" w:cs="Times New Roman"/>
          <w:b/>
          <w:bCs/>
          <w:color w:val="215E99" w:themeColor="text2" w:themeTint="BF"/>
          <w:sz w:val="32"/>
          <w:szCs w:val="32"/>
        </w:rPr>
      </w:pPr>
      <w:r w:rsidRPr="003C1F77">
        <w:rPr>
          <w:rFonts w:ascii="Times New Roman" w:hAnsi="Times New Roman" w:cs="Times New Roman"/>
          <w:b/>
          <w:bCs/>
          <w:color w:val="215E99" w:themeColor="text2" w:themeTint="BF"/>
          <w:sz w:val="32"/>
          <w:szCs w:val="32"/>
        </w:rPr>
        <w:lastRenderedPageBreak/>
        <w:t>A Pair of Scissors Projects a Good Conceptual Model</w:t>
      </w:r>
    </w:p>
    <w:p w14:paraId="1120591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Affordances:</w:t>
      </w:r>
      <w:r w:rsidRPr="003C1F77">
        <w:rPr>
          <w:rFonts w:ascii="Times New Roman" w:hAnsi="Times New Roman" w:cs="Times New Roman"/>
          <w:sz w:val="32"/>
          <w:szCs w:val="32"/>
        </w:rPr>
        <w:t xml:space="preserve"> The holes show where to </w:t>
      </w:r>
      <w:r w:rsidRPr="003C1F77">
        <w:rPr>
          <w:rFonts w:ascii="Times New Roman" w:hAnsi="Times New Roman" w:cs="Times New Roman"/>
          <w:b/>
          <w:bCs/>
          <w:sz w:val="32"/>
          <w:szCs w:val="32"/>
        </w:rPr>
        <w:t>put your fingers</w:t>
      </w:r>
      <w:r w:rsidRPr="003C1F77">
        <w:rPr>
          <w:rFonts w:ascii="Times New Roman" w:hAnsi="Times New Roman" w:cs="Times New Roman"/>
          <w:sz w:val="32"/>
          <w:szCs w:val="32"/>
        </w:rPr>
        <w:t>.</w:t>
      </w:r>
    </w:p>
    <w:p w14:paraId="2106E0A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Constraints:</w:t>
      </w:r>
      <w:r w:rsidRPr="003C1F77">
        <w:rPr>
          <w:rFonts w:ascii="Times New Roman" w:hAnsi="Times New Roman" w:cs="Times New Roman"/>
          <w:sz w:val="32"/>
          <w:szCs w:val="32"/>
        </w:rPr>
        <w:t xml:space="preserve"> The </w:t>
      </w:r>
      <w:r w:rsidRPr="003C1F77">
        <w:rPr>
          <w:rFonts w:ascii="Times New Roman" w:hAnsi="Times New Roman" w:cs="Times New Roman"/>
          <w:b/>
          <w:bCs/>
          <w:sz w:val="32"/>
          <w:szCs w:val="32"/>
        </w:rPr>
        <w:t>small hole is for the thumb</w:t>
      </w:r>
      <w:r w:rsidRPr="003C1F77">
        <w:rPr>
          <w:rFonts w:ascii="Times New Roman" w:hAnsi="Times New Roman" w:cs="Times New Roman"/>
          <w:sz w:val="32"/>
          <w:szCs w:val="32"/>
        </w:rPr>
        <w:t xml:space="preserve"> and the </w:t>
      </w:r>
      <w:r w:rsidRPr="003C1F77">
        <w:rPr>
          <w:rFonts w:ascii="Times New Roman" w:hAnsi="Times New Roman" w:cs="Times New Roman"/>
          <w:b/>
          <w:bCs/>
          <w:sz w:val="32"/>
          <w:szCs w:val="32"/>
        </w:rPr>
        <w:t>large hole is for several fingers</w:t>
      </w:r>
      <w:r w:rsidRPr="003C1F77">
        <w:rPr>
          <w:rFonts w:ascii="Times New Roman" w:hAnsi="Times New Roman" w:cs="Times New Roman"/>
          <w:sz w:val="32"/>
          <w:szCs w:val="32"/>
        </w:rPr>
        <w:t>.</w:t>
      </w:r>
    </w:p>
    <w:p w14:paraId="1FE57F4D" w14:textId="5DB6D322"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Mapping:</w:t>
      </w:r>
      <w:r w:rsidRPr="003C1F77">
        <w:rPr>
          <w:rFonts w:ascii="Times New Roman" w:hAnsi="Times New Roman" w:cs="Times New Roman"/>
          <w:sz w:val="32"/>
          <w:szCs w:val="32"/>
        </w:rPr>
        <w:t xml:space="preserve"> The position and size of the holes clearly show </w:t>
      </w:r>
      <w:r w:rsidRPr="003C1F77">
        <w:rPr>
          <w:rFonts w:ascii="Times New Roman" w:hAnsi="Times New Roman" w:cs="Times New Roman"/>
          <w:b/>
          <w:bCs/>
          <w:sz w:val="32"/>
          <w:szCs w:val="32"/>
        </w:rPr>
        <w:t xml:space="preserve">which fingers go </w:t>
      </w:r>
      <w:r w:rsidRPr="003C1F77">
        <w:rPr>
          <w:rFonts w:ascii="Times New Roman" w:hAnsi="Times New Roman" w:cs="Times New Roman"/>
          <w:b/>
          <w:bCs/>
          <w:sz w:val="32"/>
          <w:szCs w:val="32"/>
        </w:rPr>
        <w:t>were</w:t>
      </w:r>
      <w:r w:rsidRPr="003C1F77">
        <w:rPr>
          <w:rFonts w:ascii="Times New Roman" w:hAnsi="Times New Roman" w:cs="Times New Roman"/>
          <w:sz w:val="32"/>
          <w:szCs w:val="32"/>
        </w:rPr>
        <w:t>.</w:t>
      </w:r>
    </w:p>
    <w:p w14:paraId="42516086"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Conceptual Model:</w:t>
      </w:r>
      <w:r w:rsidRPr="003C1F77">
        <w:rPr>
          <w:rFonts w:ascii="Times New Roman" w:hAnsi="Times New Roman" w:cs="Times New Roman"/>
          <w:sz w:val="32"/>
          <w:szCs w:val="32"/>
        </w:rPr>
        <w:t xml:space="preserve"> The scissors are easy to understand because the </w:t>
      </w:r>
      <w:r w:rsidRPr="003C1F77">
        <w:rPr>
          <w:rFonts w:ascii="Times New Roman" w:hAnsi="Times New Roman" w:cs="Times New Roman"/>
          <w:b/>
          <w:bCs/>
          <w:sz w:val="32"/>
          <w:szCs w:val="32"/>
        </w:rPr>
        <w:t>parts are visible and their purpose is clear</w:t>
      </w:r>
      <w:r w:rsidRPr="003C1F77">
        <w:rPr>
          <w:rFonts w:ascii="Times New Roman" w:hAnsi="Times New Roman" w:cs="Times New Roman"/>
          <w:sz w:val="32"/>
          <w:szCs w:val="32"/>
        </w:rPr>
        <w:t>.</w:t>
      </w:r>
    </w:p>
    <w:p w14:paraId="6878C6B9" w14:textId="77777777" w:rsidR="003C1F77" w:rsidRDefault="003C1F77" w:rsidP="003C1F77">
      <w:pPr>
        <w:tabs>
          <w:tab w:val="left" w:pos="1470"/>
        </w:tabs>
        <w:jc w:val="center"/>
      </w:pPr>
    </w:p>
    <w:sectPr w:rsidR="003C1F77"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0321"/>
    <w:multiLevelType w:val="hybridMultilevel"/>
    <w:tmpl w:val="7DAA6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8A3DEB"/>
    <w:multiLevelType w:val="hybridMultilevel"/>
    <w:tmpl w:val="4AA40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7753877"/>
    <w:multiLevelType w:val="hybridMultilevel"/>
    <w:tmpl w:val="BDA2A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3792C05"/>
    <w:multiLevelType w:val="hybridMultilevel"/>
    <w:tmpl w:val="E8E2C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647386"/>
    <w:multiLevelType w:val="hybridMultilevel"/>
    <w:tmpl w:val="63BA3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57"/>
  </w:num>
  <w:num w:numId="2" w16cid:durableId="499664258">
    <w:abstractNumId w:val="55"/>
  </w:num>
  <w:num w:numId="3" w16cid:durableId="2033846236">
    <w:abstractNumId w:val="49"/>
  </w:num>
  <w:num w:numId="4" w16cid:durableId="1451432590">
    <w:abstractNumId w:val="66"/>
  </w:num>
  <w:num w:numId="5" w16cid:durableId="2122721216">
    <w:abstractNumId w:val="28"/>
  </w:num>
  <w:num w:numId="6" w16cid:durableId="1782794362">
    <w:abstractNumId w:val="48"/>
  </w:num>
  <w:num w:numId="7" w16cid:durableId="1917476745">
    <w:abstractNumId w:val="59"/>
  </w:num>
  <w:num w:numId="8" w16cid:durableId="1437142056">
    <w:abstractNumId w:val="3"/>
  </w:num>
  <w:num w:numId="9" w16cid:durableId="1373461346">
    <w:abstractNumId w:val="7"/>
  </w:num>
  <w:num w:numId="10" w16cid:durableId="1310135465">
    <w:abstractNumId w:val="50"/>
  </w:num>
  <w:num w:numId="11" w16cid:durableId="1806776544">
    <w:abstractNumId w:val="17"/>
  </w:num>
  <w:num w:numId="12" w16cid:durableId="1737051397">
    <w:abstractNumId w:val="75"/>
  </w:num>
  <w:num w:numId="13" w16cid:durableId="2057047635">
    <w:abstractNumId w:val="32"/>
  </w:num>
  <w:num w:numId="14" w16cid:durableId="674578645">
    <w:abstractNumId w:val="79"/>
  </w:num>
  <w:num w:numId="15" w16cid:durableId="1628655322">
    <w:abstractNumId w:val="37"/>
  </w:num>
  <w:num w:numId="16" w16cid:durableId="1195846002">
    <w:abstractNumId w:val="38"/>
  </w:num>
  <w:num w:numId="17" w16cid:durableId="553584372">
    <w:abstractNumId w:val="56"/>
  </w:num>
  <w:num w:numId="18" w16cid:durableId="1909922010">
    <w:abstractNumId w:val="26"/>
  </w:num>
  <w:num w:numId="19" w16cid:durableId="1947997382">
    <w:abstractNumId w:val="23"/>
  </w:num>
  <w:num w:numId="20" w16cid:durableId="259992944">
    <w:abstractNumId w:val="54"/>
  </w:num>
  <w:num w:numId="21" w16cid:durableId="64450520">
    <w:abstractNumId w:val="74"/>
  </w:num>
  <w:num w:numId="22" w16cid:durableId="471757143">
    <w:abstractNumId w:val="76"/>
  </w:num>
  <w:num w:numId="23" w16cid:durableId="438110700">
    <w:abstractNumId w:val="51"/>
  </w:num>
  <w:num w:numId="24" w16cid:durableId="561479317">
    <w:abstractNumId w:val="71"/>
  </w:num>
  <w:num w:numId="25" w16cid:durableId="743532572">
    <w:abstractNumId w:val="35"/>
  </w:num>
  <w:num w:numId="26" w16cid:durableId="212809926">
    <w:abstractNumId w:val="47"/>
  </w:num>
  <w:num w:numId="27" w16cid:durableId="173962531">
    <w:abstractNumId w:val="6"/>
  </w:num>
  <w:num w:numId="28" w16cid:durableId="1958023763">
    <w:abstractNumId w:val="30"/>
  </w:num>
  <w:num w:numId="29" w16cid:durableId="184177628">
    <w:abstractNumId w:val="64"/>
  </w:num>
  <w:num w:numId="30" w16cid:durableId="1392464654">
    <w:abstractNumId w:val="8"/>
  </w:num>
  <w:num w:numId="31" w16cid:durableId="1804303377">
    <w:abstractNumId w:val="61"/>
  </w:num>
  <w:num w:numId="32" w16cid:durableId="1198391641">
    <w:abstractNumId w:val="70"/>
  </w:num>
  <w:num w:numId="33" w16cid:durableId="1002391022">
    <w:abstractNumId w:val="68"/>
  </w:num>
  <w:num w:numId="34" w16cid:durableId="1968311718">
    <w:abstractNumId w:val="40"/>
  </w:num>
  <w:num w:numId="35" w16cid:durableId="774248042">
    <w:abstractNumId w:val="1"/>
  </w:num>
  <w:num w:numId="36" w16cid:durableId="677074673">
    <w:abstractNumId w:val="14"/>
  </w:num>
  <w:num w:numId="37" w16cid:durableId="1634603940">
    <w:abstractNumId w:val="21"/>
  </w:num>
  <w:num w:numId="38" w16cid:durableId="1431316482">
    <w:abstractNumId w:val="78"/>
  </w:num>
  <w:num w:numId="39" w16cid:durableId="788594922">
    <w:abstractNumId w:val="52"/>
  </w:num>
  <w:num w:numId="40" w16cid:durableId="1584601677">
    <w:abstractNumId w:val="39"/>
  </w:num>
  <w:num w:numId="41" w16cid:durableId="2126191347">
    <w:abstractNumId w:val="2"/>
  </w:num>
  <w:num w:numId="42" w16cid:durableId="1236013187">
    <w:abstractNumId w:val="33"/>
  </w:num>
  <w:num w:numId="43" w16cid:durableId="1726104630">
    <w:abstractNumId w:val="81"/>
  </w:num>
  <w:num w:numId="44" w16cid:durableId="546452946">
    <w:abstractNumId w:val="72"/>
  </w:num>
  <w:num w:numId="45" w16cid:durableId="1550265992">
    <w:abstractNumId w:val="43"/>
  </w:num>
  <w:num w:numId="46" w16cid:durableId="1212769160">
    <w:abstractNumId w:val="13"/>
  </w:num>
  <w:num w:numId="47" w16cid:durableId="1742678737">
    <w:abstractNumId w:val="46"/>
  </w:num>
  <w:num w:numId="48" w16cid:durableId="1168323748">
    <w:abstractNumId w:val="42"/>
  </w:num>
  <w:num w:numId="49" w16cid:durableId="1587958764">
    <w:abstractNumId w:val="58"/>
  </w:num>
  <w:num w:numId="50" w16cid:durableId="402341128">
    <w:abstractNumId w:val="20"/>
  </w:num>
  <w:num w:numId="51" w16cid:durableId="2088455109">
    <w:abstractNumId w:val="10"/>
  </w:num>
  <w:num w:numId="52" w16cid:durableId="269433395">
    <w:abstractNumId w:val="82"/>
  </w:num>
  <w:num w:numId="53" w16cid:durableId="774910479">
    <w:abstractNumId w:val="24"/>
  </w:num>
  <w:num w:numId="54" w16cid:durableId="402991092">
    <w:abstractNumId w:val="77"/>
  </w:num>
  <w:num w:numId="55" w16cid:durableId="843711832">
    <w:abstractNumId w:val="36"/>
  </w:num>
  <w:num w:numId="56" w16cid:durableId="1077285279">
    <w:abstractNumId w:val="29"/>
  </w:num>
  <w:num w:numId="57" w16cid:durableId="669675667">
    <w:abstractNumId w:val="9"/>
  </w:num>
  <w:num w:numId="58" w16cid:durableId="1135175636">
    <w:abstractNumId w:val="80"/>
  </w:num>
  <w:num w:numId="59" w16cid:durableId="2038434032">
    <w:abstractNumId w:val="15"/>
  </w:num>
  <w:num w:numId="60" w16cid:durableId="650330130">
    <w:abstractNumId w:val="62"/>
  </w:num>
  <w:num w:numId="61" w16cid:durableId="1940982851">
    <w:abstractNumId w:val="19"/>
  </w:num>
  <w:num w:numId="62" w16cid:durableId="1180897828">
    <w:abstractNumId w:val="25"/>
  </w:num>
  <w:num w:numId="63" w16cid:durableId="665940092">
    <w:abstractNumId w:val="5"/>
  </w:num>
  <w:num w:numId="64" w16cid:durableId="1225994372">
    <w:abstractNumId w:val="67"/>
  </w:num>
  <w:num w:numId="65" w16cid:durableId="687680560">
    <w:abstractNumId w:val="60"/>
  </w:num>
  <w:num w:numId="66" w16cid:durableId="1070080085">
    <w:abstractNumId w:val="11"/>
  </w:num>
  <w:num w:numId="67" w16cid:durableId="837773088">
    <w:abstractNumId w:val="16"/>
  </w:num>
  <w:num w:numId="68" w16cid:durableId="252978603">
    <w:abstractNumId w:val="53"/>
  </w:num>
  <w:num w:numId="69" w16cid:durableId="1968927183">
    <w:abstractNumId w:val="63"/>
  </w:num>
  <w:num w:numId="70" w16cid:durableId="591666228">
    <w:abstractNumId w:val="41"/>
  </w:num>
  <w:num w:numId="71" w16cid:durableId="1050181377">
    <w:abstractNumId w:val="31"/>
  </w:num>
  <w:num w:numId="72" w16cid:durableId="966855029">
    <w:abstractNumId w:val="69"/>
  </w:num>
  <w:num w:numId="73" w16cid:durableId="1389457110">
    <w:abstractNumId w:val="45"/>
  </w:num>
  <w:num w:numId="74" w16cid:durableId="1499733891">
    <w:abstractNumId w:val="18"/>
  </w:num>
  <w:num w:numId="75" w16cid:durableId="2124226318">
    <w:abstractNumId w:val="4"/>
  </w:num>
  <w:num w:numId="76" w16cid:durableId="1128812766">
    <w:abstractNumId w:val="22"/>
  </w:num>
  <w:num w:numId="77" w16cid:durableId="416828359">
    <w:abstractNumId w:val="27"/>
  </w:num>
  <w:num w:numId="78" w16cid:durableId="802382033">
    <w:abstractNumId w:val="73"/>
  </w:num>
  <w:num w:numId="79" w16cid:durableId="1314918510">
    <w:abstractNumId w:val="65"/>
  </w:num>
  <w:num w:numId="80" w16cid:durableId="179785909">
    <w:abstractNumId w:val="83"/>
  </w:num>
  <w:num w:numId="81" w16cid:durableId="1549295073">
    <w:abstractNumId w:val="44"/>
  </w:num>
  <w:num w:numId="82" w16cid:durableId="1870138656">
    <w:abstractNumId w:val="34"/>
  </w:num>
  <w:num w:numId="83" w16cid:durableId="1451589536">
    <w:abstractNumId w:val="0"/>
  </w:num>
  <w:num w:numId="84" w16cid:durableId="1004667216">
    <w:abstractNumId w:val="12"/>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5150D"/>
    <w:rsid w:val="00086C0E"/>
    <w:rsid w:val="000A7665"/>
    <w:rsid w:val="000C11CD"/>
    <w:rsid w:val="00144518"/>
    <w:rsid w:val="001618B2"/>
    <w:rsid w:val="001707BD"/>
    <w:rsid w:val="00170B7E"/>
    <w:rsid w:val="00191F44"/>
    <w:rsid w:val="001D042C"/>
    <w:rsid w:val="001F3A1D"/>
    <w:rsid w:val="00221414"/>
    <w:rsid w:val="00221F38"/>
    <w:rsid w:val="00230610"/>
    <w:rsid w:val="0024587C"/>
    <w:rsid w:val="002844AE"/>
    <w:rsid w:val="0028627C"/>
    <w:rsid w:val="002B1D3F"/>
    <w:rsid w:val="002D029D"/>
    <w:rsid w:val="002F232F"/>
    <w:rsid w:val="00371C25"/>
    <w:rsid w:val="003918E5"/>
    <w:rsid w:val="003B7BF8"/>
    <w:rsid w:val="003C1F77"/>
    <w:rsid w:val="003F0EA0"/>
    <w:rsid w:val="004016DB"/>
    <w:rsid w:val="00412534"/>
    <w:rsid w:val="004242E9"/>
    <w:rsid w:val="00431B13"/>
    <w:rsid w:val="004532F9"/>
    <w:rsid w:val="0046544B"/>
    <w:rsid w:val="004A5801"/>
    <w:rsid w:val="004C3689"/>
    <w:rsid w:val="00504FBF"/>
    <w:rsid w:val="00506EB0"/>
    <w:rsid w:val="005808F3"/>
    <w:rsid w:val="00583AE2"/>
    <w:rsid w:val="005A4B77"/>
    <w:rsid w:val="005C5C2E"/>
    <w:rsid w:val="005C6974"/>
    <w:rsid w:val="005E6251"/>
    <w:rsid w:val="005E7A16"/>
    <w:rsid w:val="0060099F"/>
    <w:rsid w:val="00602DB7"/>
    <w:rsid w:val="0060456A"/>
    <w:rsid w:val="00615E73"/>
    <w:rsid w:val="00630AA9"/>
    <w:rsid w:val="00631379"/>
    <w:rsid w:val="00665892"/>
    <w:rsid w:val="00676A7B"/>
    <w:rsid w:val="006B7ADF"/>
    <w:rsid w:val="006C43EC"/>
    <w:rsid w:val="006C6C3A"/>
    <w:rsid w:val="0071622E"/>
    <w:rsid w:val="007254AD"/>
    <w:rsid w:val="00726316"/>
    <w:rsid w:val="0075494C"/>
    <w:rsid w:val="007556D6"/>
    <w:rsid w:val="007572F5"/>
    <w:rsid w:val="007901A9"/>
    <w:rsid w:val="007C37CC"/>
    <w:rsid w:val="007D382D"/>
    <w:rsid w:val="00816F20"/>
    <w:rsid w:val="0082585E"/>
    <w:rsid w:val="00840516"/>
    <w:rsid w:val="00852AB9"/>
    <w:rsid w:val="008659EE"/>
    <w:rsid w:val="00886413"/>
    <w:rsid w:val="008B1E7D"/>
    <w:rsid w:val="008E2863"/>
    <w:rsid w:val="009516C9"/>
    <w:rsid w:val="00966558"/>
    <w:rsid w:val="00972BFF"/>
    <w:rsid w:val="00986525"/>
    <w:rsid w:val="009B1618"/>
    <w:rsid w:val="009C21B7"/>
    <w:rsid w:val="009F0E64"/>
    <w:rsid w:val="00A1299C"/>
    <w:rsid w:val="00A22647"/>
    <w:rsid w:val="00A36E4F"/>
    <w:rsid w:val="00A5333B"/>
    <w:rsid w:val="00A94CD9"/>
    <w:rsid w:val="00AF3A6C"/>
    <w:rsid w:val="00B00F56"/>
    <w:rsid w:val="00B46105"/>
    <w:rsid w:val="00B56F0D"/>
    <w:rsid w:val="00B811C0"/>
    <w:rsid w:val="00B87B81"/>
    <w:rsid w:val="00BD7744"/>
    <w:rsid w:val="00BF5188"/>
    <w:rsid w:val="00C94416"/>
    <w:rsid w:val="00D07F86"/>
    <w:rsid w:val="00D37D77"/>
    <w:rsid w:val="00D43F7F"/>
    <w:rsid w:val="00D829DB"/>
    <w:rsid w:val="00D82CD9"/>
    <w:rsid w:val="00DA0A7F"/>
    <w:rsid w:val="00DC208F"/>
    <w:rsid w:val="00DE2DE9"/>
    <w:rsid w:val="00E01945"/>
    <w:rsid w:val="00E2484B"/>
    <w:rsid w:val="00E530E4"/>
    <w:rsid w:val="00E553A4"/>
    <w:rsid w:val="00EE79D7"/>
    <w:rsid w:val="00F33AA1"/>
    <w:rsid w:val="00F612D8"/>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 w:type="character" w:styleId="CommentReference">
    <w:name w:val="annotation reference"/>
    <w:basedOn w:val="DefaultParagraphFont"/>
    <w:uiPriority w:val="99"/>
    <w:semiHidden/>
    <w:unhideWhenUsed/>
    <w:rsid w:val="00A22647"/>
    <w:rPr>
      <w:sz w:val="16"/>
      <w:szCs w:val="16"/>
    </w:rPr>
  </w:style>
  <w:style w:type="paragraph" w:styleId="CommentText">
    <w:name w:val="annotation text"/>
    <w:basedOn w:val="Normal"/>
    <w:link w:val="CommentTextChar"/>
    <w:uiPriority w:val="99"/>
    <w:semiHidden/>
    <w:unhideWhenUsed/>
    <w:rsid w:val="00A22647"/>
    <w:pPr>
      <w:spacing w:line="240" w:lineRule="auto"/>
    </w:pPr>
    <w:rPr>
      <w:sz w:val="20"/>
      <w:szCs w:val="20"/>
    </w:rPr>
  </w:style>
  <w:style w:type="character" w:customStyle="1" w:styleId="CommentTextChar">
    <w:name w:val="Comment Text Char"/>
    <w:basedOn w:val="DefaultParagraphFont"/>
    <w:link w:val="CommentText"/>
    <w:uiPriority w:val="99"/>
    <w:semiHidden/>
    <w:rsid w:val="00A22647"/>
    <w:rPr>
      <w:sz w:val="20"/>
      <w:szCs w:val="20"/>
    </w:rPr>
  </w:style>
  <w:style w:type="paragraph" w:styleId="CommentSubject">
    <w:name w:val="annotation subject"/>
    <w:basedOn w:val="CommentText"/>
    <w:next w:val="CommentText"/>
    <w:link w:val="CommentSubjectChar"/>
    <w:uiPriority w:val="99"/>
    <w:semiHidden/>
    <w:unhideWhenUsed/>
    <w:rsid w:val="00A22647"/>
    <w:rPr>
      <w:b/>
      <w:bCs/>
    </w:rPr>
  </w:style>
  <w:style w:type="character" w:customStyle="1" w:styleId="CommentSubjectChar">
    <w:name w:val="Comment Subject Char"/>
    <w:basedOn w:val="CommentTextChar"/>
    <w:link w:val="CommentSubject"/>
    <w:uiPriority w:val="99"/>
    <w:semiHidden/>
    <w:rsid w:val="00A226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643</TotalTime>
  <Pages>53</Pages>
  <Words>5767</Words>
  <Characters>32878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102</cp:revision>
  <dcterms:created xsi:type="dcterms:W3CDTF">2026-09-14T14:22:00Z</dcterms:created>
  <dcterms:modified xsi:type="dcterms:W3CDTF">2026-10-07T16:31:00Z</dcterms:modified>
</cp:coreProperties>
</file>