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r w:rsidRPr="001623A2">
        <w:rPr>
          <w:rFonts w:ascii="Times New Roman" w:hAnsi="Times New Roman" w:cs="Times New Roman"/>
          <w:color w:val="0D0D0D" w:themeColor="text1" w:themeTint="F2"/>
          <w:sz w:val="32"/>
          <w:szCs w:val="32"/>
        </w:rPr>
        <w:t>between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r w:rsidRPr="001623A2">
        <w:rPr>
          <w:rFonts w:ascii="Times New Roman" w:hAnsi="Times New Roman" w:cs="Times New Roman"/>
          <w:b/>
          <w:bCs/>
          <w:color w:val="0D0D0D" w:themeColor="text1" w:themeTint="F2"/>
          <w:sz w:val="32"/>
          <w:szCs w:val="32"/>
        </w:rPr>
        <w:t>DevOpsDays</w:t>
      </w:r>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5"/>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6"/>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7"/>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8"/>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9"/>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0"/>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1"/>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2"/>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3"/>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4"/>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5"/>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6"/>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7"/>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They all work on the same change, but each focuses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8"/>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19"/>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0"/>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1"/>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2"/>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3"/>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4"/>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5"/>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6"/>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7"/>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rsidP="00FB20B3">
      <w:pPr>
        <w:pStyle w:val="ListParagraph"/>
        <w:numPr>
          <w:ilvl w:val="0"/>
          <w:numId w:val="2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8">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77777777" w:rsidR="00231B02" w:rsidRPr="00231B02" w:rsidRDefault="00231B02" w:rsidP="00231B02">
      <w:pPr>
        <w:rPr>
          <w:rFonts w:ascii="Times New Roman" w:hAnsi="Times New Roman" w:cs="Times New Roman"/>
          <w:sz w:val="32"/>
          <w:szCs w:val="32"/>
        </w:rPr>
      </w:pPr>
      <w:r w:rsidRPr="00231B02">
        <w:rPr>
          <w:rFonts w:ascii="Times New Roman" w:hAnsi="Times New Roman" w:cs="Times New Roman"/>
          <w:b/>
          <w:bCs/>
          <w:color w:val="2E75B6"/>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rsidP="00231B02">
      <w:pPr>
        <w:pStyle w:val="ListParagraph"/>
        <w:numPr>
          <w:ilvl w:val="0"/>
          <w:numId w:val="2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Pr="00231B02" w:rsidRDefault="00231B02" w:rsidP="00231B02">
      <w:pPr>
        <w:pStyle w:val="ListParagraph"/>
        <w:numPr>
          <w:ilvl w:val="0"/>
          <w:numId w:val="2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0EB858EB" w14:textId="6AE8BBBD" w:rsidR="00792DC7" w:rsidRDefault="00231B02" w:rsidP="00231B02">
      <w:pPr>
        <w:shd w:val="clear" w:color="auto" w:fill="EAF1FA"/>
        <w:spacing w:before="100" w:after="250" w:line="280" w:lineRule="auto"/>
        <w:ind w:left="200" w:right="200"/>
        <w:rPr>
          <w:rFonts w:ascii="Times New Roman" w:hAnsi="Times New Roman" w:cs="Times New Roman"/>
          <w:i/>
          <w:iCs/>
          <w:sz w:val="32"/>
          <w:szCs w:val="32"/>
        </w:rPr>
      </w:pPr>
      <w:r w:rsidRPr="00231B02">
        <w:rPr>
          <w:rFonts w:ascii="Times New Roman" w:hAnsi="Times New Roman" w:cs="Times New Roman"/>
          <w:b/>
          <w:bCs/>
          <w:i/>
          <w:iCs/>
          <w:color w:val="2E75B6"/>
          <w:sz w:val="32"/>
          <w:szCs w:val="32"/>
        </w:rPr>
        <w:t xml:space="preserve">Example: </w:t>
      </w:r>
      <w:r w:rsidRPr="00231B02">
        <w:rPr>
          <w:rFonts w:ascii="Times New Roman" w:hAnsi="Times New Roman" w:cs="Times New Roman"/>
          <w:i/>
          <w:iCs/>
          <w:sz w:val="32"/>
          <w:szCs w:val="32"/>
        </w:rPr>
        <w:t>Using Gmail or Netflix — both run on servers shared by millions of other users around the world, but you don't need to know or manage any of that.</w:t>
      </w:r>
    </w:p>
    <w:p w14:paraId="11FF10B6" w14:textId="748B547C" w:rsidR="00231B02" w:rsidRDefault="00231B02" w:rsidP="00231B02">
      <w:pPr>
        <w:tabs>
          <w:tab w:val="left" w:pos="2070"/>
        </w:tabs>
        <w:jc w:val="center"/>
        <w:rPr>
          <w:rFonts w:ascii="Times New Roman" w:hAnsi="Times New Roman" w:cs="Times New Roman"/>
          <w:sz w:val="32"/>
          <w:szCs w:val="32"/>
        </w:rPr>
      </w:pPr>
      <w:r w:rsidRPr="00231B02">
        <w:rPr>
          <w:rFonts w:ascii="Times New Roman" w:hAnsi="Times New Roman" w:cs="Times New Roman"/>
          <w:noProof/>
          <w:sz w:val="32"/>
          <w:szCs w:val="32"/>
        </w:rPr>
        <w:drawing>
          <wp:inline distT="0" distB="0" distL="0" distR="0" wp14:anchorId="2035003A" wp14:editId="628A0020">
            <wp:extent cx="2711450" cy="2317577"/>
            <wp:effectExtent l="0" t="0" r="0" b="6985"/>
            <wp:docPr id="85895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58752" name=""/>
                    <pic:cNvPicPr/>
                  </pic:nvPicPr>
                  <pic:blipFill>
                    <a:blip r:embed="rId29"/>
                    <a:stretch>
                      <a:fillRect/>
                    </a:stretch>
                  </pic:blipFill>
                  <pic:spPr>
                    <a:xfrm>
                      <a:off x="0" y="0"/>
                      <a:ext cx="2714379" cy="2320080"/>
                    </a:xfrm>
                    <a:prstGeom prst="rect">
                      <a:avLst/>
                    </a:prstGeom>
                  </pic:spPr>
                </pic:pic>
              </a:graphicData>
            </a:graphic>
          </wp:inline>
        </w:drawing>
      </w:r>
    </w:p>
    <w:p w14:paraId="67459EB9" w14:textId="77777777" w:rsidR="00D31AF6" w:rsidRPr="00D31AF6" w:rsidRDefault="00D31AF6" w:rsidP="00D31AF6">
      <w:pPr>
        <w:rPr>
          <w:rFonts w:ascii="Times New Roman" w:hAnsi="Times New Roman" w:cs="Times New Roman"/>
          <w:sz w:val="32"/>
          <w:szCs w:val="32"/>
        </w:rPr>
      </w:pPr>
      <w:r w:rsidRPr="00D31AF6">
        <w:rPr>
          <w:rFonts w:ascii="Times New Roman" w:hAnsi="Times New Roman" w:cs="Times New Roman"/>
          <w:b/>
          <w:bCs/>
          <w:color w:val="2E75B6"/>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rsidP="00D31AF6">
      <w:pPr>
        <w:pStyle w:val="ListParagraph"/>
        <w:numPr>
          <w:ilvl w:val="0"/>
          <w:numId w:val="2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59FA8FFB" w14:textId="77777777" w:rsidR="00D31AF6" w:rsidRPr="00D31AF6" w:rsidRDefault="00D31AF6" w:rsidP="00D31AF6">
      <w:pPr>
        <w:pStyle w:val="ListParagraph"/>
        <w:numPr>
          <w:ilvl w:val="0"/>
          <w:numId w:val="2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7C726F0A" w14:textId="77777777" w:rsidR="00D31AF6" w:rsidRPr="00D31AF6" w:rsidRDefault="00D31AF6" w:rsidP="00D31AF6">
      <w:pPr>
        <w:shd w:val="clear" w:color="auto" w:fill="EAF1FA"/>
        <w:spacing w:before="100" w:after="250" w:line="280" w:lineRule="auto"/>
        <w:ind w:left="200" w:right="200"/>
        <w:rPr>
          <w:rFonts w:ascii="Times New Roman" w:hAnsi="Times New Roman" w:cs="Times New Roman"/>
          <w:sz w:val="32"/>
          <w:szCs w:val="32"/>
        </w:rPr>
      </w:pPr>
      <w:r w:rsidRPr="00D31AF6">
        <w:rPr>
          <w:rFonts w:ascii="Times New Roman" w:hAnsi="Times New Roman" w:cs="Times New Roman"/>
          <w:b/>
          <w:bCs/>
          <w:i/>
          <w:iCs/>
          <w:color w:val="2E75B6"/>
          <w:sz w:val="32"/>
          <w:szCs w:val="32"/>
        </w:rPr>
        <w:t xml:space="preserve">Example: </w:t>
      </w:r>
      <w:r w:rsidRPr="00D31AF6">
        <w:rPr>
          <w:rFonts w:ascii="Times New Roman" w:hAnsi="Times New Roman" w:cs="Times New Roman"/>
          <w:i/>
          <w:iCs/>
          <w:sz w:val="32"/>
          <w:szCs w:val="32"/>
        </w:rPr>
        <w:t>A bank keeping its customer transaction data on its own private servers so no other company can access that data.</w:t>
      </w:r>
    </w:p>
    <w:p w14:paraId="7858CC6F" w14:textId="2BD50167" w:rsidR="00D31AF6" w:rsidRPr="00D31AF6" w:rsidRDefault="00AF4E0A" w:rsidP="00AF4E0A">
      <w:pPr>
        <w:tabs>
          <w:tab w:val="left" w:pos="4080"/>
        </w:tabs>
        <w:jc w:val="center"/>
        <w:rPr>
          <w:rFonts w:ascii="Times New Roman" w:hAnsi="Times New Roman" w:cs="Times New Roman"/>
          <w:sz w:val="32"/>
          <w:szCs w:val="32"/>
        </w:rPr>
      </w:pPr>
      <w:r w:rsidRPr="00AF4E0A">
        <w:rPr>
          <w:rFonts w:ascii="Times New Roman" w:hAnsi="Times New Roman" w:cs="Times New Roman"/>
          <w:noProof/>
          <w:sz w:val="32"/>
          <w:szCs w:val="32"/>
        </w:rPr>
        <w:lastRenderedPageBreak/>
        <w:drawing>
          <wp:inline distT="0" distB="0" distL="0" distR="0" wp14:anchorId="25A38943" wp14:editId="0EAF5C9F">
            <wp:extent cx="2216150" cy="1744420"/>
            <wp:effectExtent l="0" t="0" r="0" b="8255"/>
            <wp:docPr id="213486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60081" name=""/>
                    <pic:cNvPicPr/>
                  </pic:nvPicPr>
                  <pic:blipFill>
                    <a:blip r:embed="rId30"/>
                    <a:stretch>
                      <a:fillRect/>
                    </a:stretch>
                  </pic:blipFill>
                  <pic:spPr>
                    <a:xfrm>
                      <a:off x="0" y="0"/>
                      <a:ext cx="2220486" cy="1747833"/>
                    </a:xfrm>
                    <a:prstGeom prst="rect">
                      <a:avLst/>
                    </a:prstGeom>
                  </pic:spPr>
                </pic:pic>
              </a:graphicData>
            </a:graphic>
          </wp:inline>
        </w:drawing>
      </w:r>
    </w:p>
    <w:sectPr w:rsidR="00D31AF6" w:rsidRPr="00D31AF6"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96BCD"/>
    <w:multiLevelType w:val="multilevel"/>
    <w:tmpl w:val="BB96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37C3E"/>
    <w:multiLevelType w:val="multilevel"/>
    <w:tmpl w:val="6CE8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47E2D"/>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9C1645"/>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097186"/>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722AE0"/>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13" w15:restartNumberingAfterBreak="0">
    <w:nsid w:val="5E1F1D53"/>
    <w:multiLevelType w:val="multilevel"/>
    <w:tmpl w:val="61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453215"/>
    <w:multiLevelType w:val="multilevel"/>
    <w:tmpl w:val="06B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9203AA"/>
    <w:multiLevelType w:val="multilevel"/>
    <w:tmpl w:val="8B6C2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ED7BC7"/>
    <w:multiLevelType w:val="multilevel"/>
    <w:tmpl w:val="C444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056421">
    <w:abstractNumId w:val="3"/>
  </w:num>
  <w:num w:numId="2" w16cid:durableId="2082481012">
    <w:abstractNumId w:val="17"/>
  </w:num>
  <w:num w:numId="3" w16cid:durableId="363870084">
    <w:abstractNumId w:val="1"/>
  </w:num>
  <w:num w:numId="4" w16cid:durableId="794836421">
    <w:abstractNumId w:val="2"/>
  </w:num>
  <w:num w:numId="5" w16cid:durableId="1444153310">
    <w:abstractNumId w:val="0"/>
  </w:num>
  <w:num w:numId="6" w16cid:durableId="1568228470">
    <w:abstractNumId w:val="21"/>
  </w:num>
  <w:num w:numId="7" w16cid:durableId="777404976">
    <w:abstractNumId w:val="4"/>
  </w:num>
  <w:num w:numId="8" w16cid:durableId="1196163238">
    <w:abstractNumId w:val="13"/>
  </w:num>
  <w:num w:numId="9" w16cid:durableId="1656371729">
    <w:abstractNumId w:val="9"/>
  </w:num>
  <w:num w:numId="10" w16cid:durableId="1979873994">
    <w:abstractNumId w:val="15"/>
  </w:num>
  <w:num w:numId="11" w16cid:durableId="929200778">
    <w:abstractNumId w:val="8"/>
  </w:num>
  <w:num w:numId="12" w16cid:durableId="1961715339">
    <w:abstractNumId w:val="19"/>
  </w:num>
  <w:num w:numId="13" w16cid:durableId="850291358">
    <w:abstractNumId w:val="6"/>
  </w:num>
  <w:num w:numId="14" w16cid:durableId="1824737798">
    <w:abstractNumId w:val="10"/>
  </w:num>
  <w:num w:numId="15" w16cid:durableId="1508474107">
    <w:abstractNumId w:val="16"/>
  </w:num>
  <w:num w:numId="16" w16cid:durableId="2030715553">
    <w:abstractNumId w:val="7"/>
  </w:num>
  <w:num w:numId="17" w16cid:durableId="1292131443">
    <w:abstractNumId w:val="18"/>
  </w:num>
  <w:num w:numId="18" w16cid:durableId="98113749">
    <w:abstractNumId w:val="11"/>
  </w:num>
  <w:num w:numId="19" w16cid:durableId="1879731396">
    <w:abstractNumId w:val="20"/>
  </w:num>
  <w:num w:numId="20" w16cid:durableId="134304138">
    <w:abstractNumId w:val="12"/>
    <w:lvlOverride w:ilvl="0">
      <w:startOverride w:val="1"/>
    </w:lvlOverride>
  </w:num>
  <w:num w:numId="21" w16cid:durableId="1962876516">
    <w:abstractNumId w:val="5"/>
  </w:num>
  <w:num w:numId="22" w16cid:durableId="7570965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20E79"/>
    <w:rsid w:val="000763EA"/>
    <w:rsid w:val="000851E5"/>
    <w:rsid w:val="000857DB"/>
    <w:rsid w:val="000921AD"/>
    <w:rsid w:val="00125235"/>
    <w:rsid w:val="00125597"/>
    <w:rsid w:val="00143336"/>
    <w:rsid w:val="001623A2"/>
    <w:rsid w:val="001D5915"/>
    <w:rsid w:val="00224DA5"/>
    <w:rsid w:val="00231B02"/>
    <w:rsid w:val="0030405E"/>
    <w:rsid w:val="00381E4E"/>
    <w:rsid w:val="00383C39"/>
    <w:rsid w:val="003A4346"/>
    <w:rsid w:val="003B4E47"/>
    <w:rsid w:val="004B3593"/>
    <w:rsid w:val="005370C1"/>
    <w:rsid w:val="00554364"/>
    <w:rsid w:val="00567A92"/>
    <w:rsid w:val="005A39A2"/>
    <w:rsid w:val="005E1D40"/>
    <w:rsid w:val="005E7084"/>
    <w:rsid w:val="006557B7"/>
    <w:rsid w:val="00792DC7"/>
    <w:rsid w:val="008C0F4A"/>
    <w:rsid w:val="008F31C6"/>
    <w:rsid w:val="00940078"/>
    <w:rsid w:val="00973CF2"/>
    <w:rsid w:val="00A66110"/>
    <w:rsid w:val="00AC4E10"/>
    <w:rsid w:val="00AF4E0A"/>
    <w:rsid w:val="00AF5C9C"/>
    <w:rsid w:val="00BE548F"/>
    <w:rsid w:val="00BE7F87"/>
    <w:rsid w:val="00C87118"/>
    <w:rsid w:val="00CA4BD6"/>
    <w:rsid w:val="00CE3AEB"/>
    <w:rsid w:val="00D31AF6"/>
    <w:rsid w:val="00D405DC"/>
    <w:rsid w:val="00DA6088"/>
    <w:rsid w:val="00DD26A5"/>
    <w:rsid w:val="00E315B0"/>
    <w:rsid w:val="00EE2482"/>
    <w:rsid w:val="00FA331C"/>
    <w:rsid w:val="00FA5AA0"/>
    <w:rsid w:val="00FB20B3"/>
    <w:rsid w:val="00FB5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461</TotalTime>
  <Pages>21</Pages>
  <Words>1812</Words>
  <Characters>10330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33</cp:revision>
  <dcterms:created xsi:type="dcterms:W3CDTF">2026-09-11T15:09:00Z</dcterms:created>
  <dcterms:modified xsi:type="dcterms:W3CDTF">2026-09-26T06:49:00Z</dcterms:modified>
</cp:coreProperties>
</file>