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Regular expressions :</w:t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Regular expressions </w:t>
      </w:r>
      <w:r w:rsidDel="00000000" w:rsidR="00000000" w:rsidRPr="00000000">
        <w:rPr>
          <w:rtl w:val="0"/>
        </w:rPr>
        <w:t xml:space="preserve">(regex or regexp) are a special syntax used to define patterns for searching and manipulating text. They offer a powerful way to find, match, extract, or replace specific text formats within a string. Here's a breakdown of key concepts:</w:t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sz w:val="26"/>
          <w:szCs w:val="26"/>
          <w:rtl w:val="0"/>
        </w:rPr>
        <w:t xml:space="preserve">1. Pattern Matching: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Regex defines patterns using a combination of literal characters and special characters called metacharacters.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Literal characters match themselves (e.g., "a" matches the letter "a").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Metacharacters have special meanings within the pattern (e.g., "." matches any single character except newline).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2. Common Metacharacters: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. (Dot): Matches any single character except newline.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* (Star): Matches the preceding character zero or more times.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+ (Plus): Matches the preceding character one or more times.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? (Question Mark): Matches the preceding character zero or one time.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[] (Character Class): Matches a character from a specified set of characters.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^ (Caret): Matches the beginning of the string.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$ (Dollar Sign): Matches the end of the string.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\d (Digit): Matches any single digit character (0-9).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\w (Word Character): Matches any alphanumeric character (a-z, A-Z, 0-9, and underscore).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\s (Whitespace): Matches any whitespace character (space, tab, newline, etc.).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3. Using Regex: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Regex can be used in various programming languages including python with built-in functions or libraries.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The pattern is defined and then applied to a string to check for matches or perform operations.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Find all phone numbers: \d{3}-\d{3}-\d{4} (</w:t>
      </w:r>
      <w:r w:rsidDel="00000000" w:rsidR="00000000" w:rsidRPr="00000000">
        <w:rPr>
          <w:i w:val="1"/>
          <w:rtl w:val="0"/>
        </w:rPr>
        <w:t xml:space="preserve">matches three digits hyphen three digits hyphen four digits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Extract email addresses: [\w\.]+@[\w\.]+\.\w{2,4} (</w:t>
      </w:r>
      <w:r w:rsidDel="00000000" w:rsidR="00000000" w:rsidRPr="00000000">
        <w:rPr>
          <w:i w:val="1"/>
          <w:rtl w:val="0"/>
        </w:rPr>
        <w:t xml:space="preserve">matches username with dots, "@" symbol, domain with dots, and top-level domain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Replace all digits with "X": \d+ (</w:t>
      </w:r>
      <w:r w:rsidDel="00000000" w:rsidR="00000000" w:rsidRPr="00000000">
        <w:rPr>
          <w:i w:val="1"/>
          <w:rtl w:val="0"/>
        </w:rPr>
        <w:t xml:space="preserve">replace with "X"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Benefits of Regex: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Powerful for finding and manipulating complex text patterns.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Concise way to represent intricate search criteria.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Widely used in various text processing tasks.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