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AB" w:rsidRDefault="00EA09F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</w:t>
      </w:r>
      <w:r w:rsidR="00736F8F">
        <w:rPr>
          <w:rFonts w:ascii="Times New Roman" w:eastAsia="Times New Roman" w:hAnsi="Times New Roman" w:cs="Times New Roman"/>
          <w:b/>
          <w:sz w:val="26"/>
          <w:szCs w:val="26"/>
        </w:rPr>
        <w:t>APA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A09F4">
        <w:rPr>
          <w:rFonts w:ascii="Times New Roman" w:eastAsia="Times New Roman" w:hAnsi="Times New Roman" w:cs="Times New Roman"/>
          <w:b/>
          <w:sz w:val="28"/>
          <w:szCs w:val="28"/>
        </w:rPr>
        <w:t>Worksheet</w:t>
      </w:r>
      <w:r w:rsidR="009D6C9E" w:rsidRPr="00EA09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A0F3D" w:rsidRPr="001A0F3D" w:rsidRDefault="001A0F3D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4619624</wp:posOffset>
                </wp:positionH>
                <wp:positionV relativeFrom="paragraph">
                  <wp:posOffset>151130</wp:posOffset>
                </wp:positionV>
                <wp:extent cx="10001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EE3D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1.9pt" to="442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" strokecolor="black [3213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141604</wp:posOffset>
                </wp:positionV>
                <wp:extent cx="1238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E20AD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1.15pt" to="303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" strokecolor="black [3213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151130</wp:posOffset>
                </wp:positionV>
                <wp:extent cx="1371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992A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1.9pt" to="142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" strokecolor="black [3213]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Name:                                            Roll no.                                       Section: </w:t>
      </w:r>
    </w:p>
    <w:bookmarkEnd w:id="0"/>
    <w:p w:rsidR="00EA09F4" w:rsidRDefault="00EA09F4" w:rsidP="00EA09F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C4CAB" w:rsidRDefault="009D6C9E" w:rsidP="009D6C9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E92">
        <w:rPr>
          <w:rFonts w:ascii="Times New Roman" w:eastAsia="Times New Roman" w:hAnsi="Times New Roman" w:cs="Times New Roman"/>
          <w:b/>
          <w:sz w:val="24"/>
          <w:szCs w:val="24"/>
        </w:rPr>
        <w:t>Paraphrase with in text citation. Also develop APA referencing for</w:t>
      </w:r>
      <w:r w:rsidR="00A10068">
        <w:rPr>
          <w:rFonts w:ascii="Times New Roman" w:eastAsia="Times New Roman" w:hAnsi="Times New Roman" w:cs="Times New Roman"/>
          <w:b/>
          <w:sz w:val="24"/>
          <w:szCs w:val="24"/>
        </w:rPr>
        <w:t xml:space="preserve"> the following text from page 13 of the book: ‘College Writing Skills with Reading’ by John </w:t>
      </w:r>
      <w:proofErr w:type="spellStart"/>
      <w:r w:rsidR="00A10068">
        <w:rPr>
          <w:rFonts w:ascii="Times New Roman" w:eastAsia="Times New Roman" w:hAnsi="Times New Roman" w:cs="Times New Roman"/>
          <w:b/>
          <w:sz w:val="24"/>
          <w:szCs w:val="24"/>
        </w:rPr>
        <w:t>Langan</w:t>
      </w:r>
      <w:proofErr w:type="spellEnd"/>
      <w:r w:rsidR="00A10068">
        <w:rPr>
          <w:rFonts w:ascii="Times New Roman" w:eastAsia="Times New Roman" w:hAnsi="Times New Roman" w:cs="Times New Roman"/>
          <w:b/>
          <w:sz w:val="24"/>
          <w:szCs w:val="24"/>
        </w:rPr>
        <w:t>, 5th edition published in 2001</w:t>
      </w:r>
      <w:r w:rsidRPr="00875E9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C4CAB" w:rsidRPr="00A10068" w:rsidRDefault="00A10068" w:rsidP="00A10068">
      <w:pPr>
        <w:pStyle w:val="ListParagraph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 people find it difficult to do intense, active thinking that clear writing demands. It is frightening to sit down before a blank sheet of paper and know that an hour later, nothing on it may be worth keeping.</w:t>
      </w:r>
    </w:p>
    <w:tbl>
      <w:tblPr>
        <w:tblStyle w:val="a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8C4CAB">
        <w:tc>
          <w:tcPr>
            <w:tcW w:w="8296" w:type="dxa"/>
          </w:tcPr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D6C9E" w:rsidRDefault="009D6C9E" w:rsidP="009D6C9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4CAB" w:rsidRPr="009D6C9E" w:rsidRDefault="009D6C9E" w:rsidP="009D6C9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C9E">
        <w:rPr>
          <w:rFonts w:ascii="Times New Roman" w:eastAsia="Times New Roman" w:hAnsi="Times New Roman" w:cs="Times New Roman"/>
          <w:b/>
          <w:sz w:val="24"/>
          <w:szCs w:val="24"/>
        </w:rPr>
        <w:t>Do a direct Quote and in-text citation of the following</w:t>
      </w:r>
      <w:r w:rsidR="00EA09F4" w:rsidRPr="009D6C9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C4CAB" w:rsidRPr="00A10068" w:rsidRDefault="00A10068" w:rsidP="00C97257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truth is that </w:t>
      </w:r>
      <w:r w:rsidRPr="00C97257">
        <w:rPr>
          <w:rFonts w:ascii="Times New Roman" w:eastAsia="Times New Roman" w:hAnsi="Times New Roman" w:cs="Times New Roman"/>
          <w:i/>
          <w:sz w:val="24"/>
          <w:szCs w:val="24"/>
        </w:rPr>
        <w:t>writing is a process of discovery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involving a series of steps,</w:t>
      </w:r>
      <w:r w:rsidR="00C97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those steps re very often a zigzag journey. </w:t>
      </w:r>
    </w:p>
    <w:tbl>
      <w:tblPr>
        <w:tblStyle w:val="a0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8C4CAB">
        <w:tc>
          <w:tcPr>
            <w:tcW w:w="8296" w:type="dxa"/>
          </w:tcPr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4CAB" w:rsidRDefault="008C4CA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C4CAB" w:rsidRPr="001A0F3D" w:rsidRDefault="009D6C9E" w:rsidP="001A0F3D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A0F3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Give the in-text citation and reference page citation for the following resources. You should give the citation for a direct quote without integrating it into your writing. An example quote is given so that all you must do is give the citation afterward.</w:t>
      </w:r>
    </w:p>
    <w:p w:rsidR="009D6C9E" w:rsidRDefault="009D6C9E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EA09F4">
        <w:rPr>
          <w:rFonts w:ascii="Calibri" w:eastAsia="Calibri" w:hAnsi="Calibri" w:cs="Calibri"/>
        </w:rPr>
        <w:t>. Author(s): Lynn Smith</w:t>
      </w:r>
      <w:r w:rsidR="00EA09F4">
        <w:rPr>
          <w:rFonts w:ascii="Calibri" w:eastAsia="Calibri" w:hAnsi="Calibri" w:cs="Calibri"/>
        </w:rPr>
        <w:tab/>
      </w:r>
      <w:r w:rsidR="00EA09F4">
        <w:rPr>
          <w:rFonts w:ascii="Calibri" w:eastAsia="Calibri" w:hAnsi="Calibri" w:cs="Calibri"/>
        </w:rPr>
        <w:tab/>
      </w:r>
      <w:r w:rsidR="00EA09F4">
        <w:rPr>
          <w:rFonts w:ascii="Calibri" w:eastAsia="Calibri" w:hAnsi="Calibri" w:cs="Calibri"/>
        </w:rPr>
        <w:tab/>
      </w:r>
      <w:r w:rsidR="00EA09F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Year: 2010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Title: A S</w:t>
      </w:r>
      <w:r w:rsidR="00EA09F4">
        <w:rPr>
          <w:rFonts w:ascii="Calibri" w:eastAsia="Calibri" w:hAnsi="Calibri" w:cs="Calibri"/>
        </w:rPr>
        <w:t>tudy of Undergraduate Students</w:t>
      </w:r>
      <w:r w:rsidR="00EA09F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Page number: article pgs. 170-191; quote pg. 172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Journal: Collegiate Learning Review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In-Text:</w:t>
      </w:r>
      <w:r>
        <w:rPr>
          <w:rFonts w:ascii="Calibri" w:eastAsia="Calibri" w:hAnsi="Calibri" w:cs="Calibri"/>
        </w:rPr>
        <w:t xml:space="preserve"> “… out of every five students feels unprepared for writing classes” _______________.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Reference: </w:t>
      </w:r>
      <w:r>
        <w:rPr>
          <w:rFonts w:ascii="Calibri" w:eastAsia="Calibri" w:hAnsi="Calibri" w:cs="Calibri"/>
        </w:rPr>
        <w:t>____________________________________________________________________________.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9D6C9E" w:rsidRDefault="009D6C9E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Author(s): Allen </w:t>
      </w:r>
      <w:proofErr w:type="spellStart"/>
      <w:r>
        <w:rPr>
          <w:rFonts w:ascii="Calibri" w:eastAsia="Calibri" w:hAnsi="Calibri" w:cs="Calibri"/>
        </w:rPr>
        <w:t>Jameison</w:t>
      </w:r>
      <w:proofErr w:type="spellEnd"/>
      <w:r>
        <w:rPr>
          <w:rFonts w:ascii="Calibri" w:eastAsia="Calibri" w:hAnsi="Calibri" w:cs="Calibri"/>
        </w:rPr>
        <w:t xml:space="preserve"> and Susan </w:t>
      </w:r>
      <w:proofErr w:type="spellStart"/>
      <w:r>
        <w:rPr>
          <w:rFonts w:ascii="Calibri" w:eastAsia="Calibri" w:hAnsi="Calibri" w:cs="Calibri"/>
        </w:rPr>
        <w:t>Plette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Volume: 4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Title: A Quick Look at the Symptoms of Adult-Onset Cardiac Disease in Diabetics       Issue: 2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Journal:</w:t>
      </w:r>
      <w:r w:rsidR="00EA09F4">
        <w:rPr>
          <w:rFonts w:ascii="Calibri" w:eastAsia="Calibri" w:hAnsi="Calibri" w:cs="Calibri"/>
        </w:rPr>
        <w:t xml:space="preserve"> Journal of Medical Practices</w:t>
      </w:r>
      <w:r w:rsidR="00EA09F4">
        <w:rPr>
          <w:rFonts w:ascii="Calibri" w:eastAsia="Calibri" w:hAnsi="Calibri" w:cs="Calibri"/>
        </w:rPr>
        <w:tab/>
      </w:r>
      <w:r w:rsidR="00EA09F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Page number: article pgs. 80-85; quote on pg. 83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Year: 2013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In-Text:</w:t>
      </w:r>
      <w:r>
        <w:rPr>
          <w:rFonts w:ascii="Calibri" w:eastAsia="Calibri" w:hAnsi="Calibri" w:cs="Calibri"/>
        </w:rPr>
        <w:t xml:space="preserve"> “…showed few symptoms after two weeks of treatment” _____________________________.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EA09F4" w:rsidRDefault="00EA09F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Reference: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9D6C9E" w:rsidRDefault="009D6C9E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Author(s): Steven Marisol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Publisher: McGraw-Hill Publishing</w:t>
      </w:r>
      <w:r>
        <w:rPr>
          <w:rFonts w:ascii="Calibri" w:eastAsia="Calibri" w:hAnsi="Calibri" w:cs="Calibri"/>
        </w:rPr>
        <w:tab/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Title: Mathematical Concepts for Non-Math Majors</w:t>
      </w:r>
      <w:r>
        <w:rPr>
          <w:rFonts w:ascii="Calibri" w:eastAsia="Calibri" w:hAnsi="Calibri" w:cs="Calibri"/>
        </w:rPr>
        <w:tab/>
        <w:t>City of Publication: New York City, New York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Year: 2008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Page number: quote pg. 214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In-Text:</w:t>
      </w:r>
      <w:r>
        <w:rPr>
          <w:rFonts w:ascii="Calibri" w:eastAsia="Calibri" w:hAnsi="Calibri" w:cs="Calibri"/>
        </w:rPr>
        <w:t xml:space="preserve"> “…to show the matrices’ values” _________________.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Reference: </w:t>
      </w:r>
      <w:r>
        <w:rPr>
          <w:rFonts w:ascii="Calibri" w:eastAsia="Calibri" w:hAnsi="Calibri" w:cs="Calibri"/>
        </w:rPr>
        <w:t>__________________________________________________________________________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75E92" w:rsidRDefault="00875E92">
      <w:pPr>
        <w:spacing w:line="240" w:lineRule="auto"/>
        <w:rPr>
          <w:rFonts w:ascii="Calibri" w:eastAsia="Calibri" w:hAnsi="Calibri" w:cs="Calibri"/>
        </w:rPr>
      </w:pPr>
    </w:p>
    <w:p w:rsidR="009D6C9E" w:rsidRDefault="009D6C9E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Author(s): Jan </w:t>
      </w:r>
      <w:proofErr w:type="spellStart"/>
      <w:r>
        <w:rPr>
          <w:rFonts w:ascii="Calibri" w:eastAsia="Calibri" w:hAnsi="Calibri" w:cs="Calibri"/>
        </w:rPr>
        <w:t>Plumm</w:t>
      </w:r>
      <w:proofErr w:type="spellEnd"/>
      <w:r>
        <w:rPr>
          <w:rFonts w:ascii="Calibri" w:eastAsia="Calibri" w:hAnsi="Calibri" w:cs="Calibri"/>
        </w:rPr>
        <w:t xml:space="preserve"> and Carol </w:t>
      </w:r>
      <w:proofErr w:type="spellStart"/>
      <w:r>
        <w:rPr>
          <w:rFonts w:ascii="Calibri" w:eastAsia="Calibri" w:hAnsi="Calibri" w:cs="Calibri"/>
        </w:rPr>
        <w:t>Neischke</w:t>
      </w:r>
      <w:proofErr w:type="spellEnd"/>
      <w:r>
        <w:rPr>
          <w:rFonts w:ascii="Calibri" w:eastAsia="Calibri" w:hAnsi="Calibri" w:cs="Calibri"/>
        </w:rPr>
        <w:tab/>
        <w:t>Publisher: Harley Publishing, Inc.</w:t>
      </w:r>
      <w:r>
        <w:rPr>
          <w:rFonts w:ascii="Calibri" w:eastAsia="Calibri" w:hAnsi="Calibri" w:cs="Calibri"/>
        </w:rPr>
        <w:tab/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Title: A Creationist View of Sexuality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City of Publication: New Brunswick, New Jersey</w:t>
      </w: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Year: 2008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Page number: quote pg. 113-114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In-Text:</w:t>
      </w:r>
      <w:r>
        <w:rPr>
          <w:rFonts w:ascii="Calibri" w:eastAsia="Calibri" w:hAnsi="Calibri" w:cs="Calibri"/>
        </w:rPr>
        <w:t xml:space="preserve"> “…sexual habits leading to cohabitation” _________________________________.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9D6C9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Reference: </w:t>
      </w:r>
      <w:r>
        <w:rPr>
          <w:rFonts w:ascii="Calibri" w:eastAsia="Calibri" w:hAnsi="Calibri" w:cs="Calibri"/>
        </w:rPr>
        <w:t>________________________________________________________________-</w:t>
      </w:r>
    </w:p>
    <w:p w:rsidR="008C4CAB" w:rsidRDefault="008C4CAB">
      <w:pPr>
        <w:spacing w:line="240" w:lineRule="auto"/>
        <w:rPr>
          <w:rFonts w:ascii="Calibri" w:eastAsia="Calibri" w:hAnsi="Calibri" w:cs="Calibri"/>
        </w:rPr>
      </w:pPr>
    </w:p>
    <w:p w:rsidR="008C4CAB" w:rsidRDefault="008C4CAB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8C4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B4677"/>
    <w:multiLevelType w:val="multilevel"/>
    <w:tmpl w:val="205E2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55BC"/>
    <w:multiLevelType w:val="hybridMultilevel"/>
    <w:tmpl w:val="4E86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2A62"/>
    <w:multiLevelType w:val="hybridMultilevel"/>
    <w:tmpl w:val="52C47D22"/>
    <w:lvl w:ilvl="0" w:tplc="90DE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1863DC"/>
    <w:multiLevelType w:val="hybridMultilevel"/>
    <w:tmpl w:val="0BE21AC0"/>
    <w:lvl w:ilvl="0" w:tplc="901CEA92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AB"/>
    <w:rsid w:val="001A0F3D"/>
    <w:rsid w:val="00736F8F"/>
    <w:rsid w:val="007D6C9E"/>
    <w:rsid w:val="00875E92"/>
    <w:rsid w:val="008C4CAB"/>
    <w:rsid w:val="009D6C9E"/>
    <w:rsid w:val="00A10068"/>
    <w:rsid w:val="00A74345"/>
    <w:rsid w:val="00B34AD4"/>
    <w:rsid w:val="00C97257"/>
    <w:rsid w:val="00E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88B7"/>
  <w15:docId w15:val="{190C87AD-7127-4A0B-BB83-80D0F5C1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A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Dynamic</dc:creator>
  <cp:lastModifiedBy>Dynamic</cp:lastModifiedBy>
  <cp:revision>2</cp:revision>
  <dcterms:created xsi:type="dcterms:W3CDTF">2021-11-05T20:06:00Z</dcterms:created>
  <dcterms:modified xsi:type="dcterms:W3CDTF">2021-11-05T20:06:00Z</dcterms:modified>
</cp:coreProperties>
</file>