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C0AD2" w14:textId="77777777" w:rsidR="005D12F9" w:rsidRDefault="005D12F9" w:rsidP="005D12F9">
      <w:pPr>
        <w:pStyle w:val="NormalWeb"/>
        <w:rPr>
          <w:rStyle w:val="Strong"/>
          <w:rFonts w:eastAsiaTheme="majorEastAsia"/>
        </w:rPr>
      </w:pPr>
    </w:p>
    <w:p w14:paraId="351F3E38" w14:textId="0737C9BA" w:rsidR="005D12F9" w:rsidRDefault="005D12F9" w:rsidP="005D12F9">
      <w:pPr>
        <w:pStyle w:val="NormalWeb"/>
        <w:rPr>
          <w:rStyle w:val="Strong"/>
          <w:rFonts w:eastAsiaTheme="majorEastAsia"/>
        </w:rPr>
      </w:pPr>
      <w:r w:rsidRPr="005D12F9">
        <w:rPr>
          <w:rStyle w:val="Strong"/>
          <w:rFonts w:eastAsiaTheme="majorEastAsia"/>
        </w:rPr>
        <w:drawing>
          <wp:inline distT="0" distB="0" distL="0" distR="0" wp14:anchorId="02428E3C" wp14:editId="06FF7B70">
            <wp:extent cx="5943600" cy="2820670"/>
            <wp:effectExtent l="0" t="0" r="0" b="0"/>
            <wp:docPr id="1151874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46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B657" w14:textId="46A7F999" w:rsidR="005D12F9" w:rsidRDefault="005D12F9" w:rsidP="005D12F9">
      <w:pPr>
        <w:pStyle w:val="NormalWeb"/>
      </w:pPr>
      <w:r>
        <w:rPr>
          <w:rStyle w:val="Strong"/>
          <w:rFonts w:eastAsiaTheme="majorEastAsia"/>
        </w:rPr>
        <w:t>How It Works: Simplifying Workforce Transformation</w:t>
      </w:r>
    </w:p>
    <w:p w14:paraId="67DC23E9" w14:textId="77777777" w:rsidR="005D12F9" w:rsidRDefault="005D12F9" w:rsidP="005D12F9">
      <w:pPr>
        <w:pStyle w:val="NormalWeb"/>
      </w:pPr>
      <w:proofErr w:type="spellStart"/>
      <w:r>
        <w:t>SkillMap</w:t>
      </w:r>
      <w:proofErr w:type="spellEnd"/>
      <w:r>
        <w:t xml:space="preserve"> Navigator empowers corporations to align workforce capabilities with business goals and equips employees with clear pathways to career advancement. With AI-driven insights, skills mapping, and personalized learning journeys, we bridge the gap between today’s talent and tomorrow’s success.</w:t>
      </w:r>
    </w:p>
    <w:p w14:paraId="2224A70C" w14:textId="43F3BA9D" w:rsidR="005D12F9" w:rsidRPr="005D12F9" w:rsidRDefault="005D12F9" w:rsidP="005D12F9">
      <w:pPr>
        <w:pStyle w:val="NormalWeb"/>
        <w:rPr>
          <w:color w:val="FF0000"/>
        </w:rPr>
      </w:pPr>
      <w:r>
        <w:rPr>
          <w:color w:val="FF0000"/>
        </w:rPr>
        <w:t xml:space="preserve">CAN YOU MOVE EVERYTHING IN THE HOW IT WORKS SECTION OF THE HOME PAGE TO A SEPARATE PAGE AND POSTION NEXT TO HOME TAB AT TOP—USE THE LANGUAGE ABOVE AS INTRO TO WHAT YOU HAVE – IT IS TO MUCH SCROLLING </w:t>
      </w:r>
    </w:p>
    <w:p w14:paraId="6DBED3C5" w14:textId="77777777" w:rsidR="005D12F9" w:rsidRDefault="005D12F9" w:rsidP="005D12F9">
      <w:pPr>
        <w:pStyle w:val="NormalWeb"/>
        <w:rPr>
          <w:rStyle w:val="Strong"/>
          <w:rFonts w:eastAsiaTheme="majorEastAsia"/>
        </w:rPr>
      </w:pPr>
    </w:p>
    <w:p w14:paraId="4082AF82" w14:textId="77777777" w:rsidR="005D12F9" w:rsidRDefault="005D12F9" w:rsidP="005D12F9">
      <w:pPr>
        <w:pStyle w:val="NormalWeb"/>
        <w:rPr>
          <w:rStyle w:val="Strong"/>
          <w:rFonts w:eastAsiaTheme="majorEastAsia"/>
        </w:rPr>
      </w:pPr>
    </w:p>
    <w:p w14:paraId="17DF1387" w14:textId="4CCF1C6F" w:rsidR="005D12F9" w:rsidRDefault="005D12F9" w:rsidP="005D12F9">
      <w:pPr>
        <w:pStyle w:val="NormalWeb"/>
      </w:pPr>
      <w:r>
        <w:rPr>
          <w:rStyle w:val="Strong"/>
          <w:rFonts w:eastAsiaTheme="majorEastAsia"/>
        </w:rPr>
        <w:t>Empowering Workforce Potential, Driving Business Success</w:t>
      </w:r>
    </w:p>
    <w:p w14:paraId="63FCF25D" w14:textId="77777777" w:rsidR="005D12F9" w:rsidRDefault="005D12F9" w:rsidP="005D12F9">
      <w:pPr>
        <w:pStyle w:val="NormalWeb"/>
      </w:pPr>
      <w:proofErr w:type="spellStart"/>
      <w:r>
        <w:t>SkillMap</w:t>
      </w:r>
      <w:proofErr w:type="spellEnd"/>
      <w:r>
        <w:t xml:space="preserve"> Navigator bridges the gap between corporate goals and employee aspirations. Whether you're looking to align organizational learning strategies or empower individual career growth, our AI-driven solutions deliver measurable results. Join us to transform workforce development and unlock the potential of your team.</w:t>
      </w:r>
    </w:p>
    <w:p w14:paraId="79EACF32" w14:textId="77777777" w:rsidR="005D12F9" w:rsidRDefault="005D12F9" w:rsidP="005D12F9">
      <w:pPr>
        <w:pStyle w:val="NormalWeb"/>
      </w:pPr>
      <w:r>
        <w:rPr>
          <w:rStyle w:val="Strong"/>
          <w:rFonts w:eastAsiaTheme="majorEastAsia"/>
        </w:rPr>
        <w:t>Ready to take the next step?</w:t>
      </w:r>
      <w:r>
        <w:br/>
        <w:t xml:space="preserve">Discover how </w:t>
      </w:r>
      <w:proofErr w:type="spellStart"/>
      <w:r>
        <w:t>SkillMap</w:t>
      </w:r>
      <w:proofErr w:type="spellEnd"/>
      <w:r>
        <w:t xml:space="preserve"> Navigator can drive success for your organization and employees. </w:t>
      </w:r>
      <w:r>
        <w:rPr>
          <w:rStyle w:val="Strong"/>
          <w:rFonts w:eastAsiaTheme="majorEastAsia"/>
        </w:rPr>
        <w:t>Get Started Today.</w:t>
      </w:r>
    </w:p>
    <w:p w14:paraId="12B847BB" w14:textId="0F41D617" w:rsidR="005D12F9" w:rsidRPr="005D12F9" w:rsidRDefault="005D12F9" w:rsidP="005D12F9">
      <w:pPr>
        <w:pStyle w:val="NormalWeb"/>
        <w:rPr>
          <w:color w:val="FF0000"/>
        </w:rPr>
      </w:pPr>
      <w:r>
        <w:rPr>
          <w:color w:val="FF0000"/>
        </w:rPr>
        <w:lastRenderedPageBreak/>
        <w:t>USE THIS PARGRAPH TO REPLACE THE HOW TO SECTION ON HOME PAGE TO CLOSE IT OUT</w:t>
      </w:r>
    </w:p>
    <w:p w14:paraId="3B08925F" w14:textId="77777777" w:rsidR="005D12F9" w:rsidRDefault="005D12F9" w:rsidP="005D12F9">
      <w:pPr>
        <w:pStyle w:val="NormalWeb"/>
      </w:pPr>
    </w:p>
    <w:p w14:paraId="3A685BA2" w14:textId="77777777" w:rsidR="005D12F9" w:rsidRDefault="005D12F9"/>
    <w:sectPr w:rsidR="005D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F9"/>
    <w:rsid w:val="00542E33"/>
    <w:rsid w:val="005D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80CC"/>
  <w15:chartTrackingRefBased/>
  <w15:docId w15:val="{563AEEC7-847F-8648-AC4D-CB2D8987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2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1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Chapman</dc:creator>
  <cp:keywords/>
  <dc:description/>
  <cp:lastModifiedBy>Scott Chapman</cp:lastModifiedBy>
  <cp:revision>1</cp:revision>
  <dcterms:created xsi:type="dcterms:W3CDTF">2025-01-09T13:42:00Z</dcterms:created>
  <dcterms:modified xsi:type="dcterms:W3CDTF">2025-01-09T13:49:00Z</dcterms:modified>
</cp:coreProperties>
</file>