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sz w:val="48"/>
          <w:szCs w:val="48"/>
        </w:rPr>
      </w:pPr>
      <w:r w:rsidDel="00000000" w:rsidR="00000000" w:rsidRPr="00000000">
        <w:rPr>
          <w:b w:val="1"/>
          <w:sz w:val="48"/>
          <w:szCs w:val="48"/>
          <w:rtl w:val="0"/>
        </w:rPr>
        <w:t xml:space="preserve">Translation Models for Low-Resource Nigerian Languages</w:t>
      </w:r>
    </w:p>
    <w:p w:rsidR="00000000" w:rsidDel="00000000" w:rsidP="00000000" w:rsidRDefault="00000000" w:rsidRPr="00000000" w14:paraId="00000002">
      <w:pPr>
        <w:spacing w:after="280" w:before="280" w:line="240" w:lineRule="auto"/>
        <w:rPr>
          <w:sz w:val="24"/>
          <w:szCs w:val="24"/>
        </w:rPr>
      </w:pPr>
      <w:r w:rsidDel="00000000" w:rsidR="00000000" w:rsidRPr="00000000">
        <w:rPr>
          <w:b w:val="1"/>
          <w:sz w:val="24"/>
          <w:szCs w:val="24"/>
          <w:rtl w:val="0"/>
        </w:rPr>
        <w:t xml:space="preserve">Introduction</w:t>
      </w:r>
      <w:r w:rsidDel="00000000" w:rsidR="00000000" w:rsidRPr="00000000">
        <w:rPr>
          <w:sz w:val="24"/>
          <w:szCs w:val="24"/>
          <w:rtl w:val="0"/>
        </w:rPr>
        <w:br w:type="textWrapping"/>
        <w:t xml:space="preserve">Machine Translation (MT) models are systems that automatically convert text from one language to another. While they work well for widely spoken languages like English or French, they struggle with low-resource languages such as Yoruba, Hausa, Igbo, and Nigerian Pidgin because there is not much training data available. This report compares some major translation models and evaluates how suitable they are for training with Nigerian languages.</w:t>
      </w:r>
    </w:p>
    <w:p w:rsidR="00000000" w:rsidDel="00000000" w:rsidP="00000000" w:rsidRDefault="00000000" w:rsidRPr="00000000" w14:paraId="00000003">
      <w:pPr>
        <w:spacing w:after="280" w:before="280" w:line="240" w:lineRule="auto"/>
        <w:rPr>
          <w:sz w:val="24"/>
          <w:szCs w:val="24"/>
        </w:rPr>
      </w:pPr>
      <w:r w:rsidDel="00000000" w:rsidR="00000000" w:rsidRPr="00000000">
        <w:rPr>
          <w:b w:val="1"/>
          <w:sz w:val="24"/>
          <w:szCs w:val="24"/>
          <w:rtl w:val="0"/>
        </w:rPr>
        <w:t xml:space="preserve">Models Compared</w:t>
      </w:r>
      <w:r w:rsidDel="00000000" w:rsidR="00000000" w:rsidRPr="00000000">
        <w:rPr>
          <w:rtl w:val="0"/>
        </w:rPr>
      </w:r>
    </w:p>
    <w:p w:rsidR="00000000" w:rsidDel="00000000" w:rsidP="00000000" w:rsidRDefault="00000000" w:rsidRPr="00000000" w14:paraId="00000004">
      <w:pPr>
        <w:numPr>
          <w:ilvl w:val="0"/>
          <w:numId w:val="1"/>
        </w:numPr>
        <w:spacing w:after="0" w:before="280" w:line="240" w:lineRule="auto"/>
        <w:ind w:left="720" w:hanging="360"/>
        <w:rPr>
          <w:sz w:val="24"/>
          <w:szCs w:val="24"/>
        </w:rPr>
      </w:pPr>
      <w:r w:rsidDel="00000000" w:rsidR="00000000" w:rsidRPr="00000000">
        <w:rPr>
          <w:b w:val="1"/>
          <w:sz w:val="24"/>
          <w:szCs w:val="24"/>
          <w:rtl w:val="0"/>
        </w:rPr>
        <w:t xml:space="preserve">NLLB-200 (No Language Left Behind made by Meta)</w:t>
      </w:r>
      <w:r w:rsidDel="00000000" w:rsidR="00000000" w:rsidRPr="00000000">
        <w:rPr>
          <w:rtl w:val="0"/>
        </w:rPr>
      </w:r>
    </w:p>
    <w:p w:rsidR="00000000" w:rsidDel="00000000" w:rsidP="00000000" w:rsidRDefault="00000000" w:rsidRPr="00000000" w14:paraId="00000005">
      <w:pPr>
        <w:numPr>
          <w:ilvl w:val="1"/>
          <w:numId w:val="1"/>
        </w:numPr>
        <w:spacing w:after="0" w:before="0" w:line="240" w:lineRule="auto"/>
        <w:ind w:left="1440" w:hanging="360"/>
        <w:rPr>
          <w:sz w:val="24"/>
          <w:szCs w:val="24"/>
        </w:rPr>
      </w:pPr>
      <w:r w:rsidDel="00000000" w:rsidR="00000000" w:rsidRPr="00000000">
        <w:rPr>
          <w:b w:val="1"/>
          <w:sz w:val="24"/>
          <w:szCs w:val="24"/>
          <w:rtl w:val="0"/>
        </w:rPr>
        <w:t xml:space="preserve">Strengths:</w:t>
      </w:r>
      <w:r w:rsidDel="00000000" w:rsidR="00000000" w:rsidRPr="00000000">
        <w:rPr>
          <w:sz w:val="24"/>
          <w:szCs w:val="24"/>
          <w:rtl w:val="0"/>
        </w:rPr>
        <w:t xml:space="preserve"> Supports over 200 languages, including Yoruba, Hausa, and Igbo. Performs very well on African languages compared to older models.</w:t>
      </w:r>
    </w:p>
    <w:p w:rsidR="00000000" w:rsidDel="00000000" w:rsidP="00000000" w:rsidRDefault="00000000" w:rsidRPr="00000000" w14:paraId="00000006">
      <w:pPr>
        <w:numPr>
          <w:ilvl w:val="1"/>
          <w:numId w:val="1"/>
        </w:numPr>
        <w:spacing w:after="0" w:before="0" w:line="240" w:lineRule="auto"/>
        <w:ind w:left="144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 Very large model, requires heavy computing power (GPUs) to fine-tune or deploy.</w:t>
      </w:r>
    </w:p>
    <w:p w:rsidR="00000000" w:rsidDel="00000000" w:rsidP="00000000" w:rsidRDefault="00000000" w:rsidRPr="00000000" w14:paraId="00000007">
      <w:pPr>
        <w:numPr>
          <w:ilvl w:val="0"/>
          <w:numId w:val="1"/>
        </w:numPr>
        <w:spacing w:after="0" w:before="0" w:line="240" w:lineRule="auto"/>
        <w:ind w:left="720" w:hanging="360"/>
        <w:rPr>
          <w:sz w:val="24"/>
          <w:szCs w:val="24"/>
        </w:rPr>
      </w:pPr>
      <w:r w:rsidDel="00000000" w:rsidR="00000000" w:rsidRPr="00000000">
        <w:rPr>
          <w:b w:val="1"/>
          <w:sz w:val="24"/>
          <w:szCs w:val="24"/>
          <w:rtl w:val="0"/>
        </w:rPr>
        <w:t xml:space="preserve">M2M-100 (Also made by Meta)</w:t>
      </w:r>
      <w:r w:rsidDel="00000000" w:rsidR="00000000" w:rsidRPr="00000000">
        <w:rPr>
          <w:rtl w:val="0"/>
        </w:rPr>
      </w:r>
    </w:p>
    <w:p w:rsidR="00000000" w:rsidDel="00000000" w:rsidP="00000000" w:rsidRDefault="00000000" w:rsidRPr="00000000" w14:paraId="00000008">
      <w:pPr>
        <w:numPr>
          <w:ilvl w:val="1"/>
          <w:numId w:val="1"/>
        </w:numPr>
        <w:spacing w:after="0" w:before="0" w:line="240" w:lineRule="auto"/>
        <w:ind w:left="1440" w:hanging="360"/>
        <w:rPr>
          <w:sz w:val="24"/>
          <w:szCs w:val="24"/>
        </w:rPr>
      </w:pPr>
      <w:r w:rsidDel="00000000" w:rsidR="00000000" w:rsidRPr="00000000">
        <w:rPr>
          <w:b w:val="1"/>
          <w:sz w:val="24"/>
          <w:szCs w:val="24"/>
          <w:rtl w:val="0"/>
        </w:rPr>
        <w:t xml:space="preserve">Strengths:</w:t>
      </w:r>
      <w:r w:rsidDel="00000000" w:rsidR="00000000" w:rsidRPr="00000000">
        <w:rPr>
          <w:sz w:val="24"/>
          <w:szCs w:val="24"/>
          <w:rtl w:val="0"/>
        </w:rPr>
        <w:t xml:space="preserve"> Can translate directly between 100 languages without needing English as a bridge. Good for many-to-many translation.</w:t>
      </w:r>
    </w:p>
    <w:p w:rsidR="00000000" w:rsidDel="00000000" w:rsidP="00000000" w:rsidRDefault="00000000" w:rsidRPr="00000000" w14:paraId="00000009">
      <w:pPr>
        <w:numPr>
          <w:ilvl w:val="1"/>
          <w:numId w:val="1"/>
        </w:numPr>
        <w:spacing w:after="0" w:before="0" w:line="240" w:lineRule="auto"/>
        <w:ind w:left="144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 Lower performance on very low-resource languages compared to NLLB. It is also heavy to run like the NLLB.</w:t>
      </w:r>
    </w:p>
    <w:p w:rsidR="00000000" w:rsidDel="00000000" w:rsidP="00000000" w:rsidRDefault="00000000" w:rsidRPr="00000000" w14:paraId="0000000A">
      <w:pPr>
        <w:numPr>
          <w:ilvl w:val="0"/>
          <w:numId w:val="1"/>
        </w:numPr>
        <w:spacing w:after="0" w:before="0" w:line="240" w:lineRule="auto"/>
        <w:ind w:left="720" w:hanging="360"/>
        <w:rPr>
          <w:sz w:val="24"/>
          <w:szCs w:val="24"/>
        </w:rPr>
      </w:pPr>
      <w:r w:rsidDel="00000000" w:rsidR="00000000" w:rsidRPr="00000000">
        <w:rPr>
          <w:b w:val="1"/>
          <w:sz w:val="24"/>
          <w:szCs w:val="24"/>
          <w:rtl w:val="0"/>
        </w:rPr>
        <w:t xml:space="preserve">mBART / Afri-mBART (Masakhane project)</w:t>
      </w:r>
      <w:r w:rsidDel="00000000" w:rsidR="00000000" w:rsidRPr="00000000">
        <w:rPr>
          <w:rtl w:val="0"/>
        </w:rPr>
      </w:r>
    </w:p>
    <w:p w:rsidR="00000000" w:rsidDel="00000000" w:rsidP="00000000" w:rsidRDefault="00000000" w:rsidRPr="00000000" w14:paraId="0000000B">
      <w:pPr>
        <w:numPr>
          <w:ilvl w:val="1"/>
          <w:numId w:val="1"/>
        </w:numPr>
        <w:spacing w:after="0" w:before="0" w:line="240" w:lineRule="auto"/>
        <w:ind w:left="1440" w:hanging="360"/>
        <w:rPr>
          <w:sz w:val="24"/>
          <w:szCs w:val="24"/>
        </w:rPr>
      </w:pPr>
      <w:r w:rsidDel="00000000" w:rsidR="00000000" w:rsidRPr="00000000">
        <w:rPr>
          <w:b w:val="1"/>
          <w:sz w:val="24"/>
          <w:szCs w:val="24"/>
          <w:rtl w:val="0"/>
        </w:rPr>
        <w:t xml:space="preserve">Strengths:</w:t>
      </w:r>
      <w:r w:rsidDel="00000000" w:rsidR="00000000" w:rsidRPr="00000000">
        <w:rPr>
          <w:sz w:val="24"/>
          <w:szCs w:val="24"/>
          <w:rtl w:val="0"/>
        </w:rPr>
        <w:t xml:space="preserve"> Specifically adapted for African languages, works well when fine-tuned on small amounts of data. Backed by the African research community (Masakhane).</w:t>
      </w:r>
    </w:p>
    <w:p w:rsidR="00000000" w:rsidDel="00000000" w:rsidP="00000000" w:rsidRDefault="00000000" w:rsidRPr="00000000" w14:paraId="0000000C">
      <w:pPr>
        <w:numPr>
          <w:ilvl w:val="1"/>
          <w:numId w:val="1"/>
        </w:numPr>
        <w:spacing w:after="0" w:before="0" w:line="240" w:lineRule="auto"/>
        <w:ind w:left="144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 Coverage is limited to certain African languages, not all dialects or Nigerian Pidgin are well-represented.</w:t>
      </w:r>
    </w:p>
    <w:p w:rsidR="00000000" w:rsidDel="00000000" w:rsidP="00000000" w:rsidRDefault="00000000" w:rsidRPr="00000000" w14:paraId="0000000D">
      <w:pPr>
        <w:numPr>
          <w:ilvl w:val="0"/>
          <w:numId w:val="1"/>
        </w:numPr>
        <w:spacing w:after="0" w:before="0" w:line="240" w:lineRule="auto"/>
        <w:ind w:left="720" w:hanging="360"/>
        <w:rPr>
          <w:sz w:val="24"/>
          <w:szCs w:val="24"/>
        </w:rPr>
      </w:pPr>
      <w:r w:rsidDel="00000000" w:rsidR="00000000" w:rsidRPr="00000000">
        <w:rPr>
          <w:b w:val="1"/>
          <w:sz w:val="24"/>
          <w:szCs w:val="24"/>
          <w:rtl w:val="0"/>
        </w:rPr>
        <w:t xml:space="preserve">Marian / OPUS-MT (Helsinki NLP)</w:t>
      </w:r>
      <w:r w:rsidDel="00000000" w:rsidR="00000000" w:rsidRPr="00000000">
        <w:rPr>
          <w:rtl w:val="0"/>
        </w:rPr>
      </w:r>
    </w:p>
    <w:p w:rsidR="00000000" w:rsidDel="00000000" w:rsidP="00000000" w:rsidRDefault="00000000" w:rsidRPr="00000000" w14:paraId="0000000E">
      <w:pPr>
        <w:numPr>
          <w:ilvl w:val="1"/>
          <w:numId w:val="1"/>
        </w:numPr>
        <w:spacing w:after="0" w:before="0" w:line="240" w:lineRule="auto"/>
        <w:ind w:left="1440" w:hanging="360"/>
        <w:rPr>
          <w:sz w:val="24"/>
          <w:szCs w:val="24"/>
        </w:rPr>
      </w:pPr>
      <w:r w:rsidDel="00000000" w:rsidR="00000000" w:rsidRPr="00000000">
        <w:rPr>
          <w:b w:val="1"/>
          <w:sz w:val="24"/>
          <w:szCs w:val="24"/>
          <w:rtl w:val="0"/>
        </w:rPr>
        <w:t xml:space="preserve">Strengths:</w:t>
      </w:r>
      <w:r w:rsidDel="00000000" w:rsidR="00000000" w:rsidRPr="00000000">
        <w:rPr>
          <w:sz w:val="24"/>
          <w:szCs w:val="24"/>
          <w:rtl w:val="0"/>
        </w:rPr>
        <w:t xml:space="preserve"> Lightweight and easy to run even with small computing power. Already available models for some African languages.</w:t>
      </w:r>
    </w:p>
    <w:p w:rsidR="00000000" w:rsidDel="00000000" w:rsidP="00000000" w:rsidRDefault="00000000" w:rsidRPr="00000000" w14:paraId="0000000F">
      <w:pPr>
        <w:numPr>
          <w:ilvl w:val="1"/>
          <w:numId w:val="1"/>
        </w:numPr>
        <w:spacing w:after="280" w:before="0" w:line="240" w:lineRule="auto"/>
        <w:ind w:left="144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 Translation quality is weaker than larger models like NLLB. Requires more training data to achieve good performance.</w:t>
      </w:r>
    </w:p>
    <w:p w:rsidR="00000000" w:rsidDel="00000000" w:rsidP="00000000" w:rsidRDefault="00000000" w:rsidRPr="00000000" w14:paraId="00000010">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1">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2">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3">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4">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rPr>
          <w:sz w:val="24"/>
          <w:szCs w:val="24"/>
        </w:rPr>
      </w:pPr>
      <w:r w:rsidDel="00000000" w:rsidR="00000000" w:rsidRPr="00000000">
        <w:rPr>
          <w:b w:val="1"/>
          <w:sz w:val="24"/>
          <w:szCs w:val="24"/>
          <w:rtl w:val="0"/>
        </w:rPr>
        <w:t xml:space="preserve">Strengths and Weaknesses Summary</w:t>
      </w:r>
      <w:r w:rsidDel="00000000" w:rsidR="00000000" w:rsidRPr="00000000">
        <w:rPr>
          <w:rtl w:val="0"/>
        </w:rPr>
      </w:r>
    </w:p>
    <w:p w:rsidR="00000000" w:rsidDel="00000000" w:rsidP="00000000" w:rsidRDefault="00000000" w:rsidRPr="00000000" w14:paraId="00000016">
      <w:pPr>
        <w:numPr>
          <w:ilvl w:val="0"/>
          <w:numId w:val="2"/>
        </w:numPr>
        <w:spacing w:after="0" w:before="280" w:line="240" w:lineRule="auto"/>
        <w:ind w:left="720" w:hanging="360"/>
        <w:rPr>
          <w:sz w:val="24"/>
          <w:szCs w:val="24"/>
        </w:rPr>
      </w:pPr>
      <w:r w:rsidDel="00000000" w:rsidR="00000000" w:rsidRPr="00000000">
        <w:rPr>
          <w:b w:val="1"/>
          <w:sz w:val="24"/>
          <w:szCs w:val="24"/>
          <w:rtl w:val="0"/>
        </w:rPr>
        <w:t xml:space="preserve">Best raw performance</w:t>
      </w:r>
      <w:r w:rsidDel="00000000" w:rsidR="00000000" w:rsidRPr="00000000">
        <w:rPr>
          <w:sz w:val="24"/>
          <w:szCs w:val="24"/>
          <w:rtl w:val="0"/>
        </w:rPr>
        <w:t xml:space="preserve">: NLLB-200.</w:t>
      </w:r>
    </w:p>
    <w:p w:rsidR="00000000" w:rsidDel="00000000" w:rsidP="00000000" w:rsidRDefault="00000000" w:rsidRPr="00000000" w14:paraId="00000017">
      <w:pPr>
        <w:numPr>
          <w:ilvl w:val="0"/>
          <w:numId w:val="2"/>
        </w:numPr>
        <w:spacing w:after="0" w:before="0" w:line="240" w:lineRule="auto"/>
        <w:ind w:left="720" w:hanging="360"/>
        <w:rPr>
          <w:sz w:val="24"/>
          <w:szCs w:val="24"/>
        </w:rPr>
      </w:pPr>
      <w:r w:rsidDel="00000000" w:rsidR="00000000" w:rsidRPr="00000000">
        <w:rPr>
          <w:b w:val="1"/>
          <w:sz w:val="24"/>
          <w:szCs w:val="24"/>
          <w:rtl w:val="0"/>
        </w:rPr>
        <w:t xml:space="preserve">Best balance for African languages</w:t>
      </w:r>
      <w:r w:rsidDel="00000000" w:rsidR="00000000" w:rsidRPr="00000000">
        <w:rPr>
          <w:sz w:val="24"/>
          <w:szCs w:val="24"/>
          <w:rtl w:val="0"/>
        </w:rPr>
        <w:t xml:space="preserve">: Afri-mBART.</w:t>
      </w:r>
    </w:p>
    <w:p w:rsidR="00000000" w:rsidDel="00000000" w:rsidP="00000000" w:rsidRDefault="00000000" w:rsidRPr="00000000" w14:paraId="00000018">
      <w:pPr>
        <w:numPr>
          <w:ilvl w:val="0"/>
          <w:numId w:val="2"/>
        </w:numPr>
        <w:spacing w:after="280" w:before="0" w:line="240" w:lineRule="auto"/>
        <w:ind w:left="720" w:hanging="360"/>
        <w:rPr>
          <w:sz w:val="24"/>
          <w:szCs w:val="24"/>
        </w:rPr>
      </w:pPr>
      <w:r w:rsidDel="00000000" w:rsidR="00000000" w:rsidRPr="00000000">
        <w:rPr>
          <w:b w:val="1"/>
          <w:sz w:val="24"/>
          <w:szCs w:val="24"/>
          <w:rtl w:val="0"/>
        </w:rPr>
        <w:t xml:space="preserve">Best for limited compute</w:t>
      </w:r>
      <w:r w:rsidDel="00000000" w:rsidR="00000000" w:rsidRPr="00000000">
        <w:rPr>
          <w:sz w:val="24"/>
          <w:szCs w:val="24"/>
          <w:rtl w:val="0"/>
        </w:rPr>
        <w:t xml:space="preserve">: Marian / OPUS-MT.</w:t>
      </w:r>
    </w:p>
    <w:p w:rsidR="00000000" w:rsidDel="00000000" w:rsidP="00000000" w:rsidRDefault="00000000" w:rsidRPr="00000000" w14:paraId="00000019">
      <w:pPr>
        <w:spacing w:after="280" w:before="280" w:line="240" w:lineRule="auto"/>
        <w:rPr>
          <w:sz w:val="24"/>
          <w:szCs w:val="24"/>
        </w:rPr>
      </w:pPr>
      <w:r w:rsidDel="00000000" w:rsidR="00000000" w:rsidRPr="00000000">
        <w:rPr>
          <w:b w:val="1"/>
          <w:sz w:val="24"/>
          <w:szCs w:val="24"/>
          <w:rtl w:val="0"/>
        </w:rPr>
        <w:t xml:space="preserve">Recommendation</w:t>
      </w:r>
      <w:r w:rsidDel="00000000" w:rsidR="00000000" w:rsidRPr="00000000">
        <w:rPr>
          <w:sz w:val="24"/>
          <w:szCs w:val="24"/>
          <w:rtl w:val="0"/>
        </w:rPr>
        <w:br w:type="textWrapping"/>
        <w:t xml:space="preserve">For highest translation quality, </w:t>
      </w:r>
      <w:r w:rsidDel="00000000" w:rsidR="00000000" w:rsidRPr="00000000">
        <w:rPr>
          <w:b w:val="1"/>
          <w:sz w:val="24"/>
          <w:szCs w:val="24"/>
          <w:rtl w:val="0"/>
        </w:rPr>
        <w:t xml:space="preserve">NLLB-200</w:t>
      </w:r>
      <w:r w:rsidDel="00000000" w:rsidR="00000000" w:rsidRPr="00000000">
        <w:rPr>
          <w:sz w:val="24"/>
          <w:szCs w:val="24"/>
          <w:rtl w:val="0"/>
        </w:rPr>
        <w:t xml:space="preserve"> is the most suitable choice for training Nigerian language datasets, provided strong compute resources are available. If hardware is limited, </w:t>
      </w:r>
      <w:r w:rsidDel="00000000" w:rsidR="00000000" w:rsidRPr="00000000">
        <w:rPr>
          <w:b w:val="1"/>
          <w:sz w:val="24"/>
          <w:szCs w:val="24"/>
          <w:rtl w:val="0"/>
        </w:rPr>
        <w:t xml:space="preserve">Afri-mBART</w:t>
      </w:r>
      <w:r w:rsidDel="00000000" w:rsidR="00000000" w:rsidRPr="00000000">
        <w:rPr>
          <w:sz w:val="24"/>
          <w:szCs w:val="24"/>
          <w:rtl w:val="0"/>
        </w:rPr>
        <w:t xml:space="preserve"> offers a good balance of performance and efficiency, especially for African-focused translation. For small-scale or lightweight use cases, </w:t>
      </w:r>
      <w:r w:rsidDel="00000000" w:rsidR="00000000" w:rsidRPr="00000000">
        <w:rPr>
          <w:b w:val="1"/>
          <w:sz w:val="24"/>
          <w:szCs w:val="24"/>
          <w:rtl w:val="0"/>
        </w:rPr>
        <w:t xml:space="preserve">Marian/OPUS-MT</w:t>
      </w:r>
      <w:r w:rsidDel="00000000" w:rsidR="00000000" w:rsidRPr="00000000">
        <w:rPr>
          <w:sz w:val="24"/>
          <w:szCs w:val="24"/>
          <w:rtl w:val="0"/>
        </w:rPr>
        <w:t xml:space="preserve"> can be considered.</w:t>
      </w:r>
    </w:p>
    <w:p w:rsidR="00000000" w:rsidDel="00000000" w:rsidP="00000000" w:rsidRDefault="00000000" w:rsidRPr="00000000" w14:paraId="0000001A">
      <w:pPr>
        <w:spacing w:after="280" w:before="280" w:line="240" w:lineRule="auto"/>
        <w:rPr>
          <w:sz w:val="24"/>
          <w:szCs w:val="24"/>
        </w:rPr>
      </w:pPr>
      <w:bookmarkStart w:colFirst="0" w:colLast="0" w:name="_heading=h.cs2puqqu5jzz" w:id="0"/>
      <w:bookmarkEnd w:id="0"/>
      <w:r w:rsidDel="00000000" w:rsidR="00000000" w:rsidRPr="00000000">
        <w:rPr>
          <w:b w:val="1"/>
          <w:sz w:val="24"/>
          <w:szCs w:val="24"/>
          <w:rtl w:val="0"/>
        </w:rPr>
        <w:t xml:space="preserve">For my Yoruba dataset</w:t>
      </w:r>
      <w:r w:rsidDel="00000000" w:rsidR="00000000" w:rsidRPr="00000000">
        <w:rPr>
          <w:sz w:val="24"/>
          <w:szCs w:val="24"/>
          <w:rtl w:val="0"/>
        </w:rPr>
        <w:t xml:space="preserve">, I would </w:t>
      </w:r>
      <w:r w:rsidDel="00000000" w:rsidR="00000000" w:rsidRPr="00000000">
        <w:rPr>
          <w:rtl w:val="0"/>
        </w:rPr>
        <w:t xml:space="preserve">go with </w:t>
      </w:r>
      <w:r w:rsidDel="00000000" w:rsidR="00000000" w:rsidRPr="00000000">
        <w:rPr>
          <w:b w:val="1"/>
          <w:rtl w:val="0"/>
        </w:rPr>
        <w:t xml:space="preserve">Afri-mBART</w:t>
      </w:r>
      <w:r w:rsidDel="00000000" w:rsidR="00000000" w:rsidRPr="00000000">
        <w:rPr>
          <w:rtl w:val="0"/>
        </w:rPr>
        <w:t xml:space="preserve"> because it does not require too heavy computing power and is more practical for African low-resource languages and can still be fine-tuned to fit. Although with access to better computing power resources, I would go for the NLLB-200 due to its superiority in raw performance.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sz w:val="32"/>
          <w:szCs w:val="32"/>
        </w:rPr>
      </w:pPr>
      <w:r w:rsidDel="00000000" w:rsidR="00000000" w:rsidRPr="00000000">
        <w:rPr>
          <w:b w:val="1"/>
          <w:sz w:val="32"/>
          <w:szCs w:val="32"/>
          <w:rtl w:val="0"/>
        </w:rPr>
        <w:t xml:space="preserve">Reference Sources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Meta AI blog on NLLB-200 overview. </w:t>
      </w:r>
      <w:hyperlink r:id="rId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ai.meta.com</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Masakhane / Afri-mBART variants for African languages. </w:t>
      </w: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huggingface.co</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ChatGPT.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4C7E"/>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E14C7E"/>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14C7E"/>
    <w:rPr>
      <w:b w:val="1"/>
      <w:bCs w:val="1"/>
    </w:rPr>
  </w:style>
  <w:style w:type="character" w:styleId="Emphasis">
    <w:name w:val="Emphasis"/>
    <w:basedOn w:val="DefaultParagraphFont"/>
    <w:uiPriority w:val="20"/>
    <w:qFormat w:val="1"/>
    <w:rsid w:val="00E14C7E"/>
    <w:rPr>
      <w:i w:val="1"/>
      <w:iCs w:val="1"/>
    </w:rPr>
  </w:style>
  <w:style w:type="character" w:styleId="ms-1" w:customStyle="1">
    <w:name w:val="ms-1"/>
    <w:basedOn w:val="DefaultParagraphFont"/>
    <w:rsid w:val="00210635"/>
  </w:style>
  <w:style w:type="character" w:styleId="max-w-15ch" w:customStyle="1">
    <w:name w:val="max-w-[15ch]"/>
    <w:basedOn w:val="DefaultParagraphFont"/>
    <w:rsid w:val="00210635"/>
  </w:style>
  <w:style w:type="paragraph" w:styleId="ListParagraph">
    <w:name w:val="List Paragraph"/>
    <w:basedOn w:val="Normal"/>
    <w:uiPriority w:val="34"/>
    <w:qFormat w:val="1"/>
    <w:rsid w:val="0021063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meta.com/blog/nllb-200-high-quality-machine-translation/?utm_source=chatgpt.com" TargetMode="External"/><Relationship Id="rId8" Type="http://schemas.openxmlformats.org/officeDocument/2006/relationships/hyperlink" Target="https://huggingface.co/masakhane/afri-mbart50?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cISeZYUxcxFL1BfTA7JBpkuGA==">CgMxLjAyDmguY3MycHVxcXU1anp6OAByITFnOTZ2MExyTXRpTjdkUEktaWZYel9GcHhqNExnU3FlOA==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2025-09-26T10:02:00Z</dcterms:created>
  <dc:creator>Microsoft account</dc:creator>
</cp:coreProperties>
</file>