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646E6" w14:textId="320475FD" w:rsidR="0090014D" w:rsidRDefault="0090014D">
      <w:proofErr w:type="spellStart"/>
      <w:r>
        <w:t>Abdullrahman</w:t>
      </w:r>
      <w:proofErr w:type="spellEnd"/>
      <w:r>
        <w:t xml:space="preserve"> Alghanim </w:t>
      </w:r>
    </w:p>
    <w:p w14:paraId="5E5C6337" w14:textId="6810ACCD" w:rsidR="0090014D" w:rsidRDefault="0090014D">
      <w:r>
        <w:t>04/23/2025</w:t>
      </w:r>
    </w:p>
    <w:p w14:paraId="39066732" w14:textId="39221E04" w:rsidR="00D52844" w:rsidRDefault="00D52844">
      <w:r>
        <w:t>CIS 3367</w:t>
      </w:r>
    </w:p>
    <w:p w14:paraId="4C01C9D6" w14:textId="19701301" w:rsidR="0090014D" w:rsidRDefault="0090014D">
      <w:r w:rsidRPr="0090014D">
        <w:t>Module 14: LAB 11 - Windows Forensics &amp; Logging</w:t>
      </w:r>
    </w:p>
    <w:p w14:paraId="3D8C2D53" w14:textId="77777777" w:rsidR="0090014D" w:rsidRDefault="0090014D"/>
    <w:p w14:paraId="0F9C6903" w14:textId="37C3FA61" w:rsidR="0090014D" w:rsidRDefault="0090014D">
      <w:r w:rsidRPr="0090014D">
        <w:t>Capture the Advanced Audit Policy settings for the Logon/Logoff section.</w:t>
      </w:r>
    </w:p>
    <w:p w14:paraId="56168F80" w14:textId="3A8C1245" w:rsidR="0090014D" w:rsidRDefault="00065EF7">
      <w:r>
        <w:rPr>
          <w:noProof/>
        </w:rPr>
        <w:drawing>
          <wp:inline distT="0" distB="0" distL="0" distR="0" wp14:anchorId="23BB0168" wp14:editId="6B650BE0">
            <wp:extent cx="4476750" cy="1850486"/>
            <wp:effectExtent l="0" t="0" r="0" b="0"/>
            <wp:docPr id="14795784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578455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885" cy="185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B896C" w14:textId="1BD4337E" w:rsidR="0090014D" w:rsidRDefault="0090014D">
      <w:r w:rsidRPr="0090014D">
        <w:t xml:space="preserve">Terminal or Command Prompt showing successful </w:t>
      </w:r>
      <w:proofErr w:type="spellStart"/>
      <w:r w:rsidRPr="0090014D">
        <w:t>gpudate</w:t>
      </w:r>
      <w:proofErr w:type="spellEnd"/>
    </w:p>
    <w:p w14:paraId="6C109671" w14:textId="77777777" w:rsidR="0090014D" w:rsidRDefault="00065EF7">
      <w:r>
        <w:rPr>
          <w:noProof/>
        </w:rPr>
        <w:drawing>
          <wp:inline distT="0" distB="0" distL="0" distR="0" wp14:anchorId="52059415" wp14:editId="2CE1C5D3">
            <wp:extent cx="3514725" cy="1969791"/>
            <wp:effectExtent l="0" t="0" r="0" b="0"/>
            <wp:docPr id="1231868666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868666" name="Picture 2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012" cy="197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CC0D" w14:textId="77777777" w:rsidR="0090014D" w:rsidRDefault="0090014D"/>
    <w:p w14:paraId="052517CD" w14:textId="77777777" w:rsidR="0090014D" w:rsidRDefault="0090014D"/>
    <w:p w14:paraId="00D38B60" w14:textId="77777777" w:rsidR="0090014D" w:rsidRDefault="0090014D"/>
    <w:p w14:paraId="02E963FE" w14:textId="77777777" w:rsidR="0090014D" w:rsidRDefault="0090014D"/>
    <w:p w14:paraId="78EDD46A" w14:textId="77777777" w:rsidR="0090014D" w:rsidRDefault="0090014D"/>
    <w:p w14:paraId="70D3B87C" w14:textId="77777777" w:rsidR="0090014D" w:rsidRDefault="0090014D"/>
    <w:p w14:paraId="546D3C1E" w14:textId="77777777" w:rsidR="0090014D" w:rsidRDefault="0090014D"/>
    <w:p w14:paraId="3A3C6E4D" w14:textId="0AC7E832" w:rsidR="0090014D" w:rsidRDefault="0090014D">
      <w:r w:rsidRPr="0090014D">
        <w:t xml:space="preserve">The </w:t>
      </w:r>
      <w:proofErr w:type="gramStart"/>
      <w:r w:rsidRPr="0090014D">
        <w:t>Computers</w:t>
      </w:r>
      <w:proofErr w:type="gramEnd"/>
      <w:r w:rsidRPr="0090014D">
        <w:t xml:space="preserve"> window with the proper IP address added and checked to</w:t>
      </w:r>
      <w:r w:rsidRPr="0090014D">
        <w:br/>
        <w:t>create an audit log subscription.</w:t>
      </w:r>
    </w:p>
    <w:p w14:paraId="7C766411" w14:textId="77777777" w:rsidR="0090014D" w:rsidRDefault="00065EF7">
      <w:r>
        <w:rPr>
          <w:noProof/>
        </w:rPr>
        <w:drawing>
          <wp:inline distT="0" distB="0" distL="0" distR="0" wp14:anchorId="1F41F9F0" wp14:editId="0DBEA45C">
            <wp:extent cx="4245665" cy="2219325"/>
            <wp:effectExtent l="0" t="0" r="2540" b="0"/>
            <wp:docPr id="3023600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360071" name="Picture 30236007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815" cy="223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05666" w14:textId="56FF7273" w:rsidR="0090014D" w:rsidRDefault="0090014D">
      <w:r w:rsidRPr="0090014D">
        <w:t>The completed subscription configuration</w:t>
      </w:r>
    </w:p>
    <w:p w14:paraId="25EB3AE2" w14:textId="77777777" w:rsidR="0090014D" w:rsidRDefault="00065EF7">
      <w:r>
        <w:rPr>
          <w:noProof/>
        </w:rPr>
        <w:drawing>
          <wp:inline distT="0" distB="0" distL="0" distR="0" wp14:anchorId="688C4172" wp14:editId="2A3E722A">
            <wp:extent cx="4162062" cy="2400300"/>
            <wp:effectExtent l="0" t="0" r="0" b="0"/>
            <wp:docPr id="1159802073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802073" name="Picture 4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351" cy="240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459BB" w14:textId="77777777" w:rsidR="0090014D" w:rsidRDefault="0090014D"/>
    <w:p w14:paraId="625B9A81" w14:textId="77777777" w:rsidR="0090014D" w:rsidRDefault="0090014D"/>
    <w:p w14:paraId="7EC03140" w14:textId="77777777" w:rsidR="0090014D" w:rsidRDefault="0090014D"/>
    <w:p w14:paraId="439A15DB" w14:textId="77777777" w:rsidR="0090014D" w:rsidRDefault="0090014D"/>
    <w:p w14:paraId="414065DC" w14:textId="77777777" w:rsidR="0090014D" w:rsidRDefault="0090014D"/>
    <w:p w14:paraId="6668C1DE" w14:textId="77777777" w:rsidR="0090014D" w:rsidRDefault="0090014D"/>
    <w:p w14:paraId="13360362" w14:textId="77777777" w:rsidR="0090014D" w:rsidRDefault="0090014D"/>
    <w:p w14:paraId="5D1969F8" w14:textId="77777777" w:rsidR="0090014D" w:rsidRDefault="0090014D"/>
    <w:p w14:paraId="4FD2EC80" w14:textId="7C64C0CA" w:rsidR="0090014D" w:rsidRDefault="0090014D"/>
    <w:p w14:paraId="2FE92036" w14:textId="1CF50800" w:rsidR="0090014D" w:rsidRDefault="0090014D">
      <w:r w:rsidRPr="0090014D">
        <w:t>Terminal output showing successful Sysmon installation.</w:t>
      </w:r>
    </w:p>
    <w:p w14:paraId="34F687F0" w14:textId="77777777" w:rsidR="0090014D" w:rsidRDefault="00065EF7">
      <w:r>
        <w:rPr>
          <w:noProof/>
        </w:rPr>
        <w:drawing>
          <wp:inline distT="0" distB="0" distL="0" distR="0" wp14:anchorId="3A9E3A56" wp14:editId="0DEC5BFF">
            <wp:extent cx="3752850" cy="2337913"/>
            <wp:effectExtent l="0" t="0" r="0" b="5715"/>
            <wp:docPr id="688930586" name="Picture 5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930586" name="Picture 5" descr="A screen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724" cy="234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1EA4B" w14:textId="1854E84B" w:rsidR="0090014D" w:rsidRDefault="0090014D">
      <w:r w:rsidRPr="0090014D">
        <w:t>Windows Event Viewer Sysmon logs.</w:t>
      </w:r>
    </w:p>
    <w:p w14:paraId="62C5FEDE" w14:textId="77777777" w:rsidR="0090014D" w:rsidRDefault="00065EF7">
      <w:r>
        <w:rPr>
          <w:noProof/>
        </w:rPr>
        <w:drawing>
          <wp:inline distT="0" distB="0" distL="0" distR="0" wp14:anchorId="0866976D" wp14:editId="36F5BD01">
            <wp:extent cx="3076575" cy="2045791"/>
            <wp:effectExtent l="0" t="0" r="0" b="0"/>
            <wp:docPr id="13023949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394983" name="Picture 130239498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776" cy="205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B11E9" w14:textId="77777777" w:rsidR="0090014D" w:rsidRDefault="0090014D"/>
    <w:p w14:paraId="50EADAC6" w14:textId="77777777" w:rsidR="0090014D" w:rsidRDefault="0090014D"/>
    <w:p w14:paraId="5D2A35C9" w14:textId="77777777" w:rsidR="0090014D" w:rsidRDefault="0090014D"/>
    <w:p w14:paraId="36E9A70F" w14:textId="77777777" w:rsidR="0090014D" w:rsidRDefault="0090014D"/>
    <w:p w14:paraId="60CD41CC" w14:textId="77777777" w:rsidR="0090014D" w:rsidRDefault="0090014D"/>
    <w:p w14:paraId="7A50A6A5" w14:textId="77777777" w:rsidR="0090014D" w:rsidRDefault="0090014D"/>
    <w:p w14:paraId="7FAAC087" w14:textId="77777777" w:rsidR="0090014D" w:rsidRDefault="0090014D"/>
    <w:p w14:paraId="6694F286" w14:textId="77777777" w:rsidR="0090014D" w:rsidRDefault="0090014D"/>
    <w:p w14:paraId="6A68C814" w14:textId="77777777" w:rsidR="0090014D" w:rsidRDefault="0090014D"/>
    <w:p w14:paraId="13179581" w14:textId="36AF62C3" w:rsidR="0090014D" w:rsidRDefault="0090014D">
      <w:r w:rsidRPr="0090014D">
        <w:t>Properties configuration for the System logs with the new settings</w:t>
      </w:r>
    </w:p>
    <w:p w14:paraId="7CC0C461" w14:textId="60CF7DBD" w:rsidR="00065EF7" w:rsidRDefault="00065EF7">
      <w:r>
        <w:rPr>
          <w:noProof/>
        </w:rPr>
        <w:drawing>
          <wp:inline distT="0" distB="0" distL="0" distR="0" wp14:anchorId="1A250C0E" wp14:editId="4DA8F25C">
            <wp:extent cx="5172075" cy="3272379"/>
            <wp:effectExtent l="0" t="0" r="0" b="4445"/>
            <wp:docPr id="1591321674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321674" name="Picture 7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183" cy="330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5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EF7"/>
    <w:rsid w:val="00065EF7"/>
    <w:rsid w:val="0090014D"/>
    <w:rsid w:val="00D00482"/>
    <w:rsid w:val="00D5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A3247"/>
  <w15:chartTrackingRefBased/>
  <w15:docId w15:val="{C66178A4-4044-47B5-B481-EA9E47B2F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E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E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E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E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E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E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E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E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E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E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E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E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E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E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E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E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E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E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E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E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E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5E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5E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E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E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E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E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E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E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4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5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alghanim</dc:creator>
  <cp:keywords/>
  <dc:description/>
  <cp:lastModifiedBy>ahmed alghanim</cp:lastModifiedBy>
  <cp:revision>3</cp:revision>
  <dcterms:created xsi:type="dcterms:W3CDTF">2025-04-23T20:40:00Z</dcterms:created>
  <dcterms:modified xsi:type="dcterms:W3CDTF">2025-04-23T20:53:00Z</dcterms:modified>
</cp:coreProperties>
</file>