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:rsidRPr="002F206F" w14:paraId="369C5A57" w14:textId="77777777" w:rsidTr="00B574E3">
        <w:trPr>
          <w:trHeight w:val="1800"/>
        </w:trPr>
        <w:tc>
          <w:tcPr>
            <w:tcW w:w="900" w:type="dxa"/>
          </w:tcPr>
          <w:p w14:paraId="0FD86745" w14:textId="77777777" w:rsidR="00605A5B" w:rsidRPr="002F206F" w:rsidRDefault="00605A5B"/>
        </w:tc>
        <w:tc>
          <w:tcPr>
            <w:tcW w:w="8991" w:type="dxa"/>
          </w:tcPr>
          <w:p w14:paraId="7BFE8B6B" w14:textId="6B430A97" w:rsidR="00605A5B" w:rsidRPr="002F206F" w:rsidRDefault="006B4EC7" w:rsidP="00C54DC7">
            <w:pPr>
              <w:pStyle w:val="Title"/>
              <w:jc w:val="center"/>
              <w:rPr>
                <w:sz w:val="72"/>
              </w:rPr>
            </w:pPr>
            <w:r>
              <w:rPr>
                <w:color w:val="404040" w:themeColor="text1" w:themeTint="BF"/>
                <w:sz w:val="72"/>
              </w:rPr>
              <w:t>Brionna</w:t>
            </w:r>
            <w:r w:rsidR="00A77921" w:rsidRPr="002F206F">
              <w:rPr>
                <w:sz w:val="72"/>
              </w:rPr>
              <w:t xml:space="preserve"> </w:t>
            </w:r>
            <w:r>
              <w:rPr>
                <w:rStyle w:val="Emphasis"/>
                <w:sz w:val="72"/>
              </w:rPr>
              <w:t>Joiner</w:t>
            </w:r>
          </w:p>
          <w:p w14:paraId="6F378167" w14:textId="3113A675" w:rsidR="00605A5B" w:rsidRPr="002F206F" w:rsidRDefault="00D9126E" w:rsidP="002F206F">
            <w:pPr>
              <w:pStyle w:val="Subtitle"/>
              <w:jc w:val="center"/>
            </w:pPr>
            <w:r w:rsidRPr="002F206F">
              <w:rPr>
                <w:color w:val="404040" w:themeColor="text1" w:themeTint="BF"/>
                <w:sz w:val="36"/>
                <w:szCs w:val="22"/>
              </w:rPr>
              <w:t xml:space="preserve">Tempe, AZ | </w:t>
            </w:r>
            <w:r w:rsidR="00C54DC7" w:rsidRPr="002F206F">
              <w:rPr>
                <w:color w:val="404040" w:themeColor="text1" w:themeTint="BF"/>
                <w:sz w:val="36"/>
                <w:szCs w:val="22"/>
              </w:rPr>
              <w:t>(</w:t>
            </w:r>
            <w:r w:rsidR="0067644D">
              <w:rPr>
                <w:color w:val="404040" w:themeColor="text1" w:themeTint="BF"/>
                <w:sz w:val="36"/>
                <w:szCs w:val="22"/>
              </w:rPr>
              <w:t>480)398-0370</w:t>
            </w:r>
            <w:r w:rsidR="00C54DC7" w:rsidRPr="002F206F">
              <w:rPr>
                <w:color w:val="404040" w:themeColor="text1" w:themeTint="BF"/>
                <w:sz w:val="36"/>
                <w:szCs w:val="22"/>
              </w:rPr>
              <w:t xml:space="preserve"> | </w:t>
            </w:r>
            <w:hyperlink r:id="rId10" w:history="1">
              <w:r w:rsidR="006B4EC7" w:rsidRPr="006B4EC7">
                <w:rPr>
                  <w:rStyle w:val="Hyperlink"/>
                  <w:b w:val="0"/>
                  <w:bCs/>
                  <w:sz w:val="36"/>
                  <w:szCs w:val="22"/>
                </w:rPr>
                <w:t>b</w:t>
              </w:r>
              <w:r w:rsidR="006B4EC7" w:rsidRPr="006B4EC7">
                <w:rPr>
                  <w:rStyle w:val="Hyperlink"/>
                  <w:b w:val="0"/>
                  <w:bCs/>
                </w:rPr>
                <w:t>rionnajoiner@yahoo.com</w:t>
              </w:r>
            </w:hyperlink>
            <w:r w:rsidR="002F206F" w:rsidRPr="002F206F">
              <w:rPr>
                <w:color w:val="404040" w:themeColor="text1" w:themeTint="BF"/>
                <w:sz w:val="36"/>
                <w:szCs w:val="22"/>
              </w:rPr>
              <w:t xml:space="preserve"> </w:t>
            </w:r>
          </w:p>
        </w:tc>
        <w:tc>
          <w:tcPr>
            <w:tcW w:w="899" w:type="dxa"/>
          </w:tcPr>
          <w:p w14:paraId="3F6C3E3C" w14:textId="77777777" w:rsidR="00605A5B" w:rsidRPr="002F206F" w:rsidRDefault="00605A5B"/>
        </w:tc>
      </w:tr>
      <w:tr w:rsidR="00C54DC7" w:rsidRPr="002F206F" w14:paraId="15A51A6F" w14:textId="77777777" w:rsidTr="00E766B8">
        <w:trPr>
          <w:trHeight w:val="1800"/>
        </w:trPr>
        <w:tc>
          <w:tcPr>
            <w:tcW w:w="10790" w:type="dxa"/>
            <w:gridSpan w:val="3"/>
          </w:tcPr>
          <w:p w14:paraId="506E4AF3" w14:textId="4BA06A20" w:rsidR="00C54DC7" w:rsidRPr="002F206F" w:rsidRDefault="00D4790B" w:rsidP="00605A5B">
            <w:pPr>
              <w:pStyle w:val="Heading2"/>
            </w:pPr>
            <w:r>
              <w:t>S</w:t>
            </w:r>
            <w:r w:rsidR="00C54DC7" w:rsidRPr="002F206F">
              <w:t>ummary of Qualifications</w:t>
            </w:r>
          </w:p>
          <w:p w14:paraId="2FAA2C02" w14:textId="3476693C" w:rsidR="00A24BA2" w:rsidRPr="002F206F" w:rsidRDefault="00C60905" w:rsidP="00E162ED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Multiple years of experience in client and customer support roles</w:t>
            </w:r>
          </w:p>
          <w:p w14:paraId="3C0FFABF" w14:textId="7CE3B9BE" w:rsidR="00A24BA2" w:rsidRPr="002F206F" w:rsidRDefault="00C60905" w:rsidP="00E162ED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Ability to build relationships with clients, customers, and internal/external stakeholders</w:t>
            </w:r>
          </w:p>
          <w:p w14:paraId="5E6F5E85" w14:textId="54A1F669" w:rsidR="00B9223F" w:rsidRDefault="00B9223F" w:rsidP="00E162ED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Excellent communication skills, ability to work independently and within team environment</w:t>
            </w:r>
          </w:p>
          <w:p w14:paraId="7E5942EC" w14:textId="431A2E4F" w:rsidR="00A24BA2" w:rsidRPr="002F206F" w:rsidRDefault="00C60905" w:rsidP="00E162ED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Expe</w:t>
            </w:r>
            <w:r w:rsidR="00B9223F">
              <w:rPr>
                <w:color w:val="404040" w:themeColor="text1" w:themeTint="BF"/>
                <w:sz w:val="22"/>
                <w:szCs w:val="22"/>
              </w:rPr>
              <w:t>rience in financial industry, supporting individuals towards their financial goals</w:t>
            </w:r>
          </w:p>
          <w:p w14:paraId="20E7AF5A" w14:textId="427950B6" w:rsidR="00A939AA" w:rsidRPr="00B9223F" w:rsidRDefault="00B9223F" w:rsidP="00B9223F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Strong work ethic, ability to adapt to new work environments</w:t>
            </w:r>
          </w:p>
          <w:p w14:paraId="323E2884" w14:textId="70BD1551" w:rsidR="00D4790B" w:rsidRPr="00D4790B" w:rsidRDefault="00D4790B" w:rsidP="00D4790B">
            <w:pPr>
              <w:rPr>
                <w:color w:val="404040" w:themeColor="text1" w:themeTint="BF"/>
                <w:sz w:val="20"/>
                <w:szCs w:val="22"/>
              </w:rPr>
            </w:pPr>
          </w:p>
        </w:tc>
      </w:tr>
      <w:tr w:rsidR="00C54DC7" w:rsidRPr="002F206F" w14:paraId="6CCEB4F0" w14:textId="77777777" w:rsidTr="00E162ED">
        <w:trPr>
          <w:trHeight w:val="540"/>
        </w:trPr>
        <w:tc>
          <w:tcPr>
            <w:tcW w:w="10790" w:type="dxa"/>
            <w:gridSpan w:val="3"/>
          </w:tcPr>
          <w:p w14:paraId="2B0B261F" w14:textId="658D62E0" w:rsidR="00C54DC7" w:rsidRPr="002F206F" w:rsidRDefault="00D4790B" w:rsidP="00A77921">
            <w:pPr>
              <w:pStyle w:val="Heading2"/>
            </w:pPr>
            <w:r>
              <w:t xml:space="preserve">Work </w:t>
            </w:r>
            <w:sdt>
              <w:sdtPr>
                <w:id w:val="-1767221959"/>
                <w:placeholder>
                  <w:docPart w:val="3DAF9960BDF34878BD0F5378083EDEE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54DC7" w:rsidRPr="002F206F">
                  <w:t>Experience</w:t>
                </w:r>
              </w:sdtContent>
            </w:sdt>
          </w:p>
          <w:p w14:paraId="65C22D67" w14:textId="2637251B" w:rsidR="00C54DC7" w:rsidRPr="002F206F" w:rsidRDefault="00F476C2" w:rsidP="000E1D44">
            <w:pPr>
              <w:pStyle w:val="SmallText"/>
            </w:pPr>
            <w:r>
              <w:t>2018</w:t>
            </w:r>
            <w:r w:rsidR="00C54DC7" w:rsidRPr="002F206F">
              <w:t xml:space="preserve"> – </w:t>
            </w:r>
            <w:r>
              <w:t>2019</w:t>
            </w:r>
          </w:p>
          <w:p w14:paraId="6554C6D2" w14:textId="6735951B" w:rsidR="00C54DC7" w:rsidRPr="002F206F" w:rsidRDefault="00F476C2" w:rsidP="000E1D44">
            <w:pPr>
              <w:pStyle w:val="TextRight"/>
            </w:pPr>
            <w:r>
              <w:rPr>
                <w:b/>
                <w:bCs/>
              </w:rPr>
              <w:t>Document Review Specialist</w:t>
            </w:r>
            <w:r w:rsidR="00A24BA2" w:rsidRPr="002F206F">
              <w:rPr>
                <w:b/>
                <w:bCs/>
              </w:rPr>
              <w:t xml:space="preserve"> </w:t>
            </w:r>
            <w:r w:rsidR="00C54DC7" w:rsidRPr="002F206F">
              <w:t xml:space="preserve">| </w:t>
            </w:r>
            <w:r w:rsidR="00A24BA2" w:rsidRPr="002F206F">
              <w:t>E</w:t>
            </w:r>
            <w:r>
              <w:t>piq Global</w:t>
            </w:r>
            <w:r w:rsidR="00E162ED" w:rsidRPr="002F206F">
              <w:t xml:space="preserve"> | </w:t>
            </w:r>
            <w:r>
              <w:t>Phoenix, AZ</w:t>
            </w:r>
          </w:p>
          <w:p w14:paraId="24962833" w14:textId="77777777" w:rsidR="00F476C2" w:rsidRPr="00F476C2" w:rsidRDefault="00F476C2" w:rsidP="00F476C2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F476C2">
              <w:rPr>
                <w:color w:val="404040" w:themeColor="text1" w:themeTint="BF"/>
                <w:sz w:val="22"/>
                <w:szCs w:val="22"/>
              </w:rPr>
              <w:t>Examine and decide if document was breached</w:t>
            </w:r>
          </w:p>
          <w:p w14:paraId="2F90F67C" w14:textId="77777777" w:rsidR="00F476C2" w:rsidRPr="00F476C2" w:rsidRDefault="00F476C2" w:rsidP="00F476C2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F476C2">
              <w:rPr>
                <w:color w:val="404040" w:themeColor="text1" w:themeTint="BF"/>
                <w:sz w:val="22"/>
                <w:szCs w:val="22"/>
              </w:rPr>
              <w:t>Captured and coded accurate contact information</w:t>
            </w:r>
          </w:p>
          <w:p w14:paraId="7D436072" w14:textId="6FBD3F90" w:rsidR="00F476C2" w:rsidRPr="00F476C2" w:rsidRDefault="00F476C2" w:rsidP="00F476C2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F476C2">
              <w:rPr>
                <w:color w:val="404040" w:themeColor="text1" w:themeTint="BF"/>
                <w:sz w:val="22"/>
                <w:szCs w:val="22"/>
              </w:rPr>
              <w:t>Create privilege and redaction log information</w:t>
            </w:r>
          </w:p>
          <w:p w14:paraId="3AB9928A" w14:textId="7CBD667A" w:rsidR="00A24BA2" w:rsidRPr="002F206F" w:rsidRDefault="00A24BA2" w:rsidP="00A24BA2">
            <w:pPr>
              <w:rPr>
                <w:color w:val="404040" w:themeColor="text1" w:themeTint="BF"/>
                <w:sz w:val="22"/>
                <w:szCs w:val="22"/>
              </w:rPr>
            </w:pPr>
          </w:p>
          <w:p w14:paraId="7A6A7640" w14:textId="68152C8C" w:rsidR="00A24BA2" w:rsidRPr="002F206F" w:rsidRDefault="00F476C2" w:rsidP="00A24BA2">
            <w:pPr>
              <w:pStyle w:val="SmallText"/>
            </w:pPr>
            <w:r>
              <w:t>2016 - 2018</w:t>
            </w:r>
          </w:p>
          <w:p w14:paraId="6147802A" w14:textId="5D7D15FB" w:rsidR="00A24BA2" w:rsidRPr="002F206F" w:rsidRDefault="00F476C2" w:rsidP="00A24BA2">
            <w:pPr>
              <w:pStyle w:val="TextRight"/>
            </w:pPr>
            <w:r>
              <w:rPr>
                <w:b/>
                <w:bCs/>
              </w:rPr>
              <w:t>Negotiation Specialist</w:t>
            </w:r>
            <w:r w:rsidR="00A24BA2" w:rsidRPr="002F206F">
              <w:rPr>
                <w:b/>
                <w:bCs/>
              </w:rPr>
              <w:t xml:space="preserve"> </w:t>
            </w:r>
            <w:r w:rsidR="00A24BA2" w:rsidRPr="002F206F">
              <w:t xml:space="preserve">| </w:t>
            </w:r>
            <w:r>
              <w:t>Freedom Financial Network</w:t>
            </w:r>
            <w:r w:rsidR="00A24BA2" w:rsidRPr="002F206F">
              <w:t xml:space="preserve"> | </w:t>
            </w:r>
            <w:r>
              <w:t>Tempe, AZ</w:t>
            </w:r>
          </w:p>
          <w:p w14:paraId="2600F888" w14:textId="77777777" w:rsidR="00F476C2" w:rsidRPr="00F476C2" w:rsidRDefault="00F476C2" w:rsidP="00F476C2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F476C2">
              <w:rPr>
                <w:color w:val="404040" w:themeColor="text1" w:themeTint="BF"/>
                <w:sz w:val="22"/>
                <w:szCs w:val="22"/>
              </w:rPr>
              <w:t xml:space="preserve">Develop relationships with clients, creditors, collection agencies and attorney offices </w:t>
            </w:r>
          </w:p>
          <w:p w14:paraId="0E4B33EE" w14:textId="77777777" w:rsidR="00F476C2" w:rsidRPr="00F476C2" w:rsidRDefault="00F476C2" w:rsidP="00F476C2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F476C2">
              <w:rPr>
                <w:color w:val="404040" w:themeColor="text1" w:themeTint="BF"/>
                <w:sz w:val="22"/>
                <w:szCs w:val="22"/>
              </w:rPr>
              <w:t xml:space="preserve">Calculate acceptable percentages analyze credit reports for settlements according to guidelines </w:t>
            </w:r>
          </w:p>
          <w:p w14:paraId="7613DF9D" w14:textId="77777777" w:rsidR="00F476C2" w:rsidRPr="00F476C2" w:rsidRDefault="00F476C2" w:rsidP="00F476C2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F476C2">
              <w:rPr>
                <w:color w:val="404040" w:themeColor="text1" w:themeTint="BF"/>
                <w:sz w:val="22"/>
                <w:szCs w:val="22"/>
              </w:rPr>
              <w:t>Review client banking accounts to determine funds necessary to complete settlement and payment of company fees</w:t>
            </w:r>
          </w:p>
          <w:p w14:paraId="09115EB2" w14:textId="2E00CFA1" w:rsidR="00A24BA2" w:rsidRPr="002F206F" w:rsidRDefault="00A24BA2" w:rsidP="00A24BA2">
            <w:pPr>
              <w:rPr>
                <w:color w:val="404040" w:themeColor="text1" w:themeTint="BF"/>
                <w:sz w:val="22"/>
                <w:szCs w:val="22"/>
              </w:rPr>
            </w:pPr>
          </w:p>
          <w:p w14:paraId="1AB57CBD" w14:textId="534815D7" w:rsidR="00A24BA2" w:rsidRPr="002F206F" w:rsidRDefault="00A13ABC" w:rsidP="00A24BA2">
            <w:pPr>
              <w:pStyle w:val="SmallText"/>
            </w:pPr>
            <w:r>
              <w:t>2015 - 2016</w:t>
            </w:r>
          </w:p>
          <w:p w14:paraId="3F7F0D31" w14:textId="238176B5" w:rsidR="00A24BA2" w:rsidRPr="002F206F" w:rsidRDefault="00A13ABC" w:rsidP="00A24BA2">
            <w:pPr>
              <w:pStyle w:val="TextRight"/>
            </w:pPr>
            <w:r>
              <w:rPr>
                <w:b/>
                <w:bCs/>
              </w:rPr>
              <w:t>Financial Planning Coordinator</w:t>
            </w:r>
            <w:r w:rsidR="00A24BA2" w:rsidRPr="002F206F">
              <w:rPr>
                <w:b/>
                <w:bCs/>
              </w:rPr>
              <w:t xml:space="preserve"> </w:t>
            </w:r>
            <w:r w:rsidR="00A24BA2" w:rsidRPr="002F206F">
              <w:t xml:space="preserve">| </w:t>
            </w:r>
            <w:r w:rsidR="00C60905">
              <w:t>Barker Educational Services Team | Tempe, AZ</w:t>
            </w:r>
          </w:p>
          <w:p w14:paraId="72D7AEFC" w14:textId="77777777" w:rsidR="00C60905" w:rsidRPr="00C60905" w:rsidRDefault="00C60905" w:rsidP="00C60905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60905">
              <w:rPr>
                <w:color w:val="404040" w:themeColor="text1" w:themeTint="BF"/>
                <w:sz w:val="22"/>
                <w:szCs w:val="22"/>
              </w:rPr>
              <w:t>Implement financial planning recommendations</w:t>
            </w:r>
          </w:p>
          <w:p w14:paraId="5760E764" w14:textId="62C51D88" w:rsidR="00C60905" w:rsidRPr="00C60905" w:rsidRDefault="00C60905" w:rsidP="00C60905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60905">
              <w:rPr>
                <w:color w:val="404040" w:themeColor="text1" w:themeTint="BF"/>
                <w:sz w:val="22"/>
                <w:szCs w:val="22"/>
              </w:rPr>
              <w:t>Prepare financial and business-related analysis and research</w:t>
            </w:r>
          </w:p>
          <w:p w14:paraId="3B99CC42" w14:textId="77777777" w:rsidR="00C60905" w:rsidRPr="00C60905" w:rsidRDefault="00C60905" w:rsidP="00C60905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60905">
              <w:rPr>
                <w:color w:val="404040" w:themeColor="text1" w:themeTint="BF"/>
                <w:sz w:val="22"/>
                <w:szCs w:val="22"/>
              </w:rPr>
              <w:t>Review accounts and estimate funds according to financial goals</w:t>
            </w:r>
          </w:p>
          <w:p w14:paraId="702A1D5D" w14:textId="03BE3396" w:rsidR="00A24BA2" w:rsidRPr="002F206F" w:rsidRDefault="00A24BA2" w:rsidP="00A24BA2">
            <w:pPr>
              <w:rPr>
                <w:color w:val="404040" w:themeColor="text1" w:themeTint="BF"/>
                <w:sz w:val="22"/>
                <w:szCs w:val="22"/>
              </w:rPr>
            </w:pPr>
          </w:p>
          <w:p w14:paraId="186AE25B" w14:textId="6C458C6F" w:rsidR="00A24BA2" w:rsidRPr="002F206F" w:rsidRDefault="00C60905" w:rsidP="00A24BA2">
            <w:pPr>
              <w:pStyle w:val="SmallText"/>
            </w:pPr>
            <w:r>
              <w:t>2013 - 2014</w:t>
            </w:r>
          </w:p>
          <w:p w14:paraId="577A75C7" w14:textId="2E6D482D" w:rsidR="00A24BA2" w:rsidRPr="002F206F" w:rsidRDefault="00C60905" w:rsidP="00A24BA2">
            <w:pPr>
              <w:pStyle w:val="TextRight"/>
            </w:pPr>
            <w:r>
              <w:rPr>
                <w:b/>
                <w:bCs/>
              </w:rPr>
              <w:t>Admissions Representative</w:t>
            </w:r>
            <w:r w:rsidR="00A24BA2" w:rsidRPr="002F206F">
              <w:rPr>
                <w:b/>
                <w:bCs/>
              </w:rPr>
              <w:t xml:space="preserve"> </w:t>
            </w:r>
            <w:r w:rsidR="00A24BA2" w:rsidRPr="002F206F">
              <w:t xml:space="preserve">| </w:t>
            </w:r>
            <w:r>
              <w:t>The Art Institute</w:t>
            </w:r>
            <w:r w:rsidR="00A24BA2" w:rsidRPr="002F206F">
              <w:t xml:space="preserve"> | </w:t>
            </w:r>
            <w:r>
              <w:t>Phoenix, AZ</w:t>
            </w:r>
          </w:p>
          <w:p w14:paraId="0BC2E990" w14:textId="77777777" w:rsidR="00C60905" w:rsidRPr="00C60905" w:rsidRDefault="00C60905" w:rsidP="00C60905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60905">
              <w:rPr>
                <w:color w:val="404040" w:themeColor="text1" w:themeTint="BF"/>
                <w:sz w:val="22"/>
                <w:szCs w:val="22"/>
              </w:rPr>
              <w:t>Interviewed and enrolled qualified students for college</w:t>
            </w:r>
          </w:p>
          <w:p w14:paraId="4F86F089" w14:textId="77777777" w:rsidR="00C60905" w:rsidRPr="00C60905" w:rsidRDefault="00C60905" w:rsidP="00C60905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60905">
              <w:rPr>
                <w:color w:val="404040" w:themeColor="text1" w:themeTint="BF"/>
                <w:sz w:val="22"/>
                <w:szCs w:val="22"/>
              </w:rPr>
              <w:t>Maintained enrollments through effective follow-up procedures</w:t>
            </w:r>
          </w:p>
          <w:p w14:paraId="06C68C98" w14:textId="106AF611" w:rsidR="00C60905" w:rsidRPr="00C60905" w:rsidRDefault="00C60905" w:rsidP="00C60905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60905">
              <w:rPr>
                <w:color w:val="404040" w:themeColor="text1" w:themeTint="BF"/>
                <w:sz w:val="22"/>
                <w:szCs w:val="22"/>
              </w:rPr>
              <w:t>Balanced several tasks during peak hours of operations</w:t>
            </w:r>
          </w:p>
          <w:p w14:paraId="61D6141E" w14:textId="4D8FB369" w:rsidR="00C54DC7" w:rsidRPr="002F206F" w:rsidRDefault="00C54DC7" w:rsidP="00A24BA2">
            <w:pPr>
              <w:pStyle w:val="SmallText"/>
            </w:pPr>
          </w:p>
        </w:tc>
      </w:tr>
      <w:tr w:rsidR="00C54DC7" w:rsidRPr="002F206F" w14:paraId="43921625" w14:textId="77777777" w:rsidTr="00E162ED">
        <w:trPr>
          <w:trHeight w:val="1323"/>
        </w:trPr>
        <w:tc>
          <w:tcPr>
            <w:tcW w:w="10790" w:type="dxa"/>
            <w:gridSpan w:val="3"/>
          </w:tcPr>
          <w:p w14:paraId="4608A7CC" w14:textId="7773B7F4" w:rsidR="00C54DC7" w:rsidRPr="002F206F" w:rsidRDefault="00C54DC7" w:rsidP="00A77921">
            <w:pPr>
              <w:pStyle w:val="Heading2"/>
              <w:rPr>
                <w:rFonts w:asciiTheme="minorHAnsi" w:hAnsiTheme="minorHAnsi"/>
                <w:b w:val="0"/>
                <w:color w:val="000000" w:themeColor="text1"/>
                <w:sz w:val="24"/>
              </w:rPr>
            </w:pPr>
            <w:r w:rsidRPr="002F206F">
              <w:t>Education</w:t>
            </w:r>
          </w:p>
          <w:p w14:paraId="032E46A6" w14:textId="794CCAD8" w:rsidR="00E162ED" w:rsidRPr="002F206F" w:rsidRDefault="00C60905" w:rsidP="00E162ED">
            <w:pPr>
              <w:pStyle w:val="TextRight"/>
            </w:pPr>
            <w:r>
              <w:rPr>
                <w:b/>
              </w:rPr>
              <w:t>Bachelor of Science, Communication</w:t>
            </w:r>
            <w:r w:rsidR="00E162ED" w:rsidRPr="002F206F">
              <w:t xml:space="preserve"> | </w:t>
            </w:r>
            <w:r>
              <w:t>Arizona State University</w:t>
            </w:r>
          </w:p>
          <w:p w14:paraId="04AEDE48" w14:textId="7780E97A" w:rsidR="00C54DC7" w:rsidRPr="002F206F" w:rsidRDefault="00C60905" w:rsidP="00E162ED">
            <w:pPr>
              <w:pStyle w:val="TextRight"/>
            </w:pPr>
            <w:r>
              <w:rPr>
                <w:b/>
                <w:bCs/>
              </w:rPr>
              <w:t>Associate of Science</w:t>
            </w:r>
            <w:r w:rsidR="00C54DC7" w:rsidRPr="002F206F">
              <w:t xml:space="preserve"> </w:t>
            </w:r>
            <w:r w:rsidR="00E162ED" w:rsidRPr="002F206F">
              <w:t xml:space="preserve">| </w:t>
            </w:r>
            <w:r>
              <w:t>Rio Salado College</w:t>
            </w:r>
          </w:p>
        </w:tc>
      </w:tr>
    </w:tbl>
    <w:p w14:paraId="1753335F" w14:textId="4188CA61" w:rsidR="00C55D85" w:rsidRPr="00772D78" w:rsidRDefault="00C55D85" w:rsidP="00772D78">
      <w:pPr>
        <w:rPr>
          <w:sz w:val="2"/>
          <w:szCs w:val="2"/>
        </w:rPr>
      </w:pPr>
    </w:p>
    <w:sectPr w:rsidR="00C55D85" w:rsidRPr="00772D78" w:rsidSect="00DC0072">
      <w:footerReference w:type="default" r:id="rId11"/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F0E52" w14:textId="77777777" w:rsidR="0070189D" w:rsidRDefault="0070189D" w:rsidP="00F316AD">
      <w:r>
        <w:separator/>
      </w:r>
    </w:p>
  </w:endnote>
  <w:endnote w:type="continuationSeparator" w:id="0">
    <w:p w14:paraId="31543979" w14:textId="77777777" w:rsidR="0070189D" w:rsidRDefault="0070189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C1293" w14:textId="77777777" w:rsidR="000E1D44" w:rsidRPr="00772D78" w:rsidRDefault="000E1D44">
    <w:pPr>
      <w:pStyle w:val="Footer"/>
      <w:rPr>
        <w:sz w:val="2"/>
        <w:szCs w:val="2"/>
      </w:rPr>
    </w:pPr>
    <w:r w:rsidRPr="00772D78">
      <w:rPr>
        <w:noProof/>
        <w:sz w:val="2"/>
        <w:szCs w:val="2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3AB060" wp14:editId="168D3BC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77893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" fillcolor="#54849a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9EF7" w14:textId="77777777" w:rsidR="0070189D" w:rsidRDefault="0070189D" w:rsidP="00F316AD">
      <w:r>
        <w:separator/>
      </w:r>
    </w:p>
  </w:footnote>
  <w:footnote w:type="continuationSeparator" w:id="0">
    <w:p w14:paraId="769F2C05" w14:textId="77777777" w:rsidR="0070189D" w:rsidRDefault="0070189D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B82"/>
    <w:multiLevelType w:val="hybridMultilevel"/>
    <w:tmpl w:val="6E10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009C7"/>
    <w:multiLevelType w:val="hybridMultilevel"/>
    <w:tmpl w:val="7C4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05A8E"/>
    <w:multiLevelType w:val="hybridMultilevel"/>
    <w:tmpl w:val="AC18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C7"/>
    <w:rsid w:val="000E1D44"/>
    <w:rsid w:val="0020696E"/>
    <w:rsid w:val="002356A2"/>
    <w:rsid w:val="0024775A"/>
    <w:rsid w:val="002D12DA"/>
    <w:rsid w:val="002F206F"/>
    <w:rsid w:val="003019B2"/>
    <w:rsid w:val="0034688D"/>
    <w:rsid w:val="0040233B"/>
    <w:rsid w:val="00507E93"/>
    <w:rsid w:val="00511A6E"/>
    <w:rsid w:val="0057534A"/>
    <w:rsid w:val="005B602B"/>
    <w:rsid w:val="00605A5B"/>
    <w:rsid w:val="006346FA"/>
    <w:rsid w:val="0067644D"/>
    <w:rsid w:val="006B4EC7"/>
    <w:rsid w:val="006C60E6"/>
    <w:rsid w:val="006D6669"/>
    <w:rsid w:val="006E70D3"/>
    <w:rsid w:val="0070189D"/>
    <w:rsid w:val="00772D78"/>
    <w:rsid w:val="007B0F94"/>
    <w:rsid w:val="00801849"/>
    <w:rsid w:val="00920CB7"/>
    <w:rsid w:val="00922FDF"/>
    <w:rsid w:val="00A13ABC"/>
    <w:rsid w:val="00A24BA2"/>
    <w:rsid w:val="00A77921"/>
    <w:rsid w:val="00A939AA"/>
    <w:rsid w:val="00B2124F"/>
    <w:rsid w:val="00B574E3"/>
    <w:rsid w:val="00B575FB"/>
    <w:rsid w:val="00B6190E"/>
    <w:rsid w:val="00B9223F"/>
    <w:rsid w:val="00BD4217"/>
    <w:rsid w:val="00C1095A"/>
    <w:rsid w:val="00C54DC7"/>
    <w:rsid w:val="00C55D85"/>
    <w:rsid w:val="00C60905"/>
    <w:rsid w:val="00CA2273"/>
    <w:rsid w:val="00CD50FD"/>
    <w:rsid w:val="00D01A59"/>
    <w:rsid w:val="00D47124"/>
    <w:rsid w:val="00D4790B"/>
    <w:rsid w:val="00D9126E"/>
    <w:rsid w:val="00DC0072"/>
    <w:rsid w:val="00DD5D7B"/>
    <w:rsid w:val="00E162ED"/>
    <w:rsid w:val="00E766B8"/>
    <w:rsid w:val="00F316AD"/>
    <w:rsid w:val="00F4501B"/>
    <w:rsid w:val="00F476C2"/>
    <w:rsid w:val="00F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1E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54849A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54849A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54849A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54849A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54849A" w:themeColor="accent5"/>
    </w:rPr>
  </w:style>
  <w:style w:type="character" w:styleId="Hyperlink">
    <w:name w:val="Hyperlink"/>
    <w:basedOn w:val="DefaultParagraphFont"/>
    <w:uiPriority w:val="99"/>
    <w:unhideWhenUsed/>
    <w:rsid w:val="00C54DC7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D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C5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yperlink" Target="mailto:brionnajoiner@yahoo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dens\AppData\Roaming\Microsoft\Templates\Basic%20modern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AF9960BDF34878BD0F5378083ED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2A51E-C768-4D39-9508-870AE16CCDC2}"/>
      </w:docPartPr>
      <w:docPartBody>
        <w:p w:rsidR="000500B0" w:rsidRDefault="009F077B" w:rsidP="009F077B">
          <w:pPr>
            <w:pStyle w:val="3DAF9960BDF34878BD0F5378083EDEE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7B"/>
    <w:rsid w:val="000500B0"/>
    <w:rsid w:val="002D7E14"/>
    <w:rsid w:val="009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3DAF9960BDF34878BD0F5378083EDEE3">
    <w:name w:val="3DAF9960BDF34878BD0F5378083EDEE3"/>
    <w:rsid w:val="009F0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5922C0CDE6043AAD5B296C839231F" ma:contentTypeVersion="13" ma:contentTypeDescription="Create a new document." ma:contentTypeScope="" ma:versionID="9e791d943bc9f37a10579d266928461a">
  <xsd:schema xmlns:xsd="http://www.w3.org/2001/XMLSchema" xmlns:xs="http://www.w3.org/2001/XMLSchema" xmlns:p="http://schemas.microsoft.com/office/2006/metadata/properties" xmlns:ns2="ea559c91-de30-4446-a6a7-5d5f92529113" xmlns:ns3="68cc6b0f-2aa0-45c4-9c70-478d316bf4b6" targetNamespace="http://schemas.microsoft.com/office/2006/metadata/properties" ma:root="true" ma:fieldsID="96b622ccdddd17e02d9bcebcdd76f104" ns2:_="" ns3:_="">
    <xsd:import namespace="ea559c91-de30-4446-a6a7-5d5f92529113"/>
    <xsd:import namespace="68cc6b0f-2aa0-45c4-9c70-478d316bf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59c91-de30-4446-a6a7-5d5f92529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c6b0f-2aa0-45c4-9c70-478d316bf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616A23-C0F6-44B6-B414-1C01499E5AC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a559c91-de30-4446-a6a7-5d5f92529113"/>
    <ds:schemaRef ds:uri="68cc6b0f-2aa0-45c4-9c70-478d316bf4b6"/>
  </ds:schemaRefs>
</ds:datastoreItem>
</file>

<file path=customXml/itemProps2.xml><?xml version="1.0" encoding="utf-8"?>
<ds:datastoreItem xmlns:ds="http://schemas.openxmlformats.org/officeDocument/2006/customXml" ds:itemID="{8AEE3913-8290-456F-A4DF-DA56D8D74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79D68-93F1-4736-B036-DD4D3C1187CA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Basic%20modern%20resume.dotx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2022-04-15T08:38:00Z</dcterms:created>
  <dcterms:modified xsi:type="dcterms:W3CDTF">2022-04-15T08:38:00Z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0x010100B9D5922C0CDE6043AAD5B296C839231F</vt:lpwstr>
  </property>
</Properties>
</file>