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0" w:before="1440" w:line="240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4a7c"/>
          <w:sz w:val="52"/>
          <w:szCs w:val="52"/>
          <w:rtl w:val="0"/>
        </w:rPr>
        <w:t xml:space="preserve">Smart Academic Management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505050"/>
          <w:sz w:val="32"/>
          <w:szCs w:val="32"/>
          <w:rtl w:val="0"/>
        </w:rPr>
        <w:t xml:space="preserve">Final Combined Project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200" w:line="240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4a7c"/>
          <w:sz w:val="32"/>
          <w:szCs w:val="32"/>
          <w:rtl w:val="0"/>
        </w:rPr>
        <w:t xml:space="preserve">Team DevDynasty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before="300" w:line="240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0"/>
        </w:rPr>
        <w:t xml:space="preserve">Abdul Hadi  |  Shahab Tariq  |  Marvan Shahid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before="160" w:line="240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555555"/>
          <w:sz w:val="22"/>
          <w:szCs w:val="22"/>
          <w:rtl w:val="0"/>
        </w:rPr>
        <w:t xml:space="preserve">Submission Date: April 30,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before="160" w:line="240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555555"/>
          <w:sz w:val="22"/>
          <w:szCs w:val="22"/>
          <w:rtl w:val="0"/>
        </w:rPr>
        <w:t xml:space="preserve">CS3009 — Software Engineering  |  Spring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  <w:color w:val="005a78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sz w:val="37"/>
          <w:szCs w:val="37"/>
        </w:rPr>
      </w:pPr>
      <w:r w:rsidDel="00000000" w:rsidR="00000000" w:rsidRPr="00000000">
        <w:rPr>
          <w:b w:val="1"/>
          <w:bCs w:val="1"/>
          <w:sz w:val="37"/>
          <w:szCs w:val="37"/>
          <w:rtl w:val="0"/>
        </w:rPr>
        <w:t xml:space="preserve">1. Introduction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The Smart Academic Management System (AMS) is a comprehensive desktop-based solution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developed using Java and JavaFX. It aims to digitize and streamline academic workflows such as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attendance tracking, reporting, notifications, and user management. Traditional systems often rely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on manual record keeping, which is inefficient and prone to errors. AMS eliminates these issues by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providing an automated, reliable, and scalable solution for academic institutions.</w:t>
      </w:r>
    </w:p>
    <w:p w:rsidR="00000000" w:rsidDel="00000000" w:rsidP="00000000" w:rsidRDefault="00000000" w:rsidRPr="00000000" w14:paraId="0000001F">
      <w:pPr>
        <w:rPr>
          <w:b w:val="1"/>
          <w:bCs w:val="1"/>
          <w:sz w:val="37"/>
          <w:szCs w:val="37"/>
        </w:rPr>
      </w:pPr>
      <w:r w:rsidDel="00000000" w:rsidR="00000000" w:rsidRPr="00000000">
        <w:rPr>
          <w:b w:val="1"/>
          <w:bCs w:val="1"/>
          <w:sz w:val="37"/>
          <w:szCs w:val="37"/>
          <w:rtl w:val="0"/>
        </w:rPr>
        <w:t xml:space="preserve">2. Project Vision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The vision of the AMS project is to create a centralized academic platform that improves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productivity, transparency, and data-driven decision-making. The system empowers administrators,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instructors, and students by providing real-time access to academic data and automated processes.</w:t>
      </w:r>
    </w:p>
    <w:p w:rsidR="00000000" w:rsidDel="00000000" w:rsidP="00000000" w:rsidRDefault="00000000" w:rsidRPr="00000000" w14:paraId="00000023">
      <w:pPr>
        <w:rPr>
          <w:b w:val="1"/>
          <w:bCs w:val="1"/>
          <w:sz w:val="35"/>
          <w:szCs w:val="35"/>
        </w:rPr>
      </w:pPr>
      <w:r w:rsidDel="00000000" w:rsidR="00000000" w:rsidRPr="00000000">
        <w:rPr>
          <w:b w:val="1"/>
          <w:bCs w:val="1"/>
          <w:sz w:val="35"/>
          <w:szCs w:val="35"/>
          <w:rtl w:val="0"/>
        </w:rPr>
        <w:t xml:space="preserve">3. System Overview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AMS supports three primary roles: Administrator, Instructor, and Student. Each role is provided with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 customized interface and functionalities. Administrators manage the system, instructors handle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attendance, and students monitor their academic performance.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sz w:val="35"/>
          <w:szCs w:val="35"/>
          <w:rtl w:val="0"/>
        </w:rPr>
        <w:t xml:space="preserve">4. Core Features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Authentication System: The system provides secure login functionality with role-based access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control. Passwords are protected, and accounts are locked after multiple failed attempts.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Attendance Management: Instructors can mark attendance as Present, Absent, or Late. They can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also edit records with an audit trail ensuring accountability.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Student Dashboard: Students can view attendance percentages and detailed session records. The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system provides color-coded indicators for risk levels.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Calendar View: A monthly calendar view allows students to visualize attendance trends and identify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patterns of absence.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Notification System: When attendance falls below 75%, the system automatically generates alerts.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Notifications are delivered both in-app and via email.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Reporting System: Administrators can generate detailed attendance reports with filters such as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course, student, and date range. Reports can be exported as CSV or PDF.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Analytics Dashboard: The system provides visual insights including attendance trends,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course-based analysis, and frequently absent students.</w:t>
      </w:r>
    </w:p>
    <w:p w:rsidR="00000000" w:rsidDel="00000000" w:rsidP="00000000" w:rsidRDefault="00000000" w:rsidRPr="00000000" w14:paraId="00000036">
      <w:pPr>
        <w:rPr>
          <w:b w:val="1"/>
          <w:bCs w:val="1"/>
          <w:sz w:val="33"/>
          <w:szCs w:val="33"/>
        </w:rPr>
      </w:pPr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5. Use Case Implementation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US-01: User Authentication – Users log in securely with role verification.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US-02: Attendance Tracking – Instructors mark attendance efficiently.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US-03: User Management – Admin manages system users.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US-04: Course Management – Courses and enrollments are handled by admin.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US-05: Attendance Editing – Records can be corrected with audit logs.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US-06: Low Attendance Alert – System triggers alerts below threshold.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US-07: Report Generation – Admin generates and exports reports.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US-08: Calendar View – Students view attendance history visually.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US-09: Attendance Percentage – Students monitor performance.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US-10: Audit Logs &amp; Analytics – Admin tracks system activity and trends.</w:t>
      </w:r>
    </w:p>
    <w:p w:rsidR="00000000" w:rsidDel="00000000" w:rsidP="00000000" w:rsidRDefault="00000000" w:rsidRPr="00000000" w14:paraId="00000041">
      <w:pPr>
        <w:rPr>
          <w:b w:val="1"/>
          <w:bCs w:val="1"/>
          <w:sz w:val="31"/>
          <w:szCs w:val="31"/>
        </w:rPr>
      </w:pPr>
      <w:r w:rsidDel="00000000" w:rsidR="00000000" w:rsidRPr="00000000">
        <w:rPr>
          <w:b w:val="1"/>
          <w:bCs w:val="1"/>
          <w:sz w:val="31"/>
          <w:szCs w:val="31"/>
          <w:rtl w:val="0"/>
        </w:rPr>
        <w:t xml:space="preserve">6. System Architecture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The system follows a layered architecture consisting of UI, Business Logic, and Database layers.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JavaFX is used for the user interface, while backend services handle logic such as attendance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calculation and notifications. SQL Server is used for persistent data storage.</w:t>
      </w:r>
    </w:p>
    <w:p w:rsidR="00000000" w:rsidDel="00000000" w:rsidP="00000000" w:rsidRDefault="00000000" w:rsidRPr="00000000" w14:paraId="00000045">
      <w:pPr>
        <w:rPr>
          <w:b w:val="1"/>
          <w:bCs w:val="1"/>
          <w:sz w:val="31"/>
          <w:szCs w:val="31"/>
        </w:rPr>
      </w:pPr>
      <w:r w:rsidDel="00000000" w:rsidR="00000000" w:rsidRPr="00000000">
        <w:rPr>
          <w:b w:val="1"/>
          <w:bCs w:val="1"/>
          <w:sz w:val="31"/>
          <w:szCs w:val="31"/>
          <w:rtl w:val="0"/>
        </w:rPr>
        <w:t xml:space="preserve">7. Testing and Validation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The system was tested using both black-box and white-box testing methods. All critical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functionalities were validated and bugs were resolved. The testing ensured that the system is</w:t>
      </w:r>
    </w:p>
    <w:p w:rsidR="00000000" w:rsidDel="00000000" w:rsidP="00000000" w:rsidRDefault="00000000" w:rsidRPr="00000000" w14:paraId="00000048">
      <w:pPr>
        <w:rPr>
          <w:b w:val="1"/>
          <w:bCs w:val="1"/>
          <w:sz w:val="33"/>
          <w:szCs w:val="33"/>
        </w:rPr>
      </w:pPr>
      <w:r w:rsidDel="00000000" w:rsidR="00000000" w:rsidRPr="00000000">
        <w:rPr>
          <w:rtl w:val="0"/>
        </w:rPr>
        <w:t xml:space="preserve">reliable, secure, and efficient.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  <w:sz w:val="33"/>
          <w:szCs w:val="33"/>
        </w:rPr>
      </w:pPr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8. Conclusion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The Smart Academic Management System successfully delivers a complete academic solution. It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integrates multiple functionalities into a unified platform and improves the overall efficiency of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academic operations.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08" w:top="1008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