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documents creation of shared conda env and and how it's run.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first time logging into Delta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module load anaconda3_gpu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conda config --append envs_dirs /projects/bbnp/AnxietyDetectionML/.conda/envs #to let your conda recognize environments in the shared directory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env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module load anaconda3_gpu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conda env create -f environment_mod.yml -n TFwesad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conda activate TFwesad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git+https://www.github.com/keras-team/keras-contrib.git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nvidia-pyindex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nvidia-tensorflow[horovod]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git+https://github.com/xflr6/graphviz.git@0.13.2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commands to execute codes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module load anaconda3_gpu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conda activate TFwesad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.tune_one.sh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failed when building from environment_mod.yml: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