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 </w:t>
            </w:r>
            <w:r>
              <w:rPr/>
              <w:t>27 June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LTVIP2025TMID41423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Pattern Sense: Classifying Fabric Patterns using Deep Learning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color w:val="0563C1"/>
          <w:u w:val="single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94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Step-2: Brainstorm, Idea Listing and Grouping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5731510" cy="3357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Step-3: Idea Prioritization</w:t>
      </w:r>
    </w:p>
    <w:p>
      <w:pPr>
        <w:pStyle w:val="Normal"/>
        <w:rPr>
          <w:b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730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LibreOffice/24.2.4.2$Windows_X86_64 LibreOffice_project/51a6219feb6075d9a4c46691dcfe0cd9c4fff3c2</Application>
  <AppVersion>15.0000</AppVersion>
  <Pages>2</Pages>
  <Words>132</Words>
  <Characters>790</Characters>
  <CharactersWithSpaces>907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2025-06-26T13:31:00Z</dcterms:created>
  <dc:creator>Amarender Katkam</dc:creator>
  <dc:description/>
  <dc:language>en-IN</dc:language>
  <cp:lastModifiedBy/>
  <dcterms:modified xsi:type="dcterms:W3CDTF">2025-06-28T14:36:12Z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