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FD" w:rsidRDefault="00FE49B0" w:rsidP="00FE49B0">
      <w:pPr>
        <w:pStyle w:val="Title"/>
        <w:jc w:val="center"/>
      </w:pPr>
      <w:r>
        <w:t>STDC</w:t>
      </w:r>
    </w:p>
    <w:p w:rsidR="00FE49B0" w:rsidRDefault="00FE49B0" w:rsidP="00FE49B0">
      <w:pPr>
        <w:jc w:val="center"/>
      </w:pPr>
      <w:r>
        <w:t>Sindh Transmission &amp; Dispatch Company (Pvt.) Ltd.</w:t>
      </w:r>
    </w:p>
    <w:p w:rsidR="008E6F75" w:rsidRDefault="008E6F75" w:rsidP="008E6F75">
      <w:pPr>
        <w:pStyle w:val="Heading1"/>
      </w:pPr>
      <w:r>
        <w:t>About Us</w:t>
      </w:r>
    </w:p>
    <w:p w:rsidR="00A370BD" w:rsidRPr="00A370BD" w:rsidRDefault="00A370BD" w:rsidP="00966622">
      <w:r>
        <w:t>Sindh Transmission &amp; Dispatch Company (Pvt.) Ltd. (STDC) is a subsidiary company of Sindh Energy Holding Company (Pvt.) Ltd. serving</w:t>
      </w:r>
      <w:r w:rsidR="00BB6811">
        <w:t xml:space="preserve"> wholly</w:t>
      </w:r>
      <w:r>
        <w:t xml:space="preserve"> under the Government of Sindh, Pakistan. STDC was incorporated on 7 January, 2015 under</w:t>
      </w:r>
      <w:r w:rsidR="004E50E4">
        <w:t xml:space="preserve"> the 18</w:t>
      </w:r>
      <w:r w:rsidR="004E50E4" w:rsidRPr="004E50E4">
        <w:rPr>
          <w:vertAlign w:val="superscript"/>
        </w:rPr>
        <w:t>th</w:t>
      </w:r>
      <w:r w:rsidR="004E50E4">
        <w:t xml:space="preserve"> amendment and registered with</w:t>
      </w:r>
      <w:r>
        <w:t xml:space="preserve"> Securities &amp; Exchange Commission of Pakistan (SECP)</w:t>
      </w:r>
      <w:r w:rsidR="004E50E4">
        <w:t xml:space="preserve"> </w:t>
      </w:r>
      <w:r w:rsidR="00966622">
        <w:t>which comes under the umbrella of</w:t>
      </w:r>
      <w:r w:rsidR="004E50E4">
        <w:t xml:space="preserve"> Companies Ordinance 1984</w:t>
      </w:r>
      <w:r>
        <w:t xml:space="preserve">. </w:t>
      </w:r>
      <w:r w:rsidR="00BB6811">
        <w:t xml:space="preserve">Since the last 5 years, STDC has been accommodating the individual power producers from conventional or alternative renewable resources. These resources include Wind, </w:t>
      </w:r>
      <w:r w:rsidR="006C03C7">
        <w:t>Solar and Biomass Energy. STDC is successful in providing economically technical solutions in the name of energy transmission in Pakistan.</w:t>
      </w:r>
    </w:p>
    <w:p w:rsidR="00FE49B0" w:rsidRDefault="00FE49B0" w:rsidP="008E6F75">
      <w:pPr>
        <w:pStyle w:val="Heading2"/>
      </w:pPr>
      <w:r>
        <w:t>Our Mission</w:t>
      </w:r>
    </w:p>
    <w:p w:rsidR="00FE49B0" w:rsidRDefault="00FE49B0" w:rsidP="00FE49B0">
      <w:r>
        <w:t>T</w:t>
      </w:r>
      <w:r w:rsidRPr="00FE49B0">
        <w:t xml:space="preserve">o provide our customers </w:t>
      </w:r>
      <w:r>
        <w:t xml:space="preserve">with the </w:t>
      </w:r>
      <w:r w:rsidRPr="00FE49B0">
        <w:t xml:space="preserve">top quality infrastructure </w:t>
      </w:r>
      <w:r>
        <w:t xml:space="preserve">in a safe, reliable and </w:t>
      </w:r>
      <w:r w:rsidRPr="00FE49B0">
        <w:t xml:space="preserve">efficient </w:t>
      </w:r>
      <w:r>
        <w:t xml:space="preserve">manner and to </w:t>
      </w:r>
      <w:r w:rsidRPr="00FE49B0">
        <w:t xml:space="preserve">deliver exceptional services </w:t>
      </w:r>
      <w:r>
        <w:t xml:space="preserve">with the best </w:t>
      </w:r>
      <w:r w:rsidRPr="00FE49B0">
        <w:t>cus</w:t>
      </w:r>
      <w:r>
        <w:t xml:space="preserve">tomer support. Also to maximize </w:t>
      </w:r>
      <w:r w:rsidRPr="00FE49B0">
        <w:t xml:space="preserve">returns to the shareholders through core business </w:t>
      </w:r>
      <w:r>
        <w:t>value and to give employees a better environment to embrace challenges.</w:t>
      </w:r>
    </w:p>
    <w:p w:rsidR="00FE49B0" w:rsidRDefault="00FE49B0" w:rsidP="008E6F75">
      <w:pPr>
        <w:pStyle w:val="Heading2"/>
      </w:pPr>
      <w:r>
        <w:t>Our Vision</w:t>
      </w:r>
    </w:p>
    <w:p w:rsidR="00FE49B0" w:rsidRDefault="00FE49B0" w:rsidP="00FE49B0">
      <w:r>
        <w:t xml:space="preserve">To be on the top-notch list of </w:t>
      </w:r>
      <w:r w:rsidRPr="00FE49B0">
        <w:t xml:space="preserve">national enterprise with global ambitions, effectively </w:t>
      </w:r>
      <w:r>
        <w:t xml:space="preserve">availing </w:t>
      </w:r>
      <w:r w:rsidRPr="00FE49B0">
        <w:t xml:space="preserve">multiple growth opportunities, </w:t>
      </w:r>
      <w:r w:rsidR="008E6F75">
        <w:t xml:space="preserve">to maximize </w:t>
      </w:r>
      <w:r w:rsidRPr="00FE49B0">
        <w:t>returns to</w:t>
      </w:r>
      <w:r>
        <w:t xml:space="preserve"> delight the shareholders and</w:t>
      </w:r>
      <w:r w:rsidRPr="00FE49B0">
        <w:t xml:space="preserve"> </w:t>
      </w:r>
      <w:r w:rsidR="008E6F75">
        <w:t xml:space="preserve">to remain </w:t>
      </w:r>
      <w:r>
        <w:t xml:space="preserve">ethically and </w:t>
      </w:r>
      <w:r w:rsidRPr="00FE49B0">
        <w:t xml:space="preserve">socially </w:t>
      </w:r>
      <w:r>
        <w:t xml:space="preserve">active and </w:t>
      </w:r>
      <w:r w:rsidRPr="00FE49B0">
        <w:t>accountable</w:t>
      </w:r>
      <w:r>
        <w:t>.</w:t>
      </w:r>
    </w:p>
    <w:p w:rsidR="006C03C7" w:rsidRDefault="006C03C7" w:rsidP="00FE49B0"/>
    <w:p w:rsidR="006C03C7" w:rsidRDefault="006C03C7" w:rsidP="006C03C7">
      <w:pPr>
        <w:pStyle w:val="Heading1"/>
      </w:pPr>
      <w:r>
        <w:t>Corporate Strategy</w:t>
      </w:r>
    </w:p>
    <w:p w:rsidR="008E6F75" w:rsidRDefault="006C03C7" w:rsidP="006C03C7">
      <w:r>
        <w:t>Keeping the highest standards and top position in the core business, STDC utilizes its brand name with creative organizational strategy and excellent professionalism. STDC excels in strong financial structure, encompassing environments of every domain concerned and acquires new projects to achieve a correlation between the perfect business value of stakeholders and STDC.</w:t>
      </w:r>
    </w:p>
    <w:p w:rsidR="00C5315F" w:rsidRDefault="00C5315F" w:rsidP="00C5315F">
      <w:r>
        <w:t xml:space="preserve">Not only this, STDC plays a vital role in the development of country’s economic and financial health by providing glorious and effective electric power transmission service and unique methods to accommodate the needs of clients and additional values with excellence and quality work. The modern technology used by STDC is one of the proofs how clients and other stakeholders are more than satisfied with STDC’s core services and customer relationship. Providing values to the stakeholders is the top most priority of STDC’s corporate strategy. By following this set of corporate strategies with dignity, STDC holds the key of rapid business development and marvelous future embodiment of </w:t>
      </w:r>
      <w:r w:rsidR="009404BA">
        <w:t xml:space="preserve">creative </w:t>
      </w:r>
      <w:r>
        <w:t xml:space="preserve">ideas </w:t>
      </w:r>
      <w:r w:rsidR="009404BA">
        <w:t>in its hands.</w:t>
      </w:r>
    </w:p>
    <w:p w:rsidR="009404BA" w:rsidRDefault="0051259B" w:rsidP="0051259B">
      <w:r>
        <w:t>STDC, since the beginning, have always been in the favor of following an enormous technological set of capabilities that eventually made STDC a pioneer in the power transmission sector of Pakistan. The cost minimization structure with the provision of maximum customer’s value proposition allows STDC to be the one-stop electrical solution provider in the province of Sindh.</w:t>
      </w:r>
    </w:p>
    <w:p w:rsidR="00F51B0A" w:rsidRDefault="00F51B0A" w:rsidP="00F51B0A">
      <w:pPr>
        <w:pStyle w:val="Heading1"/>
      </w:pPr>
      <w:r>
        <w:lastRenderedPageBreak/>
        <w:t>Core Values</w:t>
      </w:r>
    </w:p>
    <w:p w:rsidR="005E1260" w:rsidRPr="005E1260" w:rsidRDefault="005E1260" w:rsidP="005E1260">
      <w:r>
        <w:t>STDC represents following 4 main measures while serving Pakistan in the name of electricity transmission:</w:t>
      </w:r>
    </w:p>
    <w:p w:rsidR="00966622" w:rsidRPr="005E3AA9" w:rsidRDefault="00966622" w:rsidP="008E49A9">
      <w:pPr>
        <w:spacing w:after="0" w:line="276" w:lineRule="auto"/>
        <w:rPr>
          <w:sz w:val="26"/>
          <w:szCs w:val="26"/>
        </w:rPr>
      </w:pPr>
      <w:r w:rsidRPr="005E3AA9">
        <w:rPr>
          <w:b/>
          <w:bCs/>
          <w:color w:val="FF0000"/>
          <w:sz w:val="36"/>
          <w:szCs w:val="36"/>
        </w:rPr>
        <w:t>S</w:t>
      </w:r>
      <w:r w:rsidRPr="005E3AA9">
        <w:rPr>
          <w:b/>
          <w:bCs/>
          <w:sz w:val="26"/>
          <w:szCs w:val="26"/>
        </w:rPr>
        <w:t>ustainability</w:t>
      </w:r>
      <w:r w:rsidR="005E3AA9" w:rsidRPr="005E3AA9">
        <w:rPr>
          <w:b/>
          <w:bCs/>
          <w:sz w:val="26"/>
          <w:szCs w:val="26"/>
        </w:rPr>
        <w:t>:</w:t>
      </w:r>
      <w:r w:rsidRPr="005E3AA9">
        <w:rPr>
          <w:sz w:val="26"/>
          <w:szCs w:val="26"/>
        </w:rPr>
        <w:t xml:space="preserve"> </w:t>
      </w:r>
      <w:r w:rsidRPr="005E3AA9">
        <w:rPr>
          <w:b/>
          <w:bCs/>
          <w:sz w:val="26"/>
          <w:szCs w:val="26"/>
        </w:rPr>
        <w:t>Constantly providing what is needed</w:t>
      </w:r>
    </w:p>
    <w:p w:rsidR="00C116D6" w:rsidRDefault="00992116" w:rsidP="00C116D6">
      <w:pPr>
        <w:spacing w:after="0"/>
      </w:pPr>
      <w:r>
        <w:t xml:space="preserve">Business and Corporate, being sustainable in both aspects make STDC capable of standing in the frontline when it comes to fulfillment of clients’ core needs and wants. In addition, the management of STDC allows the coordination considering the consensus under the banner of ethics, responsibility and trust. Since the sustainability represents the consistency of STDC’s services, it is never anecdotal to say that STDC is currently on of the top-notch list of Pakistan’s energy transmission companies, being the most </w:t>
      </w:r>
      <w:r w:rsidR="005E3AA9">
        <w:t>active in the province of Sindh.</w:t>
      </w:r>
    </w:p>
    <w:p w:rsidR="005E3AA9" w:rsidRDefault="005E3AA9" w:rsidP="00C116D6">
      <w:pPr>
        <w:spacing w:after="0"/>
      </w:pPr>
      <w:r>
        <w:t>Following the above success so far, STDC’s sustainability has brought the longevity in the core business value. The main part should not be overlooked that STDC’s services are kept under high supervision of economy, environment and social activities.</w:t>
      </w:r>
    </w:p>
    <w:p w:rsidR="005E3AA9" w:rsidRDefault="005E3AA9" w:rsidP="005E3AA9"/>
    <w:p w:rsidR="00966622" w:rsidRDefault="00966622" w:rsidP="008E49A9">
      <w:pPr>
        <w:spacing w:after="0" w:line="276" w:lineRule="auto"/>
        <w:rPr>
          <w:b/>
          <w:bCs/>
          <w:sz w:val="26"/>
          <w:szCs w:val="26"/>
        </w:rPr>
      </w:pPr>
      <w:r w:rsidRPr="005E3AA9">
        <w:rPr>
          <w:b/>
          <w:bCs/>
          <w:color w:val="FF0000"/>
          <w:sz w:val="36"/>
          <w:szCs w:val="36"/>
        </w:rPr>
        <w:t>T</w:t>
      </w:r>
      <w:r w:rsidRPr="005E3AA9">
        <w:rPr>
          <w:b/>
          <w:bCs/>
          <w:sz w:val="26"/>
          <w:szCs w:val="26"/>
        </w:rPr>
        <w:t>eamwork: Acquiring success with whole team</w:t>
      </w:r>
    </w:p>
    <w:p w:rsidR="005E3AA9" w:rsidRDefault="005E3AA9" w:rsidP="008E49A9">
      <w:pPr>
        <w:spacing w:after="0"/>
      </w:pPr>
      <w:r>
        <w:t>Teamwork is the key which plays an important role to work towards a common ultimate goal of any organization. STDC keeps its functions unite and serve a common goal that is to provide reliable &amp; safe energy transmission infrastructure while keeping the constraints of economy and environment under consideration with the best of all the shareholders’ interests. Since STDC has opened its wings to wider directions, the level of complexity has increases step by step. At this point, the quality teamwork plays its role of solving complex issues with maximum efficiency and minimum resources.</w:t>
      </w:r>
      <w:r>
        <w:br/>
        <w:t xml:space="preserve">Moreover, STDC’s environment of working in team adheres the distribution of justified responsibilities and duties by keeping the feasibility, capacity and </w:t>
      </w:r>
      <w:r w:rsidR="008E49A9">
        <w:t>motivation of its employees.</w:t>
      </w:r>
    </w:p>
    <w:p w:rsidR="005E3AA9" w:rsidRPr="00966622" w:rsidRDefault="005E3AA9" w:rsidP="00966622"/>
    <w:p w:rsidR="00F51B0A" w:rsidRDefault="00F51B0A" w:rsidP="00C116D6">
      <w:pPr>
        <w:spacing w:after="0" w:line="276" w:lineRule="auto"/>
      </w:pPr>
      <w:r w:rsidRPr="00C116D6">
        <w:rPr>
          <w:b/>
          <w:bCs/>
          <w:color w:val="FF0000"/>
          <w:sz w:val="36"/>
          <w:szCs w:val="36"/>
        </w:rPr>
        <w:t>D</w:t>
      </w:r>
      <w:r w:rsidRPr="00C116D6">
        <w:rPr>
          <w:b/>
          <w:bCs/>
          <w:sz w:val="26"/>
          <w:szCs w:val="26"/>
        </w:rPr>
        <w:t xml:space="preserve">iligence: </w:t>
      </w:r>
      <w:r w:rsidR="00903F26" w:rsidRPr="00C116D6">
        <w:rPr>
          <w:b/>
          <w:bCs/>
          <w:sz w:val="26"/>
          <w:szCs w:val="26"/>
        </w:rPr>
        <w:t>Persistence in fulfilling responsibility with care</w:t>
      </w:r>
    </w:p>
    <w:p w:rsidR="008E49A9" w:rsidRDefault="008E49A9" w:rsidP="00C116D6">
      <w:pPr>
        <w:spacing w:after="0"/>
      </w:pPr>
      <w:r>
        <w:t xml:space="preserve">STDC, since the beginning, targeted one of the major problems of Pakistan i.e. lack of proper energy transmission. Being a pioneer in this domain, STDC has shown excellent performance and responsibility fulfillment </w:t>
      </w:r>
      <w:r w:rsidR="00601F7B">
        <w:t xml:space="preserve">in the energy sector of Pakistan at provincial level. STDC has already achieved great milestones by building required projects with the association of Government of Sindh, Pakistan. Energy transmission </w:t>
      </w:r>
      <w:r w:rsidR="00D116B8">
        <w:t>is a need for everyone and successful execution of this zone depicts the level of development a country possesses.</w:t>
      </w:r>
    </w:p>
    <w:p w:rsidR="00D116B8" w:rsidRDefault="00D116B8" w:rsidP="00601F7B">
      <w:r>
        <w:t>The demand of electricity is always increasing in Pakistan</w:t>
      </w:r>
      <w:r w:rsidR="00C116D6">
        <w:t xml:space="preserve"> and STDC has been a major assistance in this regard to serve nation with care and persistence.</w:t>
      </w:r>
    </w:p>
    <w:p w:rsidR="00C116D6" w:rsidRDefault="00966622" w:rsidP="00B352F5">
      <w:pPr>
        <w:rPr>
          <w:b/>
          <w:bCs/>
          <w:sz w:val="26"/>
          <w:szCs w:val="26"/>
        </w:rPr>
      </w:pPr>
      <w:r w:rsidRPr="00C116D6">
        <w:rPr>
          <w:b/>
          <w:bCs/>
          <w:color w:val="FF0000"/>
          <w:sz w:val="36"/>
          <w:szCs w:val="36"/>
        </w:rPr>
        <w:t>C</w:t>
      </w:r>
      <w:r w:rsidRPr="00C116D6">
        <w:rPr>
          <w:b/>
          <w:bCs/>
          <w:sz w:val="26"/>
          <w:szCs w:val="26"/>
        </w:rPr>
        <w:t>ommitment: No compensation in quality and service</w:t>
      </w:r>
    </w:p>
    <w:p w:rsidR="005E1260" w:rsidRDefault="00B352F5" w:rsidP="00E82F89">
      <w:r>
        <w:t>STDC is committed to provide in least cost and top quality service regarding electric transmission planning, infrastructure, siting and deployment. The whole working life cycle of a project in STDC is well executed considering all the constraints like time, b</w:t>
      </w:r>
      <w:r w:rsidR="005E1260">
        <w:t xml:space="preserve">udget, location and environment. Excellence in operations, strength in financial domain and skillful employees make STDC one of the best energy </w:t>
      </w:r>
      <w:r w:rsidR="005E1260">
        <w:lastRenderedPageBreak/>
        <w:t>transmitter throughout the province of Sindh, Pakistan. Likewise, STDC serves the electricity utility sector of Pakistan after announcing its acquisition of parent company Sindh Energy Holding Company (Pvt.) Ltd. and took an oath to serve the nation with full commitment, dignity, honesty and responsibility.</w:t>
      </w:r>
    </w:p>
    <w:p w:rsidR="00903F26" w:rsidRDefault="00903F26" w:rsidP="00903F26">
      <w:pPr>
        <w:pStyle w:val="Heading1"/>
      </w:pPr>
      <w:r>
        <w:t>Our Scope</w:t>
      </w:r>
    </w:p>
    <w:p w:rsidR="00903F26" w:rsidRDefault="00903F26" w:rsidP="00903F26">
      <w:r>
        <w:t>Provision of c</w:t>
      </w:r>
      <w:r w:rsidRPr="00903F26">
        <w:t>atering the need of extra high voltag</w:t>
      </w:r>
      <w:r>
        <w:t>e electric power infrastructure and transmission with economical services &amp; resources.</w:t>
      </w:r>
    </w:p>
    <w:p w:rsidR="00903F26" w:rsidRDefault="00903F26" w:rsidP="00903F26"/>
    <w:p w:rsidR="00903F26" w:rsidRDefault="00903F26" w:rsidP="00903F26">
      <w:pPr>
        <w:pStyle w:val="Heading1"/>
      </w:pPr>
      <w:r>
        <w:t>Beliefs</w:t>
      </w:r>
    </w:p>
    <w:p w:rsidR="00B06D60" w:rsidRDefault="00B06D60" w:rsidP="008B35EC">
      <w:r>
        <w:t xml:space="preserve">STDC believes in providing value to its clients by conforming </w:t>
      </w:r>
      <w:r w:rsidR="008B35EC">
        <w:t>to</w:t>
      </w:r>
      <w:r>
        <w:t xml:space="preserve"> the standards </w:t>
      </w:r>
      <w:r w:rsidR="008B35EC">
        <w:t xml:space="preserve">of 2019-2020 </w:t>
      </w:r>
      <w:r>
        <w:t xml:space="preserve">and </w:t>
      </w:r>
      <w:r w:rsidR="008B35EC">
        <w:t>applying</w:t>
      </w:r>
      <w:r>
        <w:t xml:space="preserve"> the methods of efficacy </w:t>
      </w:r>
      <w:r w:rsidR="008B35EC">
        <w:t>to bring the true colors out of each struggle. Collecting the positivity from the past projects, STDC makes sure that its clients and stakeholders will be highly served with top quality management and talented work breakdown after gathering the requirements.</w:t>
      </w:r>
    </w:p>
    <w:p w:rsidR="00E82F89" w:rsidRDefault="00E82F89" w:rsidP="00E82F89">
      <w:r>
        <w:t xml:space="preserve">Skillful project managers, set of highly capable engineers, modern resources and splendid tools to capture the need and wants by prototyping the goals followed by tasks and sub-tasks are the key features of STDC’s successful journey so far. STDC believes in serving the best by keeping in mind the constraints affecting the health of its employees. There comes no compensation before the major human needs. Therefore, STDC has firm belief that no matter what, serving humanity is the top most priority and this decision must be followed by every other organization regardless of their field of work. </w:t>
      </w:r>
    </w:p>
    <w:p w:rsidR="006A4F8B" w:rsidRDefault="006A4F8B" w:rsidP="006A4F8B">
      <w:r>
        <w:t>From the first day, STDC’s respected heads have marvelously initiated this shining journey and gathered all the required intangible resources which includes ethical code of conducts, customer &amp; stakeholder relationship, procurement strategy, architectural provisions, community support, CSR activities, Careers at STDC, Communications, Innovations, Diversity &amp; inclusion and Investor Relationship.</w:t>
      </w:r>
    </w:p>
    <w:p w:rsidR="008B35EC" w:rsidRPr="00B06D60" w:rsidRDefault="008B35EC" w:rsidP="006A4F8B">
      <w:r>
        <w:t>STDC aims to fulfill the following set of goals to achieve customers’ delight:</w:t>
      </w:r>
    </w:p>
    <w:p w:rsidR="00903F26" w:rsidRDefault="00903F26" w:rsidP="008B35EC">
      <w:pPr>
        <w:pStyle w:val="ListParagraph"/>
        <w:numPr>
          <w:ilvl w:val="0"/>
          <w:numId w:val="1"/>
        </w:numPr>
      </w:pPr>
      <w:r w:rsidRPr="004E50E4">
        <w:rPr>
          <w:b/>
          <w:bCs/>
        </w:rPr>
        <w:t>Endeavour</w:t>
      </w:r>
      <w:r>
        <w:t xml:space="preserve">: </w:t>
      </w:r>
      <w:r w:rsidR="008B35EC">
        <w:t>Promotion of doing</w:t>
      </w:r>
      <w:r>
        <w:t xml:space="preserve"> the best thing</w:t>
      </w:r>
      <w:r w:rsidR="008B35EC">
        <w:t>, whenever and wherever you are</w:t>
      </w:r>
    </w:p>
    <w:p w:rsidR="00903F26" w:rsidRDefault="00903F26" w:rsidP="008B35EC">
      <w:pPr>
        <w:pStyle w:val="ListParagraph"/>
        <w:numPr>
          <w:ilvl w:val="0"/>
          <w:numId w:val="1"/>
        </w:numPr>
      </w:pPr>
      <w:r w:rsidRPr="004E50E4">
        <w:rPr>
          <w:b/>
          <w:bCs/>
        </w:rPr>
        <w:t>Integrity</w:t>
      </w:r>
      <w:r>
        <w:t xml:space="preserve">: </w:t>
      </w:r>
      <w:r w:rsidR="008B35EC">
        <w:t>Wherever on Earth, be</w:t>
      </w:r>
      <w:r>
        <w:t xml:space="preserve"> on the right path</w:t>
      </w:r>
      <w:r w:rsidR="008B35EC">
        <w:t>, always</w:t>
      </w:r>
    </w:p>
    <w:p w:rsidR="00903F26" w:rsidRDefault="00903F26" w:rsidP="008B35EC">
      <w:pPr>
        <w:pStyle w:val="ListParagraph"/>
        <w:numPr>
          <w:ilvl w:val="0"/>
          <w:numId w:val="1"/>
        </w:numPr>
      </w:pPr>
      <w:r w:rsidRPr="004E50E4">
        <w:rPr>
          <w:b/>
          <w:bCs/>
        </w:rPr>
        <w:t>Growth</w:t>
      </w:r>
      <w:r>
        <w:t xml:space="preserve">: </w:t>
      </w:r>
      <w:r w:rsidR="008B35EC">
        <w:t>Campaign of n</w:t>
      </w:r>
      <w:r w:rsidR="004E50E4">
        <w:t>on-stop learning and improvement</w:t>
      </w:r>
    </w:p>
    <w:p w:rsidR="00903F26" w:rsidRDefault="00903F26" w:rsidP="008B35EC">
      <w:pPr>
        <w:pStyle w:val="ListParagraph"/>
        <w:numPr>
          <w:ilvl w:val="0"/>
          <w:numId w:val="1"/>
        </w:numPr>
      </w:pPr>
      <w:r w:rsidRPr="004E50E4">
        <w:rPr>
          <w:b/>
          <w:bCs/>
        </w:rPr>
        <w:t>Excellence</w:t>
      </w:r>
      <w:r w:rsidR="004E50E4">
        <w:t xml:space="preserve">: </w:t>
      </w:r>
      <w:r w:rsidR="008B35EC">
        <w:t>Maximum expertise in ever domain related with STDC</w:t>
      </w:r>
    </w:p>
    <w:p w:rsidR="00903F26" w:rsidRDefault="00903F26" w:rsidP="004E50E4">
      <w:pPr>
        <w:pStyle w:val="ListParagraph"/>
        <w:numPr>
          <w:ilvl w:val="0"/>
          <w:numId w:val="1"/>
        </w:numPr>
      </w:pPr>
      <w:r w:rsidRPr="004E50E4">
        <w:rPr>
          <w:b/>
          <w:bCs/>
        </w:rPr>
        <w:t>Respect</w:t>
      </w:r>
      <w:r w:rsidR="004E50E4">
        <w:t>: Reverence for people and the country</w:t>
      </w:r>
      <w:r w:rsidR="008B35EC">
        <w:t xml:space="preserve"> at any cost</w:t>
      </w:r>
    </w:p>
    <w:p w:rsidR="00903F26" w:rsidRDefault="00903F26" w:rsidP="008B35EC">
      <w:pPr>
        <w:pStyle w:val="ListParagraph"/>
        <w:numPr>
          <w:ilvl w:val="0"/>
          <w:numId w:val="1"/>
        </w:numPr>
      </w:pPr>
      <w:r w:rsidRPr="004E50E4">
        <w:rPr>
          <w:b/>
          <w:bCs/>
        </w:rPr>
        <w:t>Eco-Friendly</w:t>
      </w:r>
      <w:r w:rsidR="004E50E4">
        <w:t>: Zero harm to the environment</w:t>
      </w:r>
      <w:r w:rsidR="008B35EC">
        <w:t xml:space="preserve"> and other sensitivities</w:t>
      </w:r>
    </w:p>
    <w:p w:rsidR="004E50E4" w:rsidRDefault="004E50E4">
      <w:r>
        <w:br w:type="page"/>
      </w:r>
    </w:p>
    <w:p w:rsidR="00FE49B0" w:rsidRDefault="008E6F75" w:rsidP="008E6F75">
      <w:pPr>
        <w:pStyle w:val="Heading1"/>
      </w:pPr>
      <w:r>
        <w:lastRenderedPageBreak/>
        <w:t>Achievements</w:t>
      </w:r>
    </w:p>
    <w:p w:rsidR="007F3CF0" w:rsidRDefault="00061080" w:rsidP="00160F21">
      <w:r>
        <w:t xml:space="preserve">STDC </w:t>
      </w:r>
      <w:r w:rsidR="007F3CF0">
        <w:t xml:space="preserve">has </w:t>
      </w:r>
      <w:r>
        <w:t>achieved several major milestones in a very short period of time.</w:t>
      </w:r>
      <w:r w:rsidR="00D54AA1">
        <w:t xml:space="preserve"> These milestones are no doubt the building blocks of STDC in</w:t>
      </w:r>
      <w:r w:rsidR="00160F21">
        <w:t xml:space="preserve"> the</w:t>
      </w:r>
      <w:r w:rsidR="00D54AA1">
        <w:t xml:space="preserve"> beginning </w:t>
      </w:r>
      <w:r w:rsidR="00160F21">
        <w:t xml:space="preserve">of </w:t>
      </w:r>
      <w:r w:rsidR="00D54AA1">
        <w:t xml:space="preserve">this </w:t>
      </w:r>
      <w:r w:rsidR="00160F21">
        <w:t xml:space="preserve">marvelous </w:t>
      </w:r>
      <w:r w:rsidR="00D54AA1">
        <w:t>venture of energy transmission</w:t>
      </w:r>
      <w:r w:rsidR="00160F21">
        <w:t xml:space="preserve"> from Sindh Government</w:t>
      </w:r>
      <w:r w:rsidR="00D54AA1">
        <w:t>. STDC’s performance is touching the skies of success because of low rates, great reliability, environmental ownership, stakeholder privileges and customers attention.</w:t>
      </w:r>
    </w:p>
    <w:p w:rsidR="00061080" w:rsidRDefault="007F3CF0" w:rsidP="00D54AA1">
      <w:r>
        <w:t>STDC brings quality in everyday life by serving its stakeholders with full dedication, honor and respect. This is why STDC’s value for its clients is way much greater than any other energy transmission company throughout Sindh, Pakistan.</w:t>
      </w:r>
      <w:r w:rsidR="00D54AA1">
        <w:t xml:space="preserve"> Expertise in managing customer relations and sector of investor management are duly catered in STDC, giving no chance of complaint.</w:t>
      </w:r>
    </w:p>
    <w:p w:rsidR="00D54AA1" w:rsidRPr="00061080" w:rsidRDefault="00D54AA1" w:rsidP="00160F21">
      <w:r>
        <w:t xml:space="preserve">Following are the achievements of STDC </w:t>
      </w:r>
      <w:r w:rsidR="00637C76">
        <w:t>which is the list of projects, licenses and quality assurance</w:t>
      </w:r>
      <w:r w:rsidR="00160F21">
        <w:t xml:space="preserve"> to acquire the provision of top level value for its stakeholders and clients</w:t>
      </w:r>
      <w:r w:rsidR="00637C76">
        <w:t>.</w:t>
      </w:r>
    </w:p>
    <w:tbl>
      <w:tblPr>
        <w:tblStyle w:val="TableGrid"/>
        <w:tblW w:w="98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5"/>
        <w:gridCol w:w="8910"/>
      </w:tblGrid>
      <w:tr w:rsidR="008E6F75" w:rsidTr="007901CD">
        <w:tc>
          <w:tcPr>
            <w:tcW w:w="895" w:type="dxa"/>
          </w:tcPr>
          <w:p w:rsidR="008E6F75" w:rsidRPr="008E6F75" w:rsidRDefault="008E6F75" w:rsidP="008E6F75">
            <w:pPr>
              <w:rPr>
                <w:b/>
                <w:bCs/>
              </w:rPr>
            </w:pPr>
            <w:r w:rsidRPr="008E6F75">
              <w:rPr>
                <w:b/>
                <w:bCs/>
              </w:rPr>
              <w:t>Sr. No.</w:t>
            </w:r>
          </w:p>
        </w:tc>
        <w:tc>
          <w:tcPr>
            <w:tcW w:w="8910" w:type="dxa"/>
          </w:tcPr>
          <w:p w:rsidR="008E6F75" w:rsidRPr="008E6F75" w:rsidRDefault="008E6F75" w:rsidP="008E6F75">
            <w:pPr>
              <w:jc w:val="center"/>
              <w:rPr>
                <w:b/>
                <w:bCs/>
              </w:rPr>
            </w:pPr>
            <w:r w:rsidRPr="008E6F75">
              <w:rPr>
                <w:b/>
                <w:bCs/>
              </w:rPr>
              <w:t>Major Achievements</w:t>
            </w:r>
          </w:p>
        </w:tc>
      </w:tr>
      <w:tr w:rsidR="00523F1D" w:rsidTr="007901CD">
        <w:tc>
          <w:tcPr>
            <w:tcW w:w="895" w:type="dxa"/>
          </w:tcPr>
          <w:p w:rsidR="00523F1D" w:rsidRPr="00523F1D" w:rsidRDefault="00523F1D" w:rsidP="00523F1D">
            <w:r>
              <w:t>1.</w:t>
            </w:r>
          </w:p>
        </w:tc>
        <w:tc>
          <w:tcPr>
            <w:tcW w:w="8910" w:type="dxa"/>
          </w:tcPr>
          <w:p w:rsidR="00523F1D" w:rsidRPr="00523F1D" w:rsidRDefault="00523F1D" w:rsidP="00523F1D">
            <w:r>
              <w:t>First ever provincial 132KV double Circuit Transmission Line of 95.74 Km length for evacuation of 100MW electric power from Sindh Nooriabad Power Company (Pvt.) Ltd. to K-Electric KDA-33 Grid Station, Karachi.</w:t>
            </w:r>
          </w:p>
        </w:tc>
      </w:tr>
      <w:tr w:rsidR="00523F1D" w:rsidTr="007901CD">
        <w:tc>
          <w:tcPr>
            <w:tcW w:w="895" w:type="dxa"/>
          </w:tcPr>
          <w:p w:rsidR="00523F1D" w:rsidRPr="00523F1D" w:rsidRDefault="00523F1D" w:rsidP="008E6F75">
            <w:r>
              <w:t>2.</w:t>
            </w:r>
          </w:p>
        </w:tc>
        <w:tc>
          <w:tcPr>
            <w:tcW w:w="8910" w:type="dxa"/>
          </w:tcPr>
          <w:p w:rsidR="00523F1D" w:rsidRPr="00523F1D" w:rsidRDefault="00523F1D" w:rsidP="00523F1D">
            <w:r>
              <w:t>First ever High Voltage Transmission Line Company built by a Provincial Government. No precedence in any other province</w:t>
            </w:r>
          </w:p>
        </w:tc>
      </w:tr>
      <w:tr w:rsidR="008E6F75" w:rsidTr="007901CD">
        <w:tc>
          <w:tcPr>
            <w:tcW w:w="895" w:type="dxa"/>
          </w:tcPr>
          <w:p w:rsidR="008E6F75" w:rsidRDefault="00523F1D" w:rsidP="008E6F75">
            <w:r>
              <w:t>3</w:t>
            </w:r>
            <w:r w:rsidR="008E6F75">
              <w:t>.</w:t>
            </w:r>
          </w:p>
        </w:tc>
        <w:tc>
          <w:tcPr>
            <w:tcW w:w="8910" w:type="dxa"/>
          </w:tcPr>
          <w:p w:rsidR="008E6F75" w:rsidRDefault="008E6F75" w:rsidP="008E6F75">
            <w:r>
              <w:t>Environmental Protection Agency Govt. of Sindh accorded its NOC for the transmission line project of STDC on November 18, 2015.</w:t>
            </w:r>
          </w:p>
        </w:tc>
      </w:tr>
      <w:tr w:rsidR="008E6F75" w:rsidTr="007901CD">
        <w:tc>
          <w:tcPr>
            <w:tcW w:w="895" w:type="dxa"/>
          </w:tcPr>
          <w:p w:rsidR="008E6F75" w:rsidRDefault="00523F1D" w:rsidP="008E6F75">
            <w:r>
              <w:t>4</w:t>
            </w:r>
            <w:r w:rsidR="008E6F75">
              <w:t>.</w:t>
            </w:r>
          </w:p>
        </w:tc>
        <w:tc>
          <w:tcPr>
            <w:tcW w:w="8910" w:type="dxa"/>
          </w:tcPr>
          <w:p w:rsidR="008E6F75" w:rsidRDefault="008E6F75" w:rsidP="008E6F75">
            <w:r>
              <w:t>National Electric Power Regulatory Authority (NEPRA) granted its Special Purpose Transmission Line License (SPTL) to STDC on December 17, 2015 for 30 years for the transmission line project.</w:t>
            </w:r>
          </w:p>
        </w:tc>
      </w:tr>
      <w:tr w:rsidR="008E6F75" w:rsidTr="007901CD">
        <w:tc>
          <w:tcPr>
            <w:tcW w:w="895" w:type="dxa"/>
          </w:tcPr>
          <w:p w:rsidR="008E6F75" w:rsidRDefault="00523F1D" w:rsidP="008E6F75">
            <w:r>
              <w:t>5</w:t>
            </w:r>
            <w:r w:rsidR="008E6F75">
              <w:t>.</w:t>
            </w:r>
          </w:p>
        </w:tc>
        <w:tc>
          <w:tcPr>
            <w:tcW w:w="8910" w:type="dxa"/>
          </w:tcPr>
          <w:p w:rsidR="008E6F75" w:rsidRDefault="008E6F75" w:rsidP="008E6F75">
            <w:r>
              <w:t>Tariff Petition for the transmission line submitted to NEPRA on December 21, 2015.</w:t>
            </w:r>
          </w:p>
        </w:tc>
      </w:tr>
      <w:tr w:rsidR="008E6F75" w:rsidTr="007901CD">
        <w:tc>
          <w:tcPr>
            <w:tcW w:w="895" w:type="dxa"/>
          </w:tcPr>
          <w:p w:rsidR="008E6F75" w:rsidRDefault="00523F1D" w:rsidP="008E6F75">
            <w:r>
              <w:t>6</w:t>
            </w:r>
            <w:r w:rsidR="008E6F75">
              <w:t>.</w:t>
            </w:r>
          </w:p>
        </w:tc>
        <w:tc>
          <w:tcPr>
            <w:tcW w:w="8910" w:type="dxa"/>
          </w:tcPr>
          <w:p w:rsidR="008E6F75" w:rsidRDefault="008E6F75" w:rsidP="008E6F75">
            <w:r>
              <w:t>Public Hearing for STDC Tariff Petition conducted by NERPA on March 18, 2016.</w:t>
            </w:r>
          </w:p>
          <w:p w:rsidR="008E6F75" w:rsidRDefault="008E6F75" w:rsidP="008E6F75">
            <w:r>
              <w:t>Issues framed by NERPA regarding Tariff Petition were addressed by the management of STDC.</w:t>
            </w:r>
          </w:p>
        </w:tc>
      </w:tr>
      <w:tr w:rsidR="008E6F75" w:rsidTr="007901CD">
        <w:tc>
          <w:tcPr>
            <w:tcW w:w="895" w:type="dxa"/>
          </w:tcPr>
          <w:p w:rsidR="008E6F75" w:rsidRDefault="00523F1D" w:rsidP="008E6F75">
            <w:r>
              <w:t>7</w:t>
            </w:r>
            <w:r w:rsidR="008E6F75">
              <w:t>.</w:t>
            </w:r>
          </w:p>
        </w:tc>
        <w:tc>
          <w:tcPr>
            <w:tcW w:w="8910" w:type="dxa"/>
          </w:tcPr>
          <w:p w:rsidR="008E6F75" w:rsidRDefault="008E6F75" w:rsidP="008E6F75">
            <w:r>
              <w:t>Operations and Maintenance of the Transmission Line by STDC itself.</w:t>
            </w:r>
          </w:p>
        </w:tc>
      </w:tr>
      <w:tr w:rsidR="008E6F75" w:rsidTr="007901CD">
        <w:tc>
          <w:tcPr>
            <w:tcW w:w="895" w:type="dxa"/>
          </w:tcPr>
          <w:p w:rsidR="008E6F75" w:rsidRDefault="00523F1D" w:rsidP="008E6F75">
            <w:r>
              <w:t>8</w:t>
            </w:r>
            <w:r w:rsidR="008E6F75">
              <w:t>.</w:t>
            </w:r>
          </w:p>
        </w:tc>
        <w:tc>
          <w:tcPr>
            <w:tcW w:w="8910" w:type="dxa"/>
          </w:tcPr>
          <w:p w:rsidR="008E6F75" w:rsidRDefault="008E6F75" w:rsidP="008E6F75">
            <w:r>
              <w:t>Will add towards obtaining permanent company transmission license from NERPA.</w:t>
            </w:r>
          </w:p>
        </w:tc>
      </w:tr>
      <w:tr w:rsidR="008E6F75" w:rsidTr="007901CD">
        <w:tc>
          <w:tcPr>
            <w:tcW w:w="895" w:type="dxa"/>
          </w:tcPr>
          <w:p w:rsidR="008E6F75" w:rsidRDefault="00523F1D" w:rsidP="008E6F75">
            <w:r>
              <w:t>9</w:t>
            </w:r>
            <w:r w:rsidR="008E6F75">
              <w:t>.</w:t>
            </w:r>
          </w:p>
        </w:tc>
        <w:tc>
          <w:tcPr>
            <w:tcW w:w="8910" w:type="dxa"/>
          </w:tcPr>
          <w:p w:rsidR="008E6F75" w:rsidRDefault="00A370BD" w:rsidP="00A370BD">
            <w:r>
              <w:t>Policy of Zero Tolerance in Safety. Due to strict following of this policy, there was zero industrial accident during the whole construction period of the line. With this, no incident of accident has been reported during Maintenance &amp; Operation so far.</w:t>
            </w:r>
          </w:p>
        </w:tc>
      </w:tr>
    </w:tbl>
    <w:p w:rsidR="008E6F75" w:rsidRDefault="008E6F75" w:rsidP="008E6F75"/>
    <w:p w:rsidR="004E50E4" w:rsidRDefault="004E50E4" w:rsidP="008E6F75"/>
    <w:p w:rsidR="00A370BD" w:rsidRDefault="00061080" w:rsidP="00061080">
      <w:pPr>
        <w:pStyle w:val="Heading1"/>
      </w:pPr>
      <w:r>
        <w:t>Certifications</w:t>
      </w:r>
    </w:p>
    <w:p w:rsidR="00061080" w:rsidRDefault="00061080" w:rsidP="00B342DB">
      <w:r>
        <w:t>STDC</w:t>
      </w:r>
      <w:r w:rsidR="008B35EC">
        <w:t>, being in the energy transmission sector of Pakistan, is</w:t>
      </w:r>
      <w:r>
        <w:t xml:space="preserve"> an ISO certified company since last three years.</w:t>
      </w:r>
      <w:r w:rsidR="008B35EC">
        <w:t xml:space="preserve"> </w:t>
      </w:r>
      <w:r w:rsidR="00B342DB">
        <w:t xml:space="preserve">This </w:t>
      </w:r>
      <w:r w:rsidR="0051259B">
        <w:t>information</w:t>
      </w:r>
      <w:r w:rsidR="00B342DB">
        <w:t xml:space="preserve"> cannot be ignored because of the fact that majority </w:t>
      </w:r>
      <w:r w:rsidR="0051259B">
        <w:t xml:space="preserve">of the </w:t>
      </w:r>
      <w:r w:rsidR="00B342DB">
        <w:t>companies of similar domain avoid to get certified. Reason behind is the addition in the cost structure, although that’s an annual cost, but companies still avoid to proceed legally.</w:t>
      </w:r>
    </w:p>
    <w:p w:rsidR="0051259B" w:rsidRDefault="00B342DB" w:rsidP="00E82F89">
      <w:r>
        <w:t xml:space="preserve">STDC has a list of certifications which </w:t>
      </w:r>
      <w:r w:rsidR="00DF1D75">
        <w:t>make</w:t>
      </w:r>
      <w:r w:rsidR="0051259B">
        <w:t>s</w:t>
      </w:r>
      <w:r>
        <w:t xml:space="preserve"> it prominent among the competitors.</w:t>
      </w:r>
      <w:r w:rsidR="00DF1D75">
        <w:t xml:space="preserve"> Being International Organization of Standards (ISO)</w:t>
      </w:r>
      <w:r>
        <w:t xml:space="preserve"> </w:t>
      </w:r>
      <w:r w:rsidR="00DF1D75">
        <w:t>certified, STDC stands firmly and far ahead from many other companies who look for providing same level of service in the domain of energy transmission.</w:t>
      </w:r>
      <w:r w:rsidR="0051259B">
        <w:t xml:space="preserve"> It’s also a more positive aspect that STDC, from the beginning, looked to serve the nation with entirely more </w:t>
      </w:r>
      <w:r w:rsidR="00E82F89">
        <w:t xml:space="preserve">spectacular </w:t>
      </w:r>
      <w:r w:rsidR="00E82F89">
        <w:lastRenderedPageBreak/>
        <w:t>ways to endorse stakeholders’ delight. And by abiding by the rules and conformance to the international standards of health, quality, information, safety and security, STDC has been the top-notch electrical transmission since the last 3 years with all the moral values acquired so far.</w:t>
      </w:r>
    </w:p>
    <w:p w:rsidR="00E82F89" w:rsidRPr="00061080" w:rsidRDefault="00E82F89" w:rsidP="00E82F89">
      <w:r>
        <w:t>Following are the certifications with respective description:</w:t>
      </w:r>
    </w:p>
    <w:tbl>
      <w:tblPr>
        <w:tblStyle w:val="TableGrid"/>
        <w:tblW w:w="98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5"/>
        <w:gridCol w:w="3050"/>
        <w:gridCol w:w="5860"/>
      </w:tblGrid>
      <w:tr w:rsidR="00061080" w:rsidTr="007901CD">
        <w:tc>
          <w:tcPr>
            <w:tcW w:w="895" w:type="dxa"/>
          </w:tcPr>
          <w:p w:rsidR="00061080" w:rsidRPr="00061080" w:rsidRDefault="00061080" w:rsidP="00061080">
            <w:pPr>
              <w:rPr>
                <w:b/>
                <w:bCs/>
              </w:rPr>
            </w:pPr>
            <w:r>
              <w:rPr>
                <w:b/>
                <w:bCs/>
              </w:rPr>
              <w:t>Sr. No.</w:t>
            </w:r>
          </w:p>
        </w:tc>
        <w:tc>
          <w:tcPr>
            <w:tcW w:w="3050" w:type="dxa"/>
          </w:tcPr>
          <w:p w:rsidR="00061080" w:rsidRPr="00061080" w:rsidRDefault="00061080" w:rsidP="00061080">
            <w:pPr>
              <w:jc w:val="center"/>
              <w:rPr>
                <w:b/>
                <w:bCs/>
              </w:rPr>
            </w:pPr>
            <w:r w:rsidRPr="00061080">
              <w:rPr>
                <w:b/>
                <w:bCs/>
              </w:rPr>
              <w:t>Certifications</w:t>
            </w:r>
          </w:p>
        </w:tc>
        <w:tc>
          <w:tcPr>
            <w:tcW w:w="5860" w:type="dxa"/>
          </w:tcPr>
          <w:p w:rsidR="00061080" w:rsidRPr="00061080" w:rsidRDefault="00061080" w:rsidP="00061080">
            <w:pPr>
              <w:jc w:val="center"/>
              <w:rPr>
                <w:b/>
                <w:bCs/>
              </w:rPr>
            </w:pPr>
            <w:r>
              <w:rPr>
                <w:b/>
                <w:bCs/>
              </w:rPr>
              <w:t>Description</w:t>
            </w:r>
          </w:p>
        </w:tc>
      </w:tr>
      <w:tr w:rsidR="00061080" w:rsidTr="007901CD">
        <w:tc>
          <w:tcPr>
            <w:tcW w:w="895" w:type="dxa"/>
          </w:tcPr>
          <w:p w:rsidR="00061080" w:rsidRDefault="00061080" w:rsidP="00061080">
            <w:r>
              <w:t>1.</w:t>
            </w:r>
          </w:p>
        </w:tc>
        <w:tc>
          <w:tcPr>
            <w:tcW w:w="3050" w:type="dxa"/>
          </w:tcPr>
          <w:p w:rsidR="00061080" w:rsidRDefault="00061080" w:rsidP="00061080">
            <w:r>
              <w:t>Achieved ISO 9001:2015</w:t>
            </w:r>
          </w:p>
        </w:tc>
        <w:tc>
          <w:tcPr>
            <w:tcW w:w="5860" w:type="dxa"/>
          </w:tcPr>
          <w:p w:rsidR="00061080" w:rsidRDefault="00061080" w:rsidP="00061080">
            <w:r>
              <w:t>Quality Management System</w:t>
            </w:r>
          </w:p>
        </w:tc>
      </w:tr>
      <w:tr w:rsidR="00061080" w:rsidTr="007901CD">
        <w:tc>
          <w:tcPr>
            <w:tcW w:w="895" w:type="dxa"/>
          </w:tcPr>
          <w:p w:rsidR="00061080" w:rsidRDefault="00061080" w:rsidP="00061080">
            <w:r>
              <w:t>2.</w:t>
            </w:r>
          </w:p>
        </w:tc>
        <w:tc>
          <w:tcPr>
            <w:tcW w:w="3050" w:type="dxa"/>
          </w:tcPr>
          <w:p w:rsidR="00061080" w:rsidRDefault="00061080" w:rsidP="00061080">
            <w:r>
              <w:t>Achieved ISO 14001:2015</w:t>
            </w:r>
          </w:p>
        </w:tc>
        <w:tc>
          <w:tcPr>
            <w:tcW w:w="5860" w:type="dxa"/>
          </w:tcPr>
          <w:p w:rsidR="00061080" w:rsidRDefault="00061080" w:rsidP="00061080">
            <w:r>
              <w:t>Environmental Management System</w:t>
            </w:r>
          </w:p>
        </w:tc>
      </w:tr>
      <w:tr w:rsidR="00061080" w:rsidTr="007901CD">
        <w:tc>
          <w:tcPr>
            <w:tcW w:w="895" w:type="dxa"/>
          </w:tcPr>
          <w:p w:rsidR="00061080" w:rsidRDefault="00061080" w:rsidP="00061080">
            <w:r>
              <w:t>3.</w:t>
            </w:r>
          </w:p>
        </w:tc>
        <w:tc>
          <w:tcPr>
            <w:tcW w:w="3050" w:type="dxa"/>
          </w:tcPr>
          <w:p w:rsidR="00061080" w:rsidRDefault="00061080" w:rsidP="00061080">
            <w:r>
              <w:t>Achieved ISO 45001:2015</w:t>
            </w:r>
          </w:p>
        </w:tc>
        <w:tc>
          <w:tcPr>
            <w:tcW w:w="5860" w:type="dxa"/>
          </w:tcPr>
          <w:p w:rsidR="00061080" w:rsidRDefault="00061080" w:rsidP="00061080">
            <w:r>
              <w:t>Occupational Health &amp; Safety</w:t>
            </w:r>
          </w:p>
        </w:tc>
      </w:tr>
      <w:tr w:rsidR="00061080" w:rsidTr="007901CD">
        <w:tc>
          <w:tcPr>
            <w:tcW w:w="895" w:type="dxa"/>
          </w:tcPr>
          <w:p w:rsidR="00061080" w:rsidRDefault="00061080" w:rsidP="00061080">
            <w:r>
              <w:t>4.</w:t>
            </w:r>
          </w:p>
        </w:tc>
        <w:tc>
          <w:tcPr>
            <w:tcW w:w="3050" w:type="dxa"/>
          </w:tcPr>
          <w:p w:rsidR="00061080" w:rsidRDefault="00061080" w:rsidP="00061080">
            <w:r>
              <w:t>Achieved ISO 27001:2015</w:t>
            </w:r>
          </w:p>
        </w:tc>
        <w:tc>
          <w:tcPr>
            <w:tcW w:w="5860" w:type="dxa"/>
          </w:tcPr>
          <w:p w:rsidR="00061080" w:rsidRDefault="00061080" w:rsidP="00061080">
            <w:r>
              <w:t>Information Security Management</w:t>
            </w:r>
          </w:p>
        </w:tc>
      </w:tr>
      <w:tr w:rsidR="00061080" w:rsidTr="007901CD">
        <w:tc>
          <w:tcPr>
            <w:tcW w:w="895" w:type="dxa"/>
          </w:tcPr>
          <w:p w:rsidR="00061080" w:rsidRDefault="00061080" w:rsidP="00061080">
            <w:r>
              <w:t>5.</w:t>
            </w:r>
          </w:p>
        </w:tc>
        <w:tc>
          <w:tcPr>
            <w:tcW w:w="3050" w:type="dxa"/>
          </w:tcPr>
          <w:p w:rsidR="00061080" w:rsidRDefault="00061080" w:rsidP="00061080">
            <w:r>
              <w:t>ISO 55001:2015 (In progress)</w:t>
            </w:r>
          </w:p>
        </w:tc>
        <w:tc>
          <w:tcPr>
            <w:tcW w:w="5860" w:type="dxa"/>
          </w:tcPr>
          <w:p w:rsidR="00061080" w:rsidRDefault="00061080" w:rsidP="00061080">
            <w:r>
              <w:t>Asset Management System</w:t>
            </w:r>
          </w:p>
        </w:tc>
      </w:tr>
    </w:tbl>
    <w:p w:rsidR="00D17E09" w:rsidRDefault="00D17E09" w:rsidP="00D17E09">
      <w:r>
        <w:br w:type="page"/>
      </w:r>
    </w:p>
    <w:p w:rsidR="007901CD" w:rsidRDefault="00966622" w:rsidP="00966622">
      <w:pPr>
        <w:pStyle w:val="Heading1"/>
      </w:pPr>
      <w:r>
        <w:lastRenderedPageBreak/>
        <w:t>Corporate Social Responsibility (CSR)</w:t>
      </w:r>
    </w:p>
    <w:p w:rsidR="00F97F4A" w:rsidRDefault="00966622" w:rsidP="00F97F4A">
      <w:r>
        <w:t>STDC follows CSR business approach to benefit the whole community under its brand name. It develops bond of strength between STDC and its stakeholders by creating economic, environmental and public progress as a social responsibility which not only encourages the technical side to improve, but also gives confidence to the whole population to always be one step ahead in any field.</w:t>
      </w:r>
    </w:p>
    <w:p w:rsidR="00F97F4A" w:rsidRDefault="00540C3B" w:rsidP="00F97F4A">
      <w:r>
        <w:t>Corporate Social Responsibility is an indispensable and wit</w:t>
      </w:r>
      <w:r w:rsidR="00F97F4A">
        <w:t>hstanding component of STDC's op</w:t>
      </w:r>
      <w:r>
        <w:t>erations. As a mindful corporate resident, STDC centers on meeting the desires for its interior and outer stakeholders. It isn't just wanting to put resources into its workers, endeavors for consumer loyalty and works morally, but also attempts a wide scope of activities to profit in areas of Instruction, Health, Vocational Training, Environment, Sports, Culture, Network Development, Road Safety, and Response to Natural Disasters.</w:t>
      </w:r>
    </w:p>
    <w:p w:rsidR="00F97F4A" w:rsidRDefault="00F97F4A" w:rsidP="00F97F4A">
      <w:pPr>
        <w:spacing w:after="0"/>
      </w:pPr>
      <w:r w:rsidRPr="00F97F4A">
        <w:t>Preparing and taking care of</w:t>
      </w:r>
      <w:r>
        <w:t xml:space="preserve"> environmental hazards is STDS’s </w:t>
      </w:r>
      <w:r w:rsidRPr="00F97F4A">
        <w:t>business and it accompanies a lot</w:t>
      </w:r>
      <w:r>
        <w:t xml:space="preserve"> to spread awareness of likely danger and risk among the employees who serve the nation under the name of STDC</w:t>
      </w:r>
      <w:r w:rsidRPr="00F97F4A">
        <w:t xml:space="preserve">. </w:t>
      </w:r>
      <w:r>
        <w:t xml:space="preserve">It </w:t>
      </w:r>
      <w:r w:rsidRPr="00F97F4A">
        <w:t>proactively recognizes, limits and mitigates circumstances that can possibly make hurt the wellbeing and security of its workers, clients, specialist co-ops, networks, open and</w:t>
      </w:r>
      <w:r>
        <w:t xml:space="preserve"> our living place i.e. the earth</w:t>
      </w:r>
      <w:r w:rsidRPr="00F97F4A">
        <w:t>. The concentration and assorted variety of specialized, social and natural activities of</w:t>
      </w:r>
      <w:r>
        <w:t xml:space="preserve"> STDC</w:t>
      </w:r>
      <w:r w:rsidRPr="00F97F4A">
        <w:t xml:space="preserve"> represent themselves</w:t>
      </w:r>
      <w:r>
        <w:t xml:space="preserve"> when it comes to show responsibility in serving local communities and diverse societies</w:t>
      </w:r>
      <w:r w:rsidRPr="00F97F4A">
        <w:t>.</w:t>
      </w:r>
    </w:p>
    <w:p w:rsidR="00540C3B" w:rsidRDefault="00540C3B" w:rsidP="00540C3B">
      <w:pPr>
        <w:spacing w:after="0"/>
      </w:pPr>
    </w:p>
    <w:p w:rsidR="00540C3B" w:rsidRDefault="00540C3B" w:rsidP="00540C3B">
      <w:pPr>
        <w:pStyle w:val="Heading1"/>
      </w:pPr>
      <w:r>
        <w:t>Investor Relations (IR)</w:t>
      </w:r>
    </w:p>
    <w:p w:rsidR="00540C3B" w:rsidRDefault="00540C3B" w:rsidP="00937A07">
      <w:r>
        <w:t>I</w:t>
      </w:r>
      <w:r w:rsidRPr="00540C3B">
        <w:t>nvestor relations (IR) states the function</w:t>
      </w:r>
      <w:r>
        <w:t xml:space="preserve">s within STDC </w:t>
      </w:r>
      <w:r w:rsidR="00D17E09">
        <w:t>that are</w:t>
      </w:r>
      <w:r w:rsidRPr="00540C3B">
        <w:t xml:space="preserve"> responsible for managing and communicating information to </w:t>
      </w:r>
      <w:r w:rsidR="00D17E09">
        <w:t xml:space="preserve">all the </w:t>
      </w:r>
      <w:r>
        <w:t>stakeholders</w:t>
      </w:r>
      <w:r w:rsidR="00D17E09">
        <w:t xml:space="preserve"> relating</w:t>
      </w:r>
      <w:r w:rsidRPr="00540C3B">
        <w:t xml:space="preserve"> to the company's operations, managerial</w:t>
      </w:r>
      <w:r w:rsidR="00D17E09">
        <w:t xml:space="preserve"> structure</w:t>
      </w:r>
      <w:r w:rsidRPr="00540C3B">
        <w:t xml:space="preserve"> and financial</w:t>
      </w:r>
      <w:r w:rsidR="00D17E09">
        <w:t xml:space="preserve"> position</w:t>
      </w:r>
      <w:r w:rsidRPr="00540C3B">
        <w:t>.</w:t>
      </w:r>
      <w:r w:rsidR="00D17E09">
        <w:t xml:space="preserve"> All the investment related activities being held in STDC are supervised and tracked with the legal proceedings and the concerned parties are adhered to the IR policy under the official rules and regulations.</w:t>
      </w:r>
    </w:p>
    <w:p w:rsidR="00937A07" w:rsidRDefault="00937A07" w:rsidP="0051259B">
      <w:r>
        <w:t>The stakeholders and other parties who are willing to acquire STDC’s financial stability or variety in company’s stocks are handled by th</w:t>
      </w:r>
      <w:r w:rsidR="0051259B">
        <w:t>is</w:t>
      </w:r>
      <w:r>
        <w:t xml:space="preserve"> department that manages related activities and queries.</w:t>
      </w:r>
    </w:p>
    <w:p w:rsidR="00937A07" w:rsidRDefault="00937A07" w:rsidP="00937A07"/>
    <w:p w:rsidR="00D17E09" w:rsidRDefault="00D17E09" w:rsidP="00D17E09"/>
    <w:p w:rsidR="00D17E09" w:rsidRDefault="00D17E09" w:rsidP="00D17E09">
      <w:pPr>
        <w:pStyle w:val="Heading1"/>
      </w:pPr>
      <w:r>
        <w:t>Code of Conduct</w:t>
      </w:r>
    </w:p>
    <w:p w:rsidR="00D17E09" w:rsidRDefault="00D17E09" w:rsidP="00D17E09">
      <w:r>
        <w:t xml:space="preserve">Attached Code of Professional Business Conduct and Ethics is applied to each and every employee serving under the banned of STDC (including </w:t>
      </w:r>
      <w:r w:rsidRPr="00D17E09">
        <w:t>subsidiaries</w:t>
      </w:r>
      <w:r>
        <w:t xml:space="preserve"> and affiliates of STDC as well), which are referred to in this Code of Conduct as ‘Company’ or ‘the Company’.</w:t>
      </w:r>
    </w:p>
    <w:p w:rsidR="00407422" w:rsidRDefault="00407422" w:rsidP="00D17E09"/>
    <w:p w:rsidR="00407422" w:rsidRDefault="00407422" w:rsidP="00407422">
      <w:pPr>
        <w:pStyle w:val="Heading1"/>
      </w:pPr>
      <w:r>
        <w:lastRenderedPageBreak/>
        <w:t>STDC’s Planned Activities</w:t>
      </w:r>
    </w:p>
    <w:p w:rsidR="00415AA3" w:rsidRDefault="006A4F8B" w:rsidP="00407422">
      <w:r>
        <w:t xml:space="preserve">Serving the province of Sindh with extraordinary remarkable performance following the constraints of time management, technological feasibility, population’s basic necessities and their usability, STDC has </w:t>
      </w:r>
      <w:r w:rsidR="00E827CB">
        <w:t xml:space="preserve">achieved </w:t>
      </w:r>
      <w:r w:rsidR="00415AA3">
        <w:t>a big name in power transmission sector of Pakistan.</w:t>
      </w:r>
    </w:p>
    <w:p w:rsidR="001703FA" w:rsidRDefault="00415AA3" w:rsidP="001703FA">
      <w:r>
        <w:t xml:space="preserve">Spreading the excellence with work, STDC has made a brilliant position in its clients’ minds with great services regarding electrical transmission, planning, deployment, execution and maintenance. </w:t>
      </w:r>
      <w:r w:rsidR="001703FA">
        <w:t>Y</w:t>
      </w:r>
      <w:r w:rsidR="001703FA">
        <w:t xml:space="preserve">ears of experience, along with diverse and specialty services, have made it possible to successfully complete commercial </w:t>
      </w:r>
      <w:r w:rsidR="001703FA">
        <w:t xml:space="preserve">as well as residential </w:t>
      </w:r>
      <w:r w:rsidR="001703FA">
        <w:t xml:space="preserve">projects for </w:t>
      </w:r>
      <w:r w:rsidR="001703FA">
        <w:t xml:space="preserve">multiple </w:t>
      </w:r>
      <w:r w:rsidR="001703FA">
        <w:t>retail centers, professional offices, banks</w:t>
      </w:r>
      <w:r w:rsidR="001703FA">
        <w:t xml:space="preserve"> and urban centers</w:t>
      </w:r>
      <w:r w:rsidR="001703FA">
        <w:t>.</w:t>
      </w:r>
      <w:r w:rsidR="001703FA">
        <w:t xml:space="preserve"> With this, repair, addition, modification and improvements in the electric power domain are STDC’s massive value providing service through which clients and stakeholder could not resist to tie a bond of a strong relationship in business.</w:t>
      </w:r>
    </w:p>
    <w:p w:rsidR="001703FA" w:rsidRDefault="001703FA" w:rsidP="001703FA">
      <w:r>
        <w:t xml:space="preserve">STDC’s </w:t>
      </w:r>
      <w:r>
        <w:t xml:space="preserve">complete design/build service enables </w:t>
      </w:r>
      <w:r>
        <w:t xml:space="preserve">itself </w:t>
      </w:r>
      <w:r>
        <w:t>to successfully design, pl</w:t>
      </w:r>
      <w:r>
        <w:t>an and complete projects for the</w:t>
      </w:r>
      <w:r>
        <w:t xml:space="preserve"> clients in a tim</w:t>
      </w:r>
      <w:r>
        <w:t xml:space="preserve">ely and cost effective manner. STDC </w:t>
      </w:r>
      <w:r>
        <w:t>offer</w:t>
      </w:r>
      <w:r>
        <w:t>s</w:t>
      </w:r>
      <w:r>
        <w:t xml:space="preserve"> new construction electrical services,</w:t>
      </w:r>
      <w:r>
        <w:t xml:space="preserve"> troubleshooting, installation, upgrading and manufacturing required resources for complete installation of project.</w:t>
      </w:r>
      <w:r>
        <w:t xml:space="preserve"> </w:t>
      </w:r>
    </w:p>
    <w:p w:rsidR="001703FA" w:rsidRDefault="001703FA" w:rsidP="006A3534">
      <w:r>
        <w:t xml:space="preserve">STDC </w:t>
      </w:r>
      <w:r>
        <w:t xml:space="preserve">is committed to safety, quality, </w:t>
      </w:r>
      <w:r>
        <w:t>robustness, feasibility</w:t>
      </w:r>
      <w:r w:rsidR="006A3534">
        <w:t xml:space="preserve"> and reliability. STDC </w:t>
      </w:r>
      <w:r>
        <w:t>adhere</w:t>
      </w:r>
      <w:r w:rsidR="006A3534">
        <w:t>s</w:t>
      </w:r>
      <w:r>
        <w:t xml:space="preserve"> to sa</w:t>
      </w:r>
      <w:r w:rsidR="006A3534">
        <w:t>fety standards and meet all ISO</w:t>
      </w:r>
      <w:r>
        <w:t>, federal, state</w:t>
      </w:r>
      <w:r w:rsidR="006A3534">
        <w:t xml:space="preserve"> licenses</w:t>
      </w:r>
      <w:r>
        <w:t xml:space="preserve"> and local safety regulations.</w:t>
      </w:r>
    </w:p>
    <w:p w:rsidR="00415AA3" w:rsidRDefault="006A3534" w:rsidP="006A3534">
      <w:r>
        <w:t xml:space="preserve">STDC </w:t>
      </w:r>
      <w:r w:rsidR="001703FA">
        <w:t>is uniquely qualified to meet the electrical needs of commercial and industrial compani</w:t>
      </w:r>
      <w:r>
        <w:t>es. With the excellence and highly qualified work break-down structure, STDC</w:t>
      </w:r>
      <w:r w:rsidR="001703FA">
        <w:t xml:space="preserve"> understand</w:t>
      </w:r>
      <w:r>
        <w:t>s</w:t>
      </w:r>
      <w:r w:rsidR="001703FA">
        <w:t xml:space="preserve"> that providing electrical solutions in a safe, professional, and timely manner is essential to the success of </w:t>
      </w:r>
      <w:r>
        <w:t>anyone’s business.</w:t>
      </w:r>
    </w:p>
    <w:p w:rsidR="002B64E3" w:rsidRDefault="006A3534" w:rsidP="002B64E3">
      <w:r>
        <w:t>From repairing to unique power transmission installation projects, STDC has set an image of</w:t>
      </w:r>
      <w:r w:rsidR="002B64E3">
        <w:t xml:space="preserve"> brilliance in industry which never goes against the existing standards.</w:t>
      </w:r>
      <w:r>
        <w:t xml:space="preserve"> </w:t>
      </w:r>
      <w:r w:rsidR="002B64E3">
        <w:t>To build strategic partnership, companies always looks for those who are compliant to standards of safety and health, and obliged to be reliable throughout the project life-cycle.</w:t>
      </w:r>
    </w:p>
    <w:p w:rsidR="00407422" w:rsidRDefault="002B64E3" w:rsidP="002B64E3">
      <w:r>
        <w:t xml:space="preserve">Achieving this much by the acts of superb performance, hardship and dedication </w:t>
      </w:r>
      <w:bookmarkStart w:id="0" w:name="_GoBack"/>
      <w:bookmarkEnd w:id="0"/>
      <w:r>
        <w:t>in short period of time, S</w:t>
      </w:r>
      <w:r w:rsidR="00407422">
        <w:t>TDC has recently been given mandate by Government of Sindh to act as Provincial Grid Company (PGC) in Sindh as per NEPRA’s amended Act 2018.</w:t>
      </w:r>
    </w:p>
    <w:p w:rsidR="00407422" w:rsidRDefault="00407422" w:rsidP="00407422">
      <w:r>
        <w:t>STDC has also filed a petition to NEPRA for Provincial Grid Company (PGC) License and NEPRA has conducted a Public Hearing on 4</w:t>
      </w:r>
      <w:r w:rsidRPr="00407422">
        <w:rPr>
          <w:vertAlign w:val="superscript"/>
        </w:rPr>
        <w:t>th</w:t>
      </w:r>
      <w:r>
        <w:t xml:space="preserve"> September, 2019 in which various stakeholders participated.</w:t>
      </w:r>
    </w:p>
    <w:p w:rsidR="00407422" w:rsidRDefault="00407422" w:rsidP="00407422">
      <w:r>
        <w:t>Following planned activities are in the queue:</w:t>
      </w:r>
    </w:p>
    <w:p w:rsidR="00407422" w:rsidRDefault="00407422" w:rsidP="00407422">
      <w:pPr>
        <w:pStyle w:val="ListParagraph"/>
        <w:numPr>
          <w:ilvl w:val="0"/>
          <w:numId w:val="3"/>
        </w:numPr>
      </w:pPr>
      <w:r>
        <w:t>KWSB K-</w:t>
      </w:r>
      <w:r w:rsidRPr="00407422">
        <w:t xml:space="preserve"> IV</w:t>
      </w:r>
      <w:r>
        <w:t xml:space="preserve"> Project</w:t>
      </w:r>
      <w:r>
        <w:tab/>
      </w:r>
      <w:r>
        <w:tab/>
      </w:r>
      <w:r>
        <w:tab/>
        <w:t>50 MW</w:t>
      </w:r>
      <w:r>
        <w:tab/>
      </w:r>
      <w:r>
        <w:tab/>
        <w:t>30 Km T/L + 2 Grid Stations</w:t>
      </w:r>
    </w:p>
    <w:p w:rsidR="00407422" w:rsidRDefault="00407422" w:rsidP="00407422">
      <w:pPr>
        <w:pStyle w:val="ListParagraph"/>
        <w:numPr>
          <w:ilvl w:val="0"/>
          <w:numId w:val="3"/>
        </w:numPr>
      </w:pPr>
      <w:r>
        <w:t>Siachen Solar Project Gharo</w:t>
      </w:r>
      <w:r>
        <w:tab/>
      </w:r>
      <w:r>
        <w:tab/>
        <w:t>100 MW</w:t>
      </w:r>
      <w:r>
        <w:tab/>
        <w:t>25 Km T/L</w:t>
      </w:r>
    </w:p>
    <w:p w:rsidR="00407422" w:rsidRDefault="00407422" w:rsidP="00407422">
      <w:pPr>
        <w:pStyle w:val="ListParagraph"/>
        <w:numPr>
          <w:ilvl w:val="0"/>
          <w:numId w:val="3"/>
        </w:numPr>
      </w:pPr>
      <w:r>
        <w:t>Burj Capital Wind Project Gharo</w:t>
      </w:r>
      <w:r>
        <w:tab/>
        <w:t>40 MW</w:t>
      </w:r>
      <w:r>
        <w:tab/>
      </w:r>
      <w:r>
        <w:tab/>
        <w:t>8 Km T/L</w:t>
      </w:r>
    </w:p>
    <w:p w:rsidR="00407422" w:rsidRDefault="00407422" w:rsidP="00407422">
      <w:pPr>
        <w:pStyle w:val="ListParagraph"/>
        <w:numPr>
          <w:ilvl w:val="0"/>
          <w:numId w:val="3"/>
        </w:numPr>
      </w:pPr>
      <w:r>
        <w:t>Unsolicited Proposal –Reon</w:t>
      </w:r>
    </w:p>
    <w:p w:rsidR="00407422" w:rsidRDefault="00407422" w:rsidP="00407422">
      <w:pPr>
        <w:pStyle w:val="ListParagraph"/>
        <w:ind w:left="1080"/>
      </w:pPr>
      <w:r>
        <w:t>Power Generation &amp; Energy Wheeling arrangement for industrial area of KOTRI, Sindh</w:t>
      </w:r>
    </w:p>
    <w:p w:rsidR="00407422" w:rsidRDefault="00407422" w:rsidP="00407422">
      <w:pPr>
        <w:pStyle w:val="ListParagraph"/>
        <w:ind w:left="1080"/>
      </w:pPr>
    </w:p>
    <w:p w:rsidR="00407422" w:rsidRDefault="00407422" w:rsidP="00407422">
      <w:pPr>
        <w:pStyle w:val="ListParagraph"/>
        <w:numPr>
          <w:ilvl w:val="0"/>
          <w:numId w:val="3"/>
        </w:numPr>
      </w:pPr>
      <w:r>
        <w:t>Unsolicited Proposal –Reon</w:t>
      </w:r>
    </w:p>
    <w:p w:rsidR="00407422" w:rsidRDefault="00407422" w:rsidP="00407422">
      <w:pPr>
        <w:pStyle w:val="ListParagraph"/>
        <w:ind w:left="1080"/>
      </w:pPr>
      <w:r>
        <w:t>Power Generation &amp; Energy Wheeling arrangement for industrial area of NOORIABAD, Sindh</w:t>
      </w:r>
    </w:p>
    <w:p w:rsidR="00B226F3" w:rsidRDefault="00B226F3" w:rsidP="00B226F3">
      <w:pPr>
        <w:pStyle w:val="ListParagraph"/>
        <w:numPr>
          <w:ilvl w:val="0"/>
          <w:numId w:val="3"/>
        </w:numPr>
      </w:pPr>
      <w:r>
        <w:lastRenderedPageBreak/>
        <w:t>Special Economic Zone Dhabeji</w:t>
      </w:r>
    </w:p>
    <w:p w:rsidR="00B226F3" w:rsidRDefault="00B226F3" w:rsidP="00B226F3">
      <w:pPr>
        <w:pStyle w:val="ListParagraph"/>
        <w:numPr>
          <w:ilvl w:val="0"/>
          <w:numId w:val="3"/>
        </w:numPr>
      </w:pPr>
      <w:r>
        <w:t>Prospective Evacuation/Interconnection for RE based project with K-Electric</w:t>
      </w:r>
    </w:p>
    <w:p w:rsidR="00B226F3" w:rsidRDefault="00B226F3" w:rsidP="00B226F3">
      <w:pPr>
        <w:pStyle w:val="ListParagraph"/>
        <w:numPr>
          <w:ilvl w:val="0"/>
          <w:numId w:val="3"/>
        </w:numPr>
      </w:pPr>
      <w:r>
        <w:t>Keti Bunder Mega Project-Power Component</w:t>
      </w:r>
    </w:p>
    <w:p w:rsidR="00B226F3" w:rsidRDefault="00B226F3" w:rsidP="00B226F3">
      <w:pPr>
        <w:pStyle w:val="ListParagraph"/>
        <w:numPr>
          <w:ilvl w:val="0"/>
          <w:numId w:val="3"/>
        </w:numPr>
      </w:pPr>
      <w:r>
        <w:t>Operation and Maintenance of Various Extra High Voltage Transmission Lines</w:t>
      </w:r>
    </w:p>
    <w:p w:rsidR="00B226F3" w:rsidRDefault="00B226F3" w:rsidP="00B226F3">
      <w:pPr>
        <w:pStyle w:val="ListParagraph"/>
        <w:numPr>
          <w:ilvl w:val="0"/>
          <w:numId w:val="3"/>
        </w:numPr>
      </w:pPr>
      <w:r>
        <w:t>System Study for a reliable and Secure Power for the Province of Sindh</w:t>
      </w:r>
    </w:p>
    <w:p w:rsidR="00665130" w:rsidRDefault="00665130">
      <w:r>
        <w:br w:type="page"/>
      </w:r>
    </w:p>
    <w:p w:rsidR="00665130" w:rsidRDefault="00665130" w:rsidP="00665130">
      <w:pPr>
        <w:pStyle w:val="Heading1"/>
      </w:pPr>
      <w:r>
        <w:lastRenderedPageBreak/>
        <w:t>Board of Directors</w:t>
      </w:r>
    </w:p>
    <w:p w:rsidR="0026285D" w:rsidRPr="0026285D" w:rsidRDefault="0026285D" w:rsidP="0026285D">
      <w:r>
        <w:t>Following members are assigned as the STDC Board of Directors on respective positions.</w:t>
      </w:r>
    </w:p>
    <w:p w:rsidR="00665130" w:rsidRPr="0026285D" w:rsidRDefault="00665130" w:rsidP="0026285D">
      <w:pPr>
        <w:pStyle w:val="ListParagraph"/>
        <w:numPr>
          <w:ilvl w:val="0"/>
          <w:numId w:val="4"/>
        </w:numPr>
        <w:spacing w:after="0"/>
        <w:rPr>
          <w:b/>
          <w:bCs/>
          <w:sz w:val="28"/>
          <w:szCs w:val="28"/>
        </w:rPr>
      </w:pPr>
      <w:r w:rsidRPr="0026285D">
        <w:rPr>
          <w:b/>
          <w:bCs/>
          <w:sz w:val="28"/>
          <w:szCs w:val="28"/>
        </w:rPr>
        <w:t>Mr. Khizar Pervaiz (Chairman)</w:t>
      </w:r>
    </w:p>
    <w:p w:rsidR="00665130" w:rsidRDefault="00665130" w:rsidP="00665130">
      <w:pPr>
        <w:spacing w:after="0"/>
      </w:pPr>
      <w:r>
        <w:t>MBA Finance – University of Nottingham</w:t>
      </w:r>
    </w:p>
    <w:p w:rsidR="00665130" w:rsidRDefault="00665130" w:rsidP="00665130">
      <w:pPr>
        <w:spacing w:after="0"/>
      </w:pPr>
      <w:r>
        <w:t>Vice President – Retail Banking,</w:t>
      </w:r>
    </w:p>
    <w:p w:rsidR="00665130" w:rsidRDefault="00217797" w:rsidP="00665130">
      <w:pPr>
        <w:spacing w:after="0"/>
      </w:pPr>
      <w:r>
        <w:t>Dubai Islamic Bank</w:t>
      </w:r>
    </w:p>
    <w:p w:rsidR="00665130" w:rsidRDefault="00665130" w:rsidP="00665130">
      <w:pPr>
        <w:spacing w:after="0"/>
      </w:pPr>
    </w:p>
    <w:p w:rsidR="00665130" w:rsidRDefault="00665130" w:rsidP="00217797">
      <w:pPr>
        <w:spacing w:after="0"/>
      </w:pPr>
      <w:r>
        <w:t xml:space="preserve">Mr. Khizar Pervaiz </w:t>
      </w:r>
      <w:r w:rsidR="00217797">
        <w:t>holds a Bachelor’s Degree in Computer Systems Engineering from Cranfield University United Kingdom and Masters Degree in Supply Chain &amp; Strategic Management from University of Nottingham, United Kingdom. Mr. Pervaiz was awarded by Halal Industry Development Corporation (HDC), Malaysia for organizing successful International Halal Conference for promoting Halal Industry in Pakistan. He has attended various workshops on Marketing, Islamic &amp; Sharia’s Banking, Risk Management, Project Management and Wealth Management.</w:t>
      </w:r>
    </w:p>
    <w:p w:rsidR="00217797" w:rsidRDefault="00217797" w:rsidP="00217797">
      <w:pPr>
        <w:spacing w:after="0"/>
      </w:pPr>
      <w:r>
        <w:t>Mr. Khizer Pervaiz is currently serving as the Vice President – Retail Banking at Dubai Islamic Bank where he is actively driving the area sales and profit plans to budget through successful leadership, organizational plans, customer service and outstanding execution of all field operation strategies consistently across all branches under the cluster. Mr. Pervaiz has the vast experience in managing the financial affairs across the globe and also served as the Director Finance &amp; Planning on the Sindh of Investment for Government of Sindh. He has also served as the Chairman of the Standing Committee on Finance, Planning Affairs and Economics at the Youth Parliament of Pakistan and was rewarded as recognition for his services.</w:t>
      </w:r>
    </w:p>
    <w:p w:rsidR="00217797" w:rsidRDefault="00217797" w:rsidP="00217797">
      <w:pPr>
        <w:spacing w:after="0"/>
      </w:pPr>
    </w:p>
    <w:p w:rsidR="00217797" w:rsidRDefault="00217797" w:rsidP="00217797">
      <w:pPr>
        <w:spacing w:after="0"/>
      </w:pPr>
    </w:p>
    <w:p w:rsidR="00217797" w:rsidRPr="0026285D" w:rsidRDefault="00217797" w:rsidP="0026285D">
      <w:pPr>
        <w:pStyle w:val="ListParagraph"/>
        <w:numPr>
          <w:ilvl w:val="0"/>
          <w:numId w:val="4"/>
        </w:numPr>
        <w:spacing w:after="0"/>
        <w:rPr>
          <w:b/>
          <w:bCs/>
          <w:sz w:val="28"/>
          <w:szCs w:val="28"/>
        </w:rPr>
      </w:pPr>
      <w:r w:rsidRPr="0026285D">
        <w:rPr>
          <w:b/>
          <w:bCs/>
          <w:sz w:val="28"/>
          <w:szCs w:val="28"/>
        </w:rPr>
        <w:t>Ms. Rahaila Aleem</w:t>
      </w:r>
      <w:r w:rsidR="0026285D">
        <w:rPr>
          <w:b/>
          <w:bCs/>
          <w:sz w:val="28"/>
          <w:szCs w:val="28"/>
        </w:rPr>
        <w:t xml:space="preserve"> (Member)</w:t>
      </w:r>
    </w:p>
    <w:p w:rsidR="00217797" w:rsidRDefault="00217797" w:rsidP="00217797">
      <w:pPr>
        <w:spacing w:after="0"/>
      </w:pPr>
      <w:r>
        <w:t>Associate Chartered Accountant from Institute of Chartered Accountant of Pakistan</w:t>
      </w:r>
    </w:p>
    <w:p w:rsidR="00217797" w:rsidRDefault="00217797" w:rsidP="00217797">
      <w:pPr>
        <w:spacing w:after="0"/>
      </w:pPr>
      <w:r>
        <w:t>Company Secretary,</w:t>
      </w:r>
    </w:p>
    <w:p w:rsidR="00217797" w:rsidRDefault="00217797" w:rsidP="00217797">
      <w:pPr>
        <w:spacing w:after="0"/>
      </w:pPr>
      <w:r>
        <w:t>Pak Brunei Investment Company limited</w:t>
      </w:r>
    </w:p>
    <w:p w:rsidR="00217797" w:rsidRDefault="00217797" w:rsidP="00217797">
      <w:pPr>
        <w:spacing w:after="0"/>
      </w:pPr>
    </w:p>
    <w:p w:rsidR="00217797" w:rsidRDefault="00217797" w:rsidP="00217797">
      <w:pPr>
        <w:spacing w:after="0"/>
      </w:pPr>
      <w:r>
        <w:t>Having more than 10 years of experience in all, served as the Company Secretary and Chief Financial Officer (CFO) at Primus Investment Management Limited, also served as the Assistant Manager at Deloitte Touche Tohmatsu (DTT) engaged in auditing business. During her tenure with the DTT, she has served the Banking sector and Manufacturing companies. She is also Certified Director under the Director’s Training Program from Lahore University of Management Sciences.</w:t>
      </w:r>
    </w:p>
    <w:p w:rsidR="00217797" w:rsidRDefault="00217797" w:rsidP="00217797">
      <w:pPr>
        <w:spacing w:after="0"/>
      </w:pPr>
      <w:r>
        <w:t>Ms. Aleem is an Associate Member of Institute of Chartered Accountant of Pakistan. She also holds Bachelor’s Degree in Commerce. She has attended various workshops on International Financial Reporting Standards and International Standards on Auditing organized by the Institute of Chartered Accountants of Pakistan.</w:t>
      </w:r>
    </w:p>
    <w:p w:rsidR="0026285D" w:rsidRDefault="0026285D" w:rsidP="00217797">
      <w:pPr>
        <w:spacing w:after="0"/>
      </w:pPr>
    </w:p>
    <w:p w:rsidR="0026285D" w:rsidRDefault="0026285D" w:rsidP="0026285D">
      <w:pPr>
        <w:pStyle w:val="ListParagraph"/>
        <w:numPr>
          <w:ilvl w:val="0"/>
          <w:numId w:val="4"/>
        </w:numPr>
        <w:spacing w:after="0" w:line="360" w:lineRule="auto"/>
        <w:rPr>
          <w:b/>
          <w:bCs/>
          <w:sz w:val="28"/>
          <w:szCs w:val="28"/>
        </w:rPr>
      </w:pPr>
      <w:r>
        <w:rPr>
          <w:b/>
          <w:bCs/>
          <w:sz w:val="28"/>
          <w:szCs w:val="28"/>
        </w:rPr>
        <w:t>Mr. Mehfooz Ahmed Qazi (Member)</w:t>
      </w:r>
    </w:p>
    <w:p w:rsidR="0026285D" w:rsidRPr="0026285D" w:rsidRDefault="0026285D" w:rsidP="0026285D">
      <w:pPr>
        <w:pStyle w:val="ListParagraph"/>
        <w:numPr>
          <w:ilvl w:val="0"/>
          <w:numId w:val="4"/>
        </w:numPr>
        <w:spacing w:line="360" w:lineRule="auto"/>
        <w:rPr>
          <w:b/>
          <w:bCs/>
          <w:sz w:val="28"/>
          <w:szCs w:val="28"/>
        </w:rPr>
      </w:pPr>
      <w:r w:rsidRPr="0026285D">
        <w:rPr>
          <w:b/>
          <w:bCs/>
          <w:sz w:val="28"/>
          <w:szCs w:val="28"/>
        </w:rPr>
        <w:t>Mr. Abu Baker Ahmed Madni (Member)</w:t>
      </w:r>
    </w:p>
    <w:p w:rsidR="0026285D" w:rsidRPr="0026285D" w:rsidRDefault="0026285D" w:rsidP="0026285D">
      <w:pPr>
        <w:pStyle w:val="ListParagraph"/>
        <w:numPr>
          <w:ilvl w:val="0"/>
          <w:numId w:val="4"/>
        </w:numPr>
        <w:spacing w:line="360" w:lineRule="auto"/>
        <w:rPr>
          <w:b/>
          <w:bCs/>
          <w:sz w:val="28"/>
          <w:szCs w:val="28"/>
        </w:rPr>
      </w:pPr>
      <w:r w:rsidRPr="0026285D">
        <w:rPr>
          <w:b/>
          <w:bCs/>
          <w:sz w:val="28"/>
          <w:szCs w:val="28"/>
        </w:rPr>
        <w:t>Mr. Rehan Hamid (CEO STDC)</w:t>
      </w:r>
    </w:p>
    <w:sectPr w:rsidR="0026285D" w:rsidRPr="0026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67C"/>
    <w:multiLevelType w:val="hybridMultilevel"/>
    <w:tmpl w:val="4B241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3C51"/>
    <w:multiLevelType w:val="hybridMultilevel"/>
    <w:tmpl w:val="63E49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405E5"/>
    <w:multiLevelType w:val="hybridMultilevel"/>
    <w:tmpl w:val="3738A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BA7DC3"/>
    <w:multiLevelType w:val="hybridMultilevel"/>
    <w:tmpl w:val="EDA20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B0"/>
    <w:rsid w:val="00061080"/>
    <w:rsid w:val="00160F21"/>
    <w:rsid w:val="001703FA"/>
    <w:rsid w:val="00217797"/>
    <w:rsid w:val="0026285D"/>
    <w:rsid w:val="002B64E3"/>
    <w:rsid w:val="00407422"/>
    <w:rsid w:val="00415AA3"/>
    <w:rsid w:val="00422536"/>
    <w:rsid w:val="004E50E4"/>
    <w:rsid w:val="0051259B"/>
    <w:rsid w:val="00523F1D"/>
    <w:rsid w:val="00540C3B"/>
    <w:rsid w:val="005E1260"/>
    <w:rsid w:val="005E3AA9"/>
    <w:rsid w:val="00601F7B"/>
    <w:rsid w:val="006272FD"/>
    <w:rsid w:val="00637C76"/>
    <w:rsid w:val="00665130"/>
    <w:rsid w:val="00677BB7"/>
    <w:rsid w:val="006A3534"/>
    <w:rsid w:val="006A4F8B"/>
    <w:rsid w:val="006C03C7"/>
    <w:rsid w:val="007901CD"/>
    <w:rsid w:val="007F3CF0"/>
    <w:rsid w:val="008B35EC"/>
    <w:rsid w:val="008E49A9"/>
    <w:rsid w:val="008E6F75"/>
    <w:rsid w:val="00903F26"/>
    <w:rsid w:val="00937A07"/>
    <w:rsid w:val="009404BA"/>
    <w:rsid w:val="00966622"/>
    <w:rsid w:val="00992116"/>
    <w:rsid w:val="00A370BD"/>
    <w:rsid w:val="00B06D60"/>
    <w:rsid w:val="00B226F3"/>
    <w:rsid w:val="00B342DB"/>
    <w:rsid w:val="00B352F5"/>
    <w:rsid w:val="00BB6811"/>
    <w:rsid w:val="00C116D6"/>
    <w:rsid w:val="00C502DD"/>
    <w:rsid w:val="00C5315F"/>
    <w:rsid w:val="00D116B8"/>
    <w:rsid w:val="00D17E09"/>
    <w:rsid w:val="00D54AA1"/>
    <w:rsid w:val="00DF1D75"/>
    <w:rsid w:val="00E14FAF"/>
    <w:rsid w:val="00E827CB"/>
    <w:rsid w:val="00E82F89"/>
    <w:rsid w:val="00F13B82"/>
    <w:rsid w:val="00F51B0A"/>
    <w:rsid w:val="00F97F4A"/>
    <w:rsid w:val="00FE4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AE74-1FB6-4FF9-875A-C66E1484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F7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6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F26"/>
    <w:pPr>
      <w:ind w:left="720"/>
      <w:contextualSpacing/>
    </w:pPr>
  </w:style>
  <w:style w:type="character" w:styleId="Hyperlink">
    <w:name w:val="Hyperlink"/>
    <w:basedOn w:val="DefaultParagraphFont"/>
    <w:uiPriority w:val="99"/>
    <w:unhideWhenUsed/>
    <w:rsid w:val="00D17E09"/>
    <w:rPr>
      <w:color w:val="0563C1" w:themeColor="hyperlink"/>
      <w:u w:val="single"/>
    </w:rPr>
  </w:style>
  <w:style w:type="character" w:styleId="FollowedHyperlink">
    <w:name w:val="FollowedHyperlink"/>
    <w:basedOn w:val="DefaultParagraphFont"/>
    <w:uiPriority w:val="99"/>
    <w:semiHidden/>
    <w:unhideWhenUsed/>
    <w:rsid w:val="00D17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5768">
      <w:bodyDiv w:val="1"/>
      <w:marLeft w:val="0"/>
      <w:marRight w:val="0"/>
      <w:marTop w:val="0"/>
      <w:marBottom w:val="0"/>
      <w:divBdr>
        <w:top w:val="none" w:sz="0" w:space="0" w:color="auto"/>
        <w:left w:val="none" w:sz="0" w:space="0" w:color="auto"/>
        <w:bottom w:val="none" w:sz="0" w:space="0" w:color="auto"/>
        <w:right w:val="none" w:sz="0" w:space="0" w:color="auto"/>
      </w:divBdr>
      <w:divsChild>
        <w:div w:id="554631301">
          <w:marLeft w:val="0"/>
          <w:marRight w:val="0"/>
          <w:marTop w:val="0"/>
          <w:marBottom w:val="0"/>
          <w:divBdr>
            <w:top w:val="none" w:sz="0" w:space="0" w:color="auto"/>
            <w:left w:val="none" w:sz="0" w:space="0" w:color="auto"/>
            <w:bottom w:val="none" w:sz="0" w:space="0" w:color="auto"/>
            <w:right w:val="none" w:sz="0" w:space="0" w:color="auto"/>
          </w:divBdr>
        </w:div>
      </w:divsChild>
    </w:div>
    <w:div w:id="124130209">
      <w:bodyDiv w:val="1"/>
      <w:marLeft w:val="0"/>
      <w:marRight w:val="0"/>
      <w:marTop w:val="0"/>
      <w:marBottom w:val="0"/>
      <w:divBdr>
        <w:top w:val="none" w:sz="0" w:space="0" w:color="auto"/>
        <w:left w:val="none" w:sz="0" w:space="0" w:color="auto"/>
        <w:bottom w:val="none" w:sz="0" w:space="0" w:color="auto"/>
        <w:right w:val="none" w:sz="0" w:space="0" w:color="auto"/>
      </w:divBdr>
    </w:div>
    <w:div w:id="663896830">
      <w:bodyDiv w:val="1"/>
      <w:marLeft w:val="0"/>
      <w:marRight w:val="0"/>
      <w:marTop w:val="0"/>
      <w:marBottom w:val="0"/>
      <w:divBdr>
        <w:top w:val="none" w:sz="0" w:space="0" w:color="auto"/>
        <w:left w:val="none" w:sz="0" w:space="0" w:color="auto"/>
        <w:bottom w:val="none" w:sz="0" w:space="0" w:color="auto"/>
        <w:right w:val="none" w:sz="0" w:space="0" w:color="auto"/>
      </w:divBdr>
      <w:divsChild>
        <w:div w:id="2140105160">
          <w:marLeft w:val="0"/>
          <w:marRight w:val="0"/>
          <w:marTop w:val="0"/>
          <w:marBottom w:val="0"/>
          <w:divBdr>
            <w:top w:val="none" w:sz="0" w:space="0" w:color="auto"/>
            <w:left w:val="none" w:sz="0" w:space="0" w:color="auto"/>
            <w:bottom w:val="none" w:sz="0" w:space="0" w:color="auto"/>
            <w:right w:val="none" w:sz="0" w:space="0" w:color="auto"/>
          </w:divBdr>
          <w:divsChild>
            <w:div w:id="838542208">
              <w:marLeft w:val="0"/>
              <w:marRight w:val="0"/>
              <w:marTop w:val="0"/>
              <w:marBottom w:val="0"/>
              <w:divBdr>
                <w:top w:val="none" w:sz="0" w:space="0" w:color="auto"/>
                <w:left w:val="none" w:sz="0" w:space="0" w:color="auto"/>
                <w:bottom w:val="none" w:sz="0" w:space="0" w:color="auto"/>
                <w:right w:val="none" w:sz="0" w:space="0" w:color="auto"/>
              </w:divBdr>
              <w:divsChild>
                <w:div w:id="588513772">
                  <w:marLeft w:val="0"/>
                  <w:marRight w:val="0"/>
                  <w:marTop w:val="0"/>
                  <w:marBottom w:val="0"/>
                  <w:divBdr>
                    <w:top w:val="none" w:sz="0" w:space="0" w:color="auto"/>
                    <w:left w:val="none" w:sz="0" w:space="0" w:color="auto"/>
                    <w:bottom w:val="none" w:sz="0" w:space="0" w:color="auto"/>
                    <w:right w:val="none" w:sz="0" w:space="0" w:color="auto"/>
                  </w:divBdr>
                  <w:divsChild>
                    <w:div w:id="2088648346">
                      <w:marLeft w:val="0"/>
                      <w:marRight w:val="0"/>
                      <w:marTop w:val="0"/>
                      <w:marBottom w:val="0"/>
                      <w:divBdr>
                        <w:top w:val="none" w:sz="0" w:space="0" w:color="auto"/>
                        <w:left w:val="none" w:sz="0" w:space="0" w:color="auto"/>
                        <w:bottom w:val="none" w:sz="0" w:space="0" w:color="auto"/>
                        <w:right w:val="none" w:sz="0" w:space="0" w:color="auto"/>
                      </w:divBdr>
                      <w:divsChild>
                        <w:div w:id="1935550914">
                          <w:marLeft w:val="-225"/>
                          <w:marRight w:val="-225"/>
                          <w:marTop w:val="0"/>
                          <w:marBottom w:val="0"/>
                          <w:divBdr>
                            <w:top w:val="none" w:sz="0" w:space="0" w:color="auto"/>
                            <w:left w:val="none" w:sz="0" w:space="0" w:color="auto"/>
                            <w:bottom w:val="none" w:sz="0" w:space="0" w:color="auto"/>
                            <w:right w:val="none" w:sz="0" w:space="0" w:color="auto"/>
                          </w:divBdr>
                          <w:divsChild>
                            <w:div w:id="1176336212">
                              <w:marLeft w:val="0"/>
                              <w:marRight w:val="0"/>
                              <w:marTop w:val="0"/>
                              <w:marBottom w:val="0"/>
                              <w:divBdr>
                                <w:top w:val="none" w:sz="0" w:space="0" w:color="auto"/>
                                <w:left w:val="none" w:sz="0" w:space="0" w:color="auto"/>
                                <w:bottom w:val="none" w:sz="0" w:space="0" w:color="auto"/>
                                <w:right w:val="none" w:sz="0" w:space="0" w:color="auto"/>
                              </w:divBdr>
                              <w:divsChild>
                                <w:div w:id="1011755646">
                                  <w:marLeft w:val="0"/>
                                  <w:marRight w:val="0"/>
                                  <w:marTop w:val="0"/>
                                  <w:marBottom w:val="0"/>
                                  <w:divBdr>
                                    <w:top w:val="none" w:sz="0" w:space="0" w:color="auto"/>
                                    <w:left w:val="none" w:sz="0" w:space="0" w:color="auto"/>
                                    <w:bottom w:val="none" w:sz="0" w:space="0" w:color="auto"/>
                                    <w:right w:val="none" w:sz="0" w:space="0" w:color="auto"/>
                                  </w:divBdr>
                                  <w:divsChild>
                                    <w:div w:id="1735466461">
                                      <w:marLeft w:val="0"/>
                                      <w:marRight w:val="0"/>
                                      <w:marTop w:val="0"/>
                                      <w:marBottom w:val="0"/>
                                      <w:divBdr>
                                        <w:top w:val="none" w:sz="0" w:space="0" w:color="auto"/>
                                        <w:left w:val="none" w:sz="0" w:space="0" w:color="auto"/>
                                        <w:bottom w:val="none" w:sz="0" w:space="0" w:color="auto"/>
                                        <w:right w:val="none" w:sz="0" w:space="0" w:color="auto"/>
                                      </w:divBdr>
                                      <w:divsChild>
                                        <w:div w:id="1347756727">
                                          <w:marLeft w:val="0"/>
                                          <w:marRight w:val="0"/>
                                          <w:marTop w:val="0"/>
                                          <w:marBottom w:val="525"/>
                                          <w:divBdr>
                                            <w:top w:val="none" w:sz="0" w:space="0" w:color="auto"/>
                                            <w:left w:val="none" w:sz="0" w:space="0" w:color="auto"/>
                                            <w:bottom w:val="none" w:sz="0" w:space="0" w:color="auto"/>
                                            <w:right w:val="none" w:sz="0" w:space="0" w:color="auto"/>
                                          </w:divBdr>
                                          <w:divsChild>
                                            <w:div w:id="1952393357">
                                              <w:marLeft w:val="0"/>
                                              <w:marRight w:val="0"/>
                                              <w:marTop w:val="0"/>
                                              <w:marBottom w:val="0"/>
                                              <w:divBdr>
                                                <w:top w:val="none" w:sz="0" w:space="0" w:color="auto"/>
                                                <w:left w:val="none" w:sz="0" w:space="0" w:color="auto"/>
                                                <w:bottom w:val="none" w:sz="0" w:space="0" w:color="auto"/>
                                                <w:right w:val="none" w:sz="0" w:space="0" w:color="auto"/>
                                              </w:divBdr>
                                            </w:div>
                                          </w:divsChild>
                                        </w:div>
                                        <w:div w:id="1681657329">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699592">
      <w:bodyDiv w:val="1"/>
      <w:marLeft w:val="0"/>
      <w:marRight w:val="0"/>
      <w:marTop w:val="0"/>
      <w:marBottom w:val="0"/>
      <w:divBdr>
        <w:top w:val="none" w:sz="0" w:space="0" w:color="auto"/>
        <w:left w:val="none" w:sz="0" w:space="0" w:color="auto"/>
        <w:bottom w:val="none" w:sz="0" w:space="0" w:color="auto"/>
        <w:right w:val="none" w:sz="0" w:space="0" w:color="auto"/>
      </w:divBdr>
    </w:div>
    <w:div w:id="2046976989">
      <w:bodyDiv w:val="1"/>
      <w:marLeft w:val="0"/>
      <w:marRight w:val="0"/>
      <w:marTop w:val="0"/>
      <w:marBottom w:val="0"/>
      <w:divBdr>
        <w:top w:val="none" w:sz="0" w:space="0" w:color="auto"/>
        <w:left w:val="none" w:sz="0" w:space="0" w:color="auto"/>
        <w:bottom w:val="none" w:sz="0" w:space="0" w:color="auto"/>
        <w:right w:val="none" w:sz="0" w:space="0" w:color="auto"/>
      </w:divBdr>
    </w:div>
    <w:div w:id="20935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6050</TotalTime>
  <Pages>9</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2019-12-07T12:35:00Z</dcterms:created>
  <dcterms:modified xsi:type="dcterms:W3CDTF">2020-01-03T07:04:00Z</dcterms:modified>
</cp:coreProperties>
</file>