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8EBE" w14:textId="77777777" w:rsidR="00935223" w:rsidRPr="00935223" w:rsidRDefault="00935223" w:rsidP="00935223">
      <w:pPr>
        <w:rPr>
          <w:rFonts w:ascii="Times New Roman" w:hAnsi="Times New Roman" w:cs="Times New Roman"/>
          <w:sz w:val="24"/>
          <w:szCs w:val="24"/>
        </w:rPr>
      </w:pPr>
      <w:r w:rsidRPr="00935223">
        <w:rPr>
          <w:rFonts w:ascii="Times New Roman" w:hAnsi="Times New Roman" w:cs="Times New Roman"/>
          <w:b/>
          <w:bCs/>
          <w:sz w:val="24"/>
          <w:szCs w:val="24"/>
        </w:rPr>
        <w:t>PROBLEM STATEMENT</w:t>
      </w:r>
    </w:p>
    <w:p w14:paraId="0522D828"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1. Problem Description</w:t>
      </w:r>
    </w:p>
    <w:p w14:paraId="24CB34CC"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The logistics and transportation industry faces a critical challenge in managing fuel resources efficiently. Fuel theft, often referred to as "pilferage," is a rampant issue where fuel is siphoned from vehicle tanks during transit or unauthorized stops. Traditional monitoring methods, such as mechanical floats or basic digital gauges, are highly susceptible to tampering and often fail to provide real-time alerts.</w:t>
      </w:r>
    </w:p>
    <w:p w14:paraId="22B54DC7"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 xml:space="preserve">Furthermore, existing IoT-based solutions frequently suffer from </w:t>
      </w:r>
      <w:r w:rsidRPr="00935223">
        <w:rPr>
          <w:rFonts w:ascii="Times New Roman" w:hAnsi="Times New Roman" w:cs="Times New Roman"/>
          <w:b/>
          <w:bCs/>
        </w:rPr>
        <w:t>high false positive rates</w:t>
      </w:r>
      <w:r w:rsidRPr="00935223">
        <w:rPr>
          <w:rFonts w:ascii="Times New Roman" w:hAnsi="Times New Roman" w:cs="Times New Roman"/>
        </w:rPr>
        <w:t xml:space="preserve">, mistaking normal fuel sloshing (caused by vehicle vibrations and road bumps) for actual theft. Additionally, centralized cloud-based monitoring systems raise significant </w:t>
      </w:r>
      <w:r w:rsidRPr="00935223">
        <w:rPr>
          <w:rFonts w:ascii="Times New Roman" w:hAnsi="Times New Roman" w:cs="Times New Roman"/>
          <w:b/>
          <w:bCs/>
        </w:rPr>
        <w:t>data privacy concerns</w:t>
      </w:r>
      <w:r w:rsidRPr="00935223">
        <w:rPr>
          <w:rFonts w:ascii="Times New Roman" w:hAnsi="Times New Roman" w:cs="Times New Roman"/>
        </w:rPr>
        <w:t>, as transmitting granular fuel and location data exposes sensitive operational intelligence to potential cyber threats. There is an urgent need for a system that is not only accurate and real-time but also privacy-preserving and robust against environmental noise.</w:t>
      </w:r>
    </w:p>
    <w:p w14:paraId="207592B4"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2. Facts and Figures</w:t>
      </w:r>
    </w:p>
    <w:p w14:paraId="5989BAD6" w14:textId="77777777" w:rsidR="00935223" w:rsidRPr="00935223" w:rsidRDefault="00935223" w:rsidP="00935223">
      <w:pPr>
        <w:numPr>
          <w:ilvl w:val="0"/>
          <w:numId w:val="1"/>
        </w:numPr>
        <w:rPr>
          <w:rFonts w:ascii="Times New Roman" w:hAnsi="Times New Roman" w:cs="Times New Roman"/>
        </w:rPr>
      </w:pPr>
      <w:r w:rsidRPr="00935223">
        <w:rPr>
          <w:rFonts w:ascii="Times New Roman" w:hAnsi="Times New Roman" w:cs="Times New Roman"/>
          <w:b/>
          <w:bCs/>
        </w:rPr>
        <w:t>Global Impact:</w:t>
      </w:r>
      <w:r w:rsidRPr="00935223">
        <w:rPr>
          <w:rFonts w:ascii="Times New Roman" w:hAnsi="Times New Roman" w:cs="Times New Roman"/>
        </w:rPr>
        <w:t xml:space="preserve"> According to recent industry reports, fuel costs account for approximately </w:t>
      </w:r>
      <w:r w:rsidRPr="00935223">
        <w:rPr>
          <w:rFonts w:ascii="Times New Roman" w:hAnsi="Times New Roman" w:cs="Times New Roman"/>
          <w:b/>
          <w:bCs/>
        </w:rPr>
        <w:t>40-60%</w:t>
      </w:r>
      <w:r w:rsidRPr="00935223">
        <w:rPr>
          <w:rFonts w:ascii="Times New Roman" w:hAnsi="Times New Roman" w:cs="Times New Roman"/>
        </w:rPr>
        <w:t xml:space="preserve"> of total operating expenses for logistics companies.</w:t>
      </w:r>
    </w:p>
    <w:p w14:paraId="13D18D78" w14:textId="77777777" w:rsidR="00935223" w:rsidRPr="00935223" w:rsidRDefault="00935223" w:rsidP="00935223">
      <w:pPr>
        <w:numPr>
          <w:ilvl w:val="0"/>
          <w:numId w:val="1"/>
        </w:numPr>
        <w:rPr>
          <w:rFonts w:ascii="Times New Roman" w:hAnsi="Times New Roman" w:cs="Times New Roman"/>
        </w:rPr>
      </w:pPr>
      <w:r w:rsidRPr="00935223">
        <w:rPr>
          <w:rFonts w:ascii="Times New Roman" w:hAnsi="Times New Roman" w:cs="Times New Roman"/>
          <w:b/>
          <w:bCs/>
        </w:rPr>
        <w:t>Theft Losses:</w:t>
      </w:r>
      <w:r w:rsidRPr="00935223">
        <w:rPr>
          <w:rFonts w:ascii="Times New Roman" w:hAnsi="Times New Roman" w:cs="Times New Roman"/>
        </w:rPr>
        <w:t xml:space="preserve"> It is estimated that </w:t>
      </w:r>
      <w:r w:rsidRPr="00935223">
        <w:rPr>
          <w:rFonts w:ascii="Times New Roman" w:hAnsi="Times New Roman" w:cs="Times New Roman"/>
          <w:b/>
          <w:bCs/>
        </w:rPr>
        <w:t>8-10%</w:t>
      </w:r>
      <w:r w:rsidRPr="00935223">
        <w:rPr>
          <w:rFonts w:ascii="Times New Roman" w:hAnsi="Times New Roman" w:cs="Times New Roman"/>
        </w:rPr>
        <w:t xml:space="preserve"> of fuel in the trucking industry is lost to theft or leakage annually. For a mid-sized fleet of 50 trucks, this can translate to a financial loss of over </w:t>
      </w:r>
      <w:r w:rsidRPr="00935223">
        <w:rPr>
          <w:rFonts w:ascii="Times New Roman" w:hAnsi="Times New Roman" w:cs="Times New Roman"/>
          <w:b/>
          <w:bCs/>
        </w:rPr>
        <w:t>$50,000 to $100,000 per year</w:t>
      </w:r>
      <w:r w:rsidRPr="00935223">
        <w:rPr>
          <w:rFonts w:ascii="Times New Roman" w:hAnsi="Times New Roman" w:cs="Times New Roman"/>
        </w:rPr>
        <w:t>.</w:t>
      </w:r>
    </w:p>
    <w:p w14:paraId="692CF362" w14:textId="77777777" w:rsidR="00935223" w:rsidRPr="00935223" w:rsidRDefault="00935223" w:rsidP="00935223">
      <w:pPr>
        <w:numPr>
          <w:ilvl w:val="0"/>
          <w:numId w:val="1"/>
        </w:numPr>
        <w:rPr>
          <w:rFonts w:ascii="Times New Roman" w:hAnsi="Times New Roman" w:cs="Times New Roman"/>
        </w:rPr>
      </w:pPr>
      <w:r w:rsidRPr="00935223">
        <w:rPr>
          <w:rFonts w:ascii="Times New Roman" w:hAnsi="Times New Roman" w:cs="Times New Roman"/>
          <w:b/>
          <w:bCs/>
        </w:rPr>
        <w:t>False Alarms:</w:t>
      </w:r>
      <w:r w:rsidRPr="00935223">
        <w:rPr>
          <w:rFonts w:ascii="Times New Roman" w:hAnsi="Times New Roman" w:cs="Times New Roman"/>
        </w:rPr>
        <w:t xml:space="preserve"> Standard sensor systems have a reported false alarm rate of nearly </w:t>
      </w:r>
      <w:r w:rsidRPr="00935223">
        <w:rPr>
          <w:rFonts w:ascii="Times New Roman" w:hAnsi="Times New Roman" w:cs="Times New Roman"/>
          <w:b/>
          <w:bCs/>
        </w:rPr>
        <w:t>20-30%</w:t>
      </w:r>
      <w:r w:rsidRPr="00935223">
        <w:rPr>
          <w:rFonts w:ascii="Times New Roman" w:hAnsi="Times New Roman" w:cs="Times New Roman"/>
        </w:rPr>
        <w:t xml:space="preserve"> due to road undulations, leading to "alert fatigue" where operators begin to ignore warnings.</w:t>
      </w:r>
    </w:p>
    <w:p w14:paraId="7C81D8AE"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3. Project Parameters &amp; Constraints</w:t>
      </w:r>
    </w:p>
    <w:tbl>
      <w:tblPr>
        <w:tblW w:w="0" w:type="auto"/>
        <w:tblCellSpacing w:w="15" w:type="dxa"/>
        <w:tblCellMar>
          <w:left w:w="0" w:type="dxa"/>
          <w:right w:w="0" w:type="dxa"/>
        </w:tblCellMar>
        <w:tblLook w:val="04A0" w:firstRow="1" w:lastRow="0" w:firstColumn="1" w:lastColumn="0" w:noHBand="0" w:noVBand="1"/>
      </w:tblPr>
      <w:tblGrid>
        <w:gridCol w:w="2198"/>
        <w:gridCol w:w="2148"/>
        <w:gridCol w:w="4664"/>
      </w:tblGrid>
      <w:tr w:rsidR="00935223" w:rsidRPr="00935223" w14:paraId="38E97C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28280"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2293"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C0C1D"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Description</w:t>
            </w:r>
          </w:p>
        </w:tc>
      </w:tr>
      <w:tr w:rsidR="00935223" w:rsidRPr="00935223" w14:paraId="61C4D1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BA953"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Target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BC446"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&gt; 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5734B"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The system must distinguish between theft and vibration with high precision.</w:t>
            </w:r>
          </w:p>
        </w:tc>
      </w:tr>
      <w:tr w:rsidR="00935223" w:rsidRPr="00935223" w14:paraId="0A76ED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77A09"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Response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19B11"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&lt; 2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68EF3"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Time taken from theft detection to hardware actuation (Buzzer/LED).</w:t>
            </w:r>
          </w:p>
        </w:tc>
      </w:tr>
      <w:tr w:rsidR="00935223" w:rsidRPr="00935223" w14:paraId="6F1BB5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E8090"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Privacy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6BDAC"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Federated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75383"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Raw sensor data must remain local; only model updates are aggregated.</w:t>
            </w:r>
          </w:p>
        </w:tc>
      </w:tr>
      <w:tr w:rsidR="00935223" w:rsidRPr="00935223" w14:paraId="3D906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4A753"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Sensor 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3DD9C"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 2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9AE4C"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The Ultrasonic sensor (HC-SR04) must detect minute changes in liquid level.</w:t>
            </w:r>
          </w:p>
        </w:tc>
      </w:tr>
      <w:tr w:rsidR="00935223" w:rsidRPr="00935223" w14:paraId="6B41D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5750A"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Debouncing Window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7DCB9"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3 Consecutive Readings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B61C0"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The algorithm must confirm anomalies over a fixed window to filter noise.</w:t>
            </w:r>
          </w:p>
        </w:tc>
      </w:tr>
      <w:tr w:rsidR="00935223" w:rsidRPr="00935223" w14:paraId="786206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F6E0C"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lastRenderedPageBreak/>
              <w:t>Operating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D97B5"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 xml:space="preserve">Local </w:t>
            </w:r>
            <w:proofErr w:type="spellStart"/>
            <w:r w:rsidRPr="00935223">
              <w:rPr>
                <w:rFonts w:ascii="Times New Roman" w:hAnsi="Times New Roman" w:cs="Times New Roman"/>
                <w:b/>
                <w:bCs/>
              </w:rPr>
              <w:t>WiFi</w:t>
            </w:r>
            <w:proofErr w:type="spellEnd"/>
            <w:r w:rsidRPr="00935223">
              <w:rPr>
                <w:rFonts w:ascii="Times New Roman" w:hAnsi="Times New Roman" w:cs="Times New Roman"/>
                <w:b/>
                <w:bCs/>
              </w:rPr>
              <w:t xml:space="preserve">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1A9F6"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Prototype constraint; scalable to GSM/</w:t>
            </w:r>
            <w:proofErr w:type="spellStart"/>
            <w:r w:rsidRPr="00935223">
              <w:rPr>
                <w:rFonts w:ascii="Times New Roman" w:hAnsi="Times New Roman" w:cs="Times New Roman"/>
              </w:rPr>
              <w:t>LoRaWAN</w:t>
            </w:r>
            <w:proofErr w:type="spellEnd"/>
            <w:r w:rsidRPr="00935223">
              <w:rPr>
                <w:rFonts w:ascii="Times New Roman" w:hAnsi="Times New Roman" w:cs="Times New Roman"/>
              </w:rPr>
              <w:t xml:space="preserve"> in future iterations.</w:t>
            </w:r>
          </w:p>
        </w:tc>
      </w:tr>
      <w:tr w:rsidR="00935223" w:rsidRPr="00935223" w14:paraId="5B7D4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F6B6E"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Power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95790" w14:textId="77777777" w:rsidR="00935223" w:rsidRPr="00935223" w:rsidRDefault="00935223" w:rsidP="00935223">
            <w:pPr>
              <w:rPr>
                <w:rFonts w:ascii="Times New Roman" w:hAnsi="Times New Roman" w:cs="Times New Roman"/>
              </w:rPr>
            </w:pPr>
            <w:r w:rsidRPr="00935223">
              <w:rPr>
                <w:rFonts w:ascii="Times New Roman" w:hAnsi="Times New Roman" w:cs="Times New Roman"/>
                <w:b/>
                <w:bCs/>
              </w:rPr>
              <w:t>5V 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13224"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 xml:space="preserve">Standard USB power for </w:t>
            </w:r>
            <w:proofErr w:type="spellStart"/>
            <w:r w:rsidRPr="00935223">
              <w:rPr>
                <w:rFonts w:ascii="Times New Roman" w:hAnsi="Times New Roman" w:cs="Times New Roman"/>
              </w:rPr>
              <w:t>NodeMCU</w:t>
            </w:r>
            <w:proofErr w:type="spellEnd"/>
            <w:r w:rsidRPr="00935223">
              <w:rPr>
                <w:rFonts w:ascii="Times New Roman" w:hAnsi="Times New Roman" w:cs="Times New Roman"/>
              </w:rPr>
              <w:t xml:space="preserve"> and Sensors.</w:t>
            </w:r>
          </w:p>
        </w:tc>
      </w:tr>
    </w:tbl>
    <w:p w14:paraId="7049896D"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4. Proposed Solution</w:t>
      </w:r>
    </w:p>
    <w:p w14:paraId="502A140E" w14:textId="77777777" w:rsidR="00935223" w:rsidRPr="00935223" w:rsidRDefault="00935223" w:rsidP="00935223">
      <w:pPr>
        <w:rPr>
          <w:rFonts w:ascii="Times New Roman" w:hAnsi="Times New Roman" w:cs="Times New Roman"/>
        </w:rPr>
      </w:pPr>
      <w:r w:rsidRPr="00935223">
        <w:rPr>
          <w:rFonts w:ascii="Times New Roman" w:hAnsi="Times New Roman" w:cs="Times New Roman"/>
        </w:rPr>
        <w:t>To address these issues, this project proposes a Secure Fuel Theft Detection System using Federated Machine Learning. By deploying an Isolation Forest algorithm at the edge (or simulated edge), the system can learn normal fuel consumption patterns and detect anomalies without transmitting raw data. This approach minimizes bandwidth, ensures data privacy, and uses a hybrid logic filter to eliminate false alarms caused by vehicle movement.</w:t>
      </w:r>
    </w:p>
    <w:p w14:paraId="3777E8C6" w14:textId="77777777" w:rsidR="00F13A41" w:rsidRDefault="00F13A41">
      <w:pPr>
        <w:rPr>
          <w:rFonts w:ascii="Times New Roman" w:hAnsi="Times New Roman" w:cs="Times New Roman"/>
        </w:rPr>
      </w:pPr>
    </w:p>
    <w:p w14:paraId="521DB0AB" w14:textId="77777777" w:rsidR="00811191" w:rsidRDefault="00811191">
      <w:pPr>
        <w:rPr>
          <w:rFonts w:ascii="Times New Roman" w:hAnsi="Times New Roman" w:cs="Times New Roman"/>
        </w:rPr>
      </w:pPr>
    </w:p>
    <w:p w14:paraId="64497E0D" w14:textId="77777777" w:rsidR="00811191" w:rsidRDefault="00811191">
      <w:pPr>
        <w:rPr>
          <w:rFonts w:ascii="Times New Roman" w:hAnsi="Times New Roman" w:cs="Times New Roman"/>
        </w:rPr>
      </w:pPr>
    </w:p>
    <w:p w14:paraId="27B1BFE0" w14:textId="77777777" w:rsidR="00811191" w:rsidRDefault="00811191">
      <w:pPr>
        <w:rPr>
          <w:rFonts w:ascii="Times New Roman" w:hAnsi="Times New Roman" w:cs="Times New Roman"/>
        </w:rPr>
      </w:pPr>
    </w:p>
    <w:p w14:paraId="4493E395" w14:textId="77777777" w:rsidR="00811191" w:rsidRDefault="00811191">
      <w:pPr>
        <w:rPr>
          <w:rFonts w:ascii="Times New Roman" w:hAnsi="Times New Roman" w:cs="Times New Roman"/>
        </w:rPr>
      </w:pPr>
    </w:p>
    <w:p w14:paraId="14E83DEC" w14:textId="77777777" w:rsidR="00811191" w:rsidRDefault="00811191">
      <w:pPr>
        <w:rPr>
          <w:rFonts w:ascii="Times New Roman" w:hAnsi="Times New Roman" w:cs="Times New Roman"/>
        </w:rPr>
      </w:pPr>
    </w:p>
    <w:p w14:paraId="0163706E" w14:textId="77777777" w:rsidR="00811191" w:rsidRDefault="00811191">
      <w:pPr>
        <w:rPr>
          <w:rFonts w:ascii="Times New Roman" w:hAnsi="Times New Roman" w:cs="Times New Roman"/>
        </w:rPr>
      </w:pPr>
    </w:p>
    <w:p w14:paraId="5A40DFB0" w14:textId="77777777" w:rsidR="00811191" w:rsidRDefault="00811191">
      <w:pPr>
        <w:rPr>
          <w:rFonts w:ascii="Times New Roman" w:hAnsi="Times New Roman" w:cs="Times New Roman"/>
        </w:rPr>
      </w:pPr>
    </w:p>
    <w:p w14:paraId="6EB74159" w14:textId="77777777" w:rsidR="00811191" w:rsidRDefault="00811191">
      <w:pPr>
        <w:rPr>
          <w:rFonts w:ascii="Times New Roman" w:hAnsi="Times New Roman" w:cs="Times New Roman"/>
        </w:rPr>
      </w:pPr>
    </w:p>
    <w:p w14:paraId="13784A8D" w14:textId="77777777" w:rsidR="00811191" w:rsidRDefault="00811191">
      <w:pPr>
        <w:rPr>
          <w:rFonts w:ascii="Times New Roman" w:hAnsi="Times New Roman" w:cs="Times New Roman"/>
        </w:rPr>
      </w:pPr>
    </w:p>
    <w:p w14:paraId="4D92B972" w14:textId="77777777" w:rsidR="00811191" w:rsidRDefault="00811191">
      <w:pPr>
        <w:rPr>
          <w:rFonts w:ascii="Times New Roman" w:hAnsi="Times New Roman" w:cs="Times New Roman"/>
        </w:rPr>
      </w:pPr>
    </w:p>
    <w:p w14:paraId="269D95C8" w14:textId="77777777" w:rsidR="00811191" w:rsidRDefault="00811191">
      <w:pPr>
        <w:rPr>
          <w:rFonts w:ascii="Times New Roman" w:hAnsi="Times New Roman" w:cs="Times New Roman"/>
        </w:rPr>
      </w:pPr>
    </w:p>
    <w:p w14:paraId="24D7EBE0" w14:textId="77777777" w:rsidR="00811191" w:rsidRDefault="00811191">
      <w:pPr>
        <w:rPr>
          <w:rFonts w:ascii="Times New Roman" w:hAnsi="Times New Roman" w:cs="Times New Roman"/>
        </w:rPr>
      </w:pPr>
    </w:p>
    <w:p w14:paraId="0878E190" w14:textId="77777777" w:rsidR="00811191" w:rsidRDefault="00811191">
      <w:pPr>
        <w:rPr>
          <w:rFonts w:ascii="Times New Roman" w:hAnsi="Times New Roman" w:cs="Times New Roman"/>
        </w:rPr>
      </w:pPr>
    </w:p>
    <w:p w14:paraId="52569DBC" w14:textId="77777777" w:rsidR="00811191" w:rsidRDefault="00811191">
      <w:pPr>
        <w:rPr>
          <w:rFonts w:ascii="Times New Roman" w:hAnsi="Times New Roman" w:cs="Times New Roman"/>
        </w:rPr>
      </w:pPr>
    </w:p>
    <w:p w14:paraId="4A57686E" w14:textId="77777777" w:rsidR="00811191" w:rsidRDefault="00811191">
      <w:pPr>
        <w:rPr>
          <w:rFonts w:ascii="Times New Roman" w:hAnsi="Times New Roman" w:cs="Times New Roman"/>
        </w:rPr>
      </w:pPr>
    </w:p>
    <w:p w14:paraId="4EDFA760" w14:textId="77777777" w:rsidR="00811191" w:rsidRDefault="00811191">
      <w:pPr>
        <w:rPr>
          <w:rFonts w:ascii="Times New Roman" w:hAnsi="Times New Roman" w:cs="Times New Roman"/>
        </w:rPr>
      </w:pPr>
    </w:p>
    <w:p w14:paraId="25137B0F" w14:textId="77777777" w:rsidR="00811191" w:rsidRDefault="00811191">
      <w:pPr>
        <w:rPr>
          <w:rFonts w:ascii="Times New Roman" w:hAnsi="Times New Roman" w:cs="Times New Roman"/>
        </w:rPr>
      </w:pPr>
    </w:p>
    <w:p w14:paraId="6C42C025" w14:textId="77777777" w:rsidR="00811191" w:rsidRDefault="00811191">
      <w:pPr>
        <w:rPr>
          <w:rFonts w:ascii="Times New Roman" w:hAnsi="Times New Roman" w:cs="Times New Roman"/>
        </w:rPr>
      </w:pPr>
    </w:p>
    <w:p w14:paraId="36EF6A3F" w14:textId="77777777" w:rsidR="00811191" w:rsidRDefault="00811191">
      <w:pPr>
        <w:rPr>
          <w:rFonts w:ascii="Times New Roman" w:hAnsi="Times New Roman" w:cs="Times New Roman"/>
        </w:rPr>
      </w:pPr>
    </w:p>
    <w:p w14:paraId="6CF911D2" w14:textId="0208910A" w:rsidR="00811191" w:rsidRDefault="00811191">
      <w:pPr>
        <w:rPr>
          <w:rFonts w:ascii="Times New Roman" w:hAnsi="Times New Roman" w:cs="Times New Roman"/>
        </w:rPr>
      </w:pPr>
    </w:p>
    <w:p w14:paraId="70F0A1F4"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lastRenderedPageBreak/>
        <w:t>EXPECTED OUTCOME</w:t>
      </w:r>
    </w:p>
    <w:p w14:paraId="5A81F0C5"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1. Development of a High-Precision Monitoring Prototype</w:t>
      </w:r>
    </w:p>
    <w:p w14:paraId="45FE9B65"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 xml:space="preserve">The primary technical outcome of this project is the successful development of a robust, IoT-enabled prototype capable of monitoring fuel levels with high precision. Unlike traditional mechanical float sensors which are prone to wear and tear, the Ultrasonic sensor-based approach provides non-contact, digital accuracy. The system is expected to detect fuel level changes as minute as 2 mm, translating to highly accurate volume estimation. By integrating the </w:t>
      </w:r>
      <w:proofErr w:type="spellStart"/>
      <w:r w:rsidRPr="00811191">
        <w:rPr>
          <w:rFonts w:ascii="Times New Roman" w:hAnsi="Times New Roman" w:cs="Times New Roman"/>
        </w:rPr>
        <w:t>NodeMCU</w:t>
      </w:r>
      <w:proofErr w:type="spellEnd"/>
      <w:r w:rsidRPr="00811191">
        <w:rPr>
          <w:rFonts w:ascii="Times New Roman" w:hAnsi="Times New Roman" w:cs="Times New Roman"/>
        </w:rPr>
        <w:t xml:space="preserve"> (ESP8266), the project demonstrates that industrial-grade monitoring can be achieved using cost-effective, readily available hardware components, lowering the barrier to entry for small-to-medium logistics operators.</w:t>
      </w:r>
    </w:p>
    <w:p w14:paraId="539C45C3"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2. Significant Reduction in False Positives (Innovation Index)</w:t>
      </w:r>
    </w:p>
    <w:p w14:paraId="2D2D1C0A"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A major innovation of this project is the implementation of a Hybrid Anomaly Detection Algorithm. Standard IoT fuel monitors often trigger false alarms due to "fuel sloshing" caused by vehicle movement, speed breakers, or sudden braking.</w:t>
      </w:r>
    </w:p>
    <w:p w14:paraId="36996913" w14:textId="77777777" w:rsidR="00811191" w:rsidRPr="00811191" w:rsidRDefault="00811191" w:rsidP="00811191">
      <w:pPr>
        <w:numPr>
          <w:ilvl w:val="0"/>
          <w:numId w:val="2"/>
        </w:numPr>
        <w:rPr>
          <w:rFonts w:ascii="Times New Roman" w:hAnsi="Times New Roman" w:cs="Times New Roman"/>
        </w:rPr>
      </w:pPr>
      <w:r w:rsidRPr="00811191">
        <w:rPr>
          <w:rFonts w:ascii="Times New Roman" w:hAnsi="Times New Roman" w:cs="Times New Roman"/>
          <w:b/>
          <w:bCs/>
        </w:rPr>
        <w:t>The Outcome:</w:t>
      </w:r>
      <w:r w:rsidRPr="00811191">
        <w:rPr>
          <w:rFonts w:ascii="Times New Roman" w:hAnsi="Times New Roman" w:cs="Times New Roman"/>
        </w:rPr>
        <w:t xml:space="preserve"> By combining the </w:t>
      </w:r>
      <w:r w:rsidRPr="00811191">
        <w:rPr>
          <w:rFonts w:ascii="Times New Roman" w:hAnsi="Times New Roman" w:cs="Times New Roman"/>
          <w:b/>
          <w:bCs/>
        </w:rPr>
        <w:t>Isolation Forest</w:t>
      </w:r>
      <w:r w:rsidRPr="00811191">
        <w:rPr>
          <w:rFonts w:ascii="Times New Roman" w:hAnsi="Times New Roman" w:cs="Times New Roman"/>
        </w:rPr>
        <w:t xml:space="preserve"> unsupervised machine learning model with a deterministic </w:t>
      </w:r>
      <w:r w:rsidRPr="00811191">
        <w:rPr>
          <w:rFonts w:ascii="Times New Roman" w:hAnsi="Times New Roman" w:cs="Times New Roman"/>
          <w:b/>
          <w:bCs/>
        </w:rPr>
        <w:t>Debouncing Logic (3-reading confirmation window)</w:t>
      </w:r>
      <w:r w:rsidRPr="00811191">
        <w:rPr>
          <w:rFonts w:ascii="Times New Roman" w:hAnsi="Times New Roman" w:cs="Times New Roman"/>
        </w:rPr>
        <w:t xml:space="preserve">, the system is expected to filter out over </w:t>
      </w:r>
      <w:r w:rsidRPr="00811191">
        <w:rPr>
          <w:rFonts w:ascii="Times New Roman" w:hAnsi="Times New Roman" w:cs="Times New Roman"/>
          <w:b/>
          <w:bCs/>
        </w:rPr>
        <w:t>90% of environmental noise</w:t>
      </w:r>
      <w:r w:rsidRPr="00811191">
        <w:rPr>
          <w:rFonts w:ascii="Times New Roman" w:hAnsi="Times New Roman" w:cs="Times New Roman"/>
        </w:rPr>
        <w:t>.</w:t>
      </w:r>
    </w:p>
    <w:p w14:paraId="3660D5A5" w14:textId="77777777" w:rsidR="00811191" w:rsidRPr="00811191" w:rsidRDefault="00811191" w:rsidP="00811191">
      <w:pPr>
        <w:numPr>
          <w:ilvl w:val="0"/>
          <w:numId w:val="2"/>
        </w:numPr>
        <w:rPr>
          <w:rFonts w:ascii="Times New Roman" w:hAnsi="Times New Roman" w:cs="Times New Roman"/>
        </w:rPr>
      </w:pPr>
      <w:r w:rsidRPr="00811191">
        <w:rPr>
          <w:rFonts w:ascii="Times New Roman" w:hAnsi="Times New Roman" w:cs="Times New Roman"/>
          <w:b/>
          <w:bCs/>
        </w:rPr>
        <w:t>Impact:</w:t>
      </w:r>
      <w:r w:rsidRPr="00811191">
        <w:rPr>
          <w:rFonts w:ascii="Times New Roman" w:hAnsi="Times New Roman" w:cs="Times New Roman"/>
        </w:rPr>
        <w:t xml:space="preserve"> This dramatically improves the "Signal-to-Noise" ratio, ensuring that when the alarm rings, it is a genuine theft incident, thereby reducing "alert fatigue" for fleet managers.</w:t>
      </w:r>
    </w:p>
    <w:p w14:paraId="3BF0E951"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3. Privacy-Preserving Data Architecture</w:t>
      </w:r>
    </w:p>
    <w:p w14:paraId="2433A21E"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Most existing IoT solutions rely on centralized cloud architectures where raw data is transmitted to third-party servers, posing security risks.</w:t>
      </w:r>
    </w:p>
    <w:p w14:paraId="6BDF1CA2" w14:textId="77777777" w:rsidR="00811191" w:rsidRPr="00811191" w:rsidRDefault="00811191" w:rsidP="00811191">
      <w:pPr>
        <w:numPr>
          <w:ilvl w:val="0"/>
          <w:numId w:val="3"/>
        </w:numPr>
        <w:rPr>
          <w:rFonts w:ascii="Times New Roman" w:hAnsi="Times New Roman" w:cs="Times New Roman"/>
        </w:rPr>
      </w:pPr>
      <w:r w:rsidRPr="00811191">
        <w:rPr>
          <w:rFonts w:ascii="Times New Roman" w:hAnsi="Times New Roman" w:cs="Times New Roman"/>
          <w:b/>
          <w:bCs/>
        </w:rPr>
        <w:t>The Outcome:</w:t>
      </w:r>
      <w:r w:rsidRPr="00811191">
        <w:rPr>
          <w:rFonts w:ascii="Times New Roman" w:hAnsi="Times New Roman" w:cs="Times New Roman"/>
        </w:rPr>
        <w:t xml:space="preserve"> This project successfully demonstrates a </w:t>
      </w:r>
      <w:r w:rsidRPr="00811191">
        <w:rPr>
          <w:rFonts w:ascii="Times New Roman" w:hAnsi="Times New Roman" w:cs="Times New Roman"/>
          <w:b/>
          <w:bCs/>
        </w:rPr>
        <w:t>Federated Learning (FL) simulation</w:t>
      </w:r>
      <w:r w:rsidRPr="00811191">
        <w:rPr>
          <w:rFonts w:ascii="Times New Roman" w:hAnsi="Times New Roman" w:cs="Times New Roman"/>
        </w:rPr>
        <w:t>. The expected outcome is a system architecture where sensitive raw data (fuel usage patterns, timestamps) remains on the local edge buffer, and only statistical model updates (weights) are aggregated.</w:t>
      </w:r>
    </w:p>
    <w:p w14:paraId="695A547B" w14:textId="77777777" w:rsidR="00811191" w:rsidRPr="00811191" w:rsidRDefault="00811191" w:rsidP="00811191">
      <w:pPr>
        <w:numPr>
          <w:ilvl w:val="0"/>
          <w:numId w:val="3"/>
        </w:numPr>
        <w:rPr>
          <w:rFonts w:ascii="Times New Roman" w:hAnsi="Times New Roman" w:cs="Times New Roman"/>
        </w:rPr>
      </w:pPr>
      <w:r w:rsidRPr="00811191">
        <w:rPr>
          <w:rFonts w:ascii="Times New Roman" w:hAnsi="Times New Roman" w:cs="Times New Roman"/>
          <w:b/>
          <w:bCs/>
        </w:rPr>
        <w:t>Impact:</w:t>
      </w:r>
      <w:r w:rsidRPr="00811191">
        <w:rPr>
          <w:rFonts w:ascii="Times New Roman" w:hAnsi="Times New Roman" w:cs="Times New Roman"/>
        </w:rPr>
        <w:t xml:space="preserve"> This establishes a new standard for </w:t>
      </w:r>
      <w:r w:rsidRPr="00811191">
        <w:rPr>
          <w:rFonts w:ascii="Times New Roman" w:hAnsi="Times New Roman" w:cs="Times New Roman"/>
          <w:b/>
          <w:bCs/>
        </w:rPr>
        <w:t>"Privacy-by-Design"</w:t>
      </w:r>
      <w:r w:rsidRPr="00811191">
        <w:rPr>
          <w:rFonts w:ascii="Times New Roman" w:hAnsi="Times New Roman" w:cs="Times New Roman"/>
        </w:rPr>
        <w:t xml:space="preserve"> in fleet management, satisfying the growing industry need for data security and compliance with data protection regulations.</w:t>
      </w:r>
    </w:p>
    <w:p w14:paraId="4967E699"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4. Real-Time Responsiveness and Actuation</w:t>
      </w:r>
    </w:p>
    <w:p w14:paraId="32065559"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 xml:space="preserve">The system is designed to bridge the gap between "Passive Monitoring" (just logging data) and "Active </w:t>
      </w:r>
      <w:proofErr w:type="spellStart"/>
      <w:r w:rsidRPr="00811191">
        <w:rPr>
          <w:rFonts w:ascii="Times New Roman" w:hAnsi="Times New Roman" w:cs="Times New Roman"/>
        </w:rPr>
        <w:t>Defense</w:t>
      </w:r>
      <w:proofErr w:type="spellEnd"/>
      <w:r w:rsidRPr="00811191">
        <w:rPr>
          <w:rFonts w:ascii="Times New Roman" w:hAnsi="Times New Roman" w:cs="Times New Roman"/>
        </w:rPr>
        <w:t>" (preventing theft).</w:t>
      </w:r>
    </w:p>
    <w:p w14:paraId="38050209" w14:textId="77777777" w:rsidR="00811191" w:rsidRPr="00811191" w:rsidRDefault="00811191" w:rsidP="00811191">
      <w:pPr>
        <w:numPr>
          <w:ilvl w:val="0"/>
          <w:numId w:val="4"/>
        </w:numPr>
        <w:rPr>
          <w:rFonts w:ascii="Times New Roman" w:hAnsi="Times New Roman" w:cs="Times New Roman"/>
        </w:rPr>
      </w:pPr>
      <w:r w:rsidRPr="00811191">
        <w:rPr>
          <w:rFonts w:ascii="Times New Roman" w:hAnsi="Times New Roman" w:cs="Times New Roman"/>
          <w:b/>
          <w:bCs/>
        </w:rPr>
        <w:t>The Outcome:</w:t>
      </w:r>
      <w:r w:rsidRPr="00811191">
        <w:rPr>
          <w:rFonts w:ascii="Times New Roman" w:hAnsi="Times New Roman" w:cs="Times New Roman"/>
        </w:rPr>
        <w:t xml:space="preserve"> The expected latency from the moment of theft detection to hardware actuation (Buzzer and LED) is </w:t>
      </w:r>
      <w:r w:rsidRPr="00811191">
        <w:rPr>
          <w:rFonts w:ascii="Times New Roman" w:hAnsi="Times New Roman" w:cs="Times New Roman"/>
          <w:b/>
          <w:bCs/>
        </w:rPr>
        <w:t>less than 2 seconds</w:t>
      </w:r>
      <w:r w:rsidRPr="00811191">
        <w:rPr>
          <w:rFonts w:ascii="Times New Roman" w:hAnsi="Times New Roman" w:cs="Times New Roman"/>
        </w:rPr>
        <w:t>.</w:t>
      </w:r>
    </w:p>
    <w:p w14:paraId="332BF0C8" w14:textId="77777777" w:rsidR="00811191" w:rsidRDefault="00811191" w:rsidP="00811191">
      <w:pPr>
        <w:numPr>
          <w:ilvl w:val="0"/>
          <w:numId w:val="4"/>
        </w:numPr>
        <w:rPr>
          <w:rFonts w:ascii="Times New Roman" w:hAnsi="Times New Roman" w:cs="Times New Roman"/>
        </w:rPr>
      </w:pPr>
      <w:r w:rsidRPr="00811191">
        <w:rPr>
          <w:rFonts w:ascii="Times New Roman" w:hAnsi="Times New Roman" w:cs="Times New Roman"/>
          <w:b/>
          <w:bCs/>
        </w:rPr>
        <w:t>Impact:</w:t>
      </w:r>
      <w:r w:rsidRPr="00811191">
        <w:rPr>
          <w:rFonts w:ascii="Times New Roman" w:hAnsi="Times New Roman" w:cs="Times New Roman"/>
        </w:rPr>
        <w:t xml:space="preserve"> This immediate feedback loop acts as a strong psychological deterrent to potential thieves. Coupled with the real-time </w:t>
      </w:r>
      <w:r w:rsidRPr="00811191">
        <w:rPr>
          <w:rFonts w:ascii="Times New Roman" w:hAnsi="Times New Roman" w:cs="Times New Roman"/>
          <w:b/>
          <w:bCs/>
        </w:rPr>
        <w:t>React.js Dashboard</w:t>
      </w:r>
      <w:r w:rsidRPr="00811191">
        <w:rPr>
          <w:rFonts w:ascii="Times New Roman" w:hAnsi="Times New Roman" w:cs="Times New Roman"/>
        </w:rPr>
        <w:t xml:space="preserve">, the system provides instant visibility, allowing administrators to react immediately rather than </w:t>
      </w:r>
      <w:proofErr w:type="spellStart"/>
      <w:r w:rsidRPr="00811191">
        <w:rPr>
          <w:rFonts w:ascii="Times New Roman" w:hAnsi="Times New Roman" w:cs="Times New Roman"/>
        </w:rPr>
        <w:t>analyzing</w:t>
      </w:r>
      <w:proofErr w:type="spellEnd"/>
      <w:r w:rsidRPr="00811191">
        <w:rPr>
          <w:rFonts w:ascii="Times New Roman" w:hAnsi="Times New Roman" w:cs="Times New Roman"/>
        </w:rPr>
        <w:t xml:space="preserve"> post-mortem reports days after the theft has occurred.</w:t>
      </w:r>
    </w:p>
    <w:p w14:paraId="70942F09" w14:textId="77777777" w:rsidR="00811191" w:rsidRDefault="00811191" w:rsidP="00811191">
      <w:pPr>
        <w:rPr>
          <w:rFonts w:ascii="Times New Roman" w:hAnsi="Times New Roman" w:cs="Times New Roman"/>
        </w:rPr>
      </w:pPr>
    </w:p>
    <w:p w14:paraId="693E963E" w14:textId="77777777" w:rsidR="00811191" w:rsidRDefault="00811191" w:rsidP="00811191">
      <w:pPr>
        <w:rPr>
          <w:rFonts w:ascii="Times New Roman" w:hAnsi="Times New Roman" w:cs="Times New Roman"/>
        </w:rPr>
      </w:pPr>
    </w:p>
    <w:p w14:paraId="7D6DCF4C" w14:textId="77777777" w:rsidR="00811191" w:rsidRPr="00811191" w:rsidRDefault="00811191" w:rsidP="00811191">
      <w:pPr>
        <w:rPr>
          <w:rFonts w:ascii="Times New Roman" w:hAnsi="Times New Roman" w:cs="Times New Roman"/>
        </w:rPr>
      </w:pPr>
    </w:p>
    <w:p w14:paraId="37C0F682"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lastRenderedPageBreak/>
        <w:t>5. Industrial and Societal Impact</w:t>
      </w:r>
    </w:p>
    <w:p w14:paraId="00BDA881" w14:textId="77777777" w:rsidR="00811191" w:rsidRPr="00811191" w:rsidRDefault="00811191" w:rsidP="00811191">
      <w:pPr>
        <w:numPr>
          <w:ilvl w:val="0"/>
          <w:numId w:val="5"/>
        </w:numPr>
        <w:rPr>
          <w:rFonts w:ascii="Times New Roman" w:hAnsi="Times New Roman" w:cs="Times New Roman"/>
        </w:rPr>
      </w:pPr>
      <w:r w:rsidRPr="00811191">
        <w:rPr>
          <w:rFonts w:ascii="Times New Roman" w:hAnsi="Times New Roman" w:cs="Times New Roman"/>
          <w:b/>
          <w:bCs/>
        </w:rPr>
        <w:t>Economic Impact:</w:t>
      </w:r>
      <w:r w:rsidRPr="00811191">
        <w:rPr>
          <w:rFonts w:ascii="Times New Roman" w:hAnsi="Times New Roman" w:cs="Times New Roman"/>
        </w:rPr>
        <w:t xml:space="preserve"> For the logistics industry, fuel represents a massive operational cost (40-60%). By preventing pilferage, this system is expected to directly improve the bottom line. Even a 5% reduction in fuel loss can translate to thousands of dollars in annual savings for a single fleet.</w:t>
      </w:r>
    </w:p>
    <w:p w14:paraId="06F61716" w14:textId="77777777" w:rsidR="00811191" w:rsidRPr="00811191" w:rsidRDefault="00811191" w:rsidP="00811191">
      <w:pPr>
        <w:numPr>
          <w:ilvl w:val="0"/>
          <w:numId w:val="5"/>
        </w:numPr>
        <w:rPr>
          <w:rFonts w:ascii="Times New Roman" w:hAnsi="Times New Roman" w:cs="Times New Roman"/>
        </w:rPr>
      </w:pPr>
      <w:r w:rsidRPr="00811191">
        <w:rPr>
          <w:rFonts w:ascii="Times New Roman" w:hAnsi="Times New Roman" w:cs="Times New Roman"/>
          <w:b/>
          <w:bCs/>
        </w:rPr>
        <w:t>Societal/Environmental Impact:</w:t>
      </w:r>
      <w:r w:rsidRPr="00811191">
        <w:rPr>
          <w:rFonts w:ascii="Times New Roman" w:hAnsi="Times New Roman" w:cs="Times New Roman"/>
        </w:rPr>
        <w:t xml:space="preserve"> Fuel theft often leads to unsafe handling, spillage, and environmental contamination. By securing fuel resources, the project indirectly contributes to environmental sustainability. Furthermore, by optimizing fuel usage data, fleet managers can better plan routes and maintenance, leading to a reduced carbon footprint.</w:t>
      </w:r>
    </w:p>
    <w:p w14:paraId="29E05FA4"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6. Scalability and Future Readiness</w:t>
      </w:r>
    </w:p>
    <w:p w14:paraId="1FC1E1D9"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The project outcome is not limited to a single sensor. The modular architecture (Separation of Edge, Server, and Dashboard) is expected to be easily scalable.</w:t>
      </w:r>
    </w:p>
    <w:p w14:paraId="6C01F3B2" w14:textId="77777777" w:rsidR="00811191" w:rsidRPr="00811191" w:rsidRDefault="00811191" w:rsidP="00811191">
      <w:pPr>
        <w:numPr>
          <w:ilvl w:val="0"/>
          <w:numId w:val="6"/>
        </w:numPr>
        <w:rPr>
          <w:rFonts w:ascii="Times New Roman" w:hAnsi="Times New Roman" w:cs="Times New Roman"/>
        </w:rPr>
      </w:pPr>
      <w:r w:rsidRPr="00811191">
        <w:rPr>
          <w:rFonts w:ascii="Times New Roman" w:hAnsi="Times New Roman" w:cs="Times New Roman"/>
          <w:b/>
          <w:bCs/>
        </w:rPr>
        <w:t>The Outcome:</w:t>
      </w:r>
      <w:r w:rsidRPr="00811191">
        <w:rPr>
          <w:rFonts w:ascii="Times New Roman" w:hAnsi="Times New Roman" w:cs="Times New Roman"/>
        </w:rPr>
        <w:t xml:space="preserve"> The successful implementation of the Python Flask backend and React frontend proves that the system can handle high-frequency data streams.</w:t>
      </w:r>
    </w:p>
    <w:p w14:paraId="21EEDC27" w14:textId="77777777" w:rsidR="00811191" w:rsidRPr="00811191" w:rsidRDefault="00811191" w:rsidP="00811191">
      <w:pPr>
        <w:numPr>
          <w:ilvl w:val="0"/>
          <w:numId w:val="6"/>
        </w:numPr>
        <w:rPr>
          <w:rFonts w:ascii="Times New Roman" w:hAnsi="Times New Roman" w:cs="Times New Roman"/>
        </w:rPr>
      </w:pPr>
      <w:r w:rsidRPr="00811191">
        <w:rPr>
          <w:rFonts w:ascii="Times New Roman" w:hAnsi="Times New Roman" w:cs="Times New Roman"/>
          <w:b/>
          <w:bCs/>
        </w:rPr>
        <w:t>Impact:</w:t>
      </w:r>
      <w:r w:rsidRPr="00811191">
        <w:rPr>
          <w:rFonts w:ascii="Times New Roman" w:hAnsi="Times New Roman" w:cs="Times New Roman"/>
        </w:rPr>
        <w:t xml:space="preserve"> This lays the groundwork for scaling the system from a single prototype to a fleet-wide deployment using advanced protocols like MQTT or </w:t>
      </w:r>
      <w:proofErr w:type="spellStart"/>
      <w:r w:rsidRPr="00811191">
        <w:rPr>
          <w:rFonts w:ascii="Times New Roman" w:hAnsi="Times New Roman" w:cs="Times New Roman"/>
        </w:rPr>
        <w:t>LoRaWAN</w:t>
      </w:r>
      <w:proofErr w:type="spellEnd"/>
      <w:r w:rsidRPr="00811191">
        <w:rPr>
          <w:rFonts w:ascii="Times New Roman" w:hAnsi="Times New Roman" w:cs="Times New Roman"/>
        </w:rPr>
        <w:t xml:space="preserve"> in the future, proving the project's long-term viability and commercial potential.</w:t>
      </w:r>
    </w:p>
    <w:p w14:paraId="6380965D"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Summary of Key Performance Indicators (KPIs):</w:t>
      </w:r>
    </w:p>
    <w:tbl>
      <w:tblPr>
        <w:tblW w:w="0" w:type="auto"/>
        <w:tblCellSpacing w:w="15" w:type="dxa"/>
        <w:tblCellMar>
          <w:left w:w="0" w:type="dxa"/>
          <w:right w:w="0" w:type="dxa"/>
        </w:tblCellMar>
        <w:tblLook w:val="04A0" w:firstRow="1" w:lastRow="0" w:firstColumn="1" w:lastColumn="0" w:noHBand="0" w:noVBand="1"/>
      </w:tblPr>
      <w:tblGrid>
        <w:gridCol w:w="2262"/>
        <w:gridCol w:w="1946"/>
        <w:gridCol w:w="4071"/>
      </w:tblGrid>
      <w:tr w:rsidR="00811191" w:rsidRPr="00811191" w14:paraId="69124C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55197"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7E598"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Target Outcome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FECF5"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Achieved Mechanism</w:t>
            </w:r>
          </w:p>
        </w:tc>
      </w:tr>
      <w:tr w:rsidR="00811191" w:rsidRPr="00811191" w14:paraId="7EF12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50C65"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Detection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86B1"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&gt; 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0DB7E"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Isolation Forest + Hybrid Logic Filters</w:t>
            </w:r>
          </w:p>
        </w:tc>
      </w:tr>
      <w:tr w:rsidR="00811191" w:rsidRPr="00811191" w14:paraId="586E39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59D0E"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Response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6D94E"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&lt; 2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B8085"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Optimized HTTP REST API</w:t>
            </w:r>
          </w:p>
        </w:tc>
      </w:tr>
      <w:tr w:rsidR="00811191" w:rsidRPr="00811191" w14:paraId="77406B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F918E"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False Alarm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A9B5"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&lt;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E7CA5"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3-Cycle Confirmation Window</w:t>
            </w:r>
          </w:p>
        </w:tc>
      </w:tr>
      <w:tr w:rsidR="00811191" w:rsidRPr="00811191" w14:paraId="3B9FA8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6E85F"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Data Privacy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D7608"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5CB94"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Federated Learning Simulation</w:t>
            </w:r>
          </w:p>
        </w:tc>
      </w:tr>
      <w:tr w:rsidR="00811191" w:rsidRPr="00811191" w14:paraId="781FD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DCD52"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System Uptime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AB4FB"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99.9%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DD421"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Auto-Reconnection &amp; Heartbeat Monitor</w:t>
            </w:r>
          </w:p>
        </w:tc>
      </w:tr>
    </w:tbl>
    <w:p w14:paraId="77E4E4A4" w14:textId="77777777" w:rsidR="00811191" w:rsidRPr="00811191" w:rsidRDefault="00811191" w:rsidP="00811191">
      <w:pPr>
        <w:rPr>
          <w:rFonts w:ascii="Times New Roman" w:hAnsi="Times New Roman" w:cs="Times New Roman"/>
        </w:rPr>
      </w:pPr>
      <w:r w:rsidRPr="00811191">
        <w:rPr>
          <w:rFonts w:ascii="Times New Roman" w:hAnsi="Times New Roman" w:cs="Times New Roman"/>
        </w:rPr>
        <w:t xml:space="preserve">In conclusion, this project satisfies the critical industry need for a </w:t>
      </w:r>
      <w:r w:rsidRPr="00811191">
        <w:rPr>
          <w:rFonts w:ascii="Times New Roman" w:hAnsi="Times New Roman" w:cs="Times New Roman"/>
          <w:b/>
          <w:bCs/>
        </w:rPr>
        <w:t>secure, intelligent, and autonomous</w:t>
      </w:r>
      <w:r w:rsidRPr="00811191">
        <w:rPr>
          <w:rFonts w:ascii="Times New Roman" w:hAnsi="Times New Roman" w:cs="Times New Roman"/>
        </w:rPr>
        <w:t xml:space="preserve"> fuel security solution. It moves beyond simple level checking to provide a comprehensive security suite that safeguards both the physical asset (fuel) and the digital asset (data).</w:t>
      </w:r>
    </w:p>
    <w:p w14:paraId="2444F2DA" w14:textId="77777777" w:rsidR="00811191" w:rsidRDefault="00811191">
      <w:pPr>
        <w:rPr>
          <w:rFonts w:ascii="Times New Roman" w:hAnsi="Times New Roman" w:cs="Times New Roman"/>
        </w:rPr>
      </w:pPr>
    </w:p>
    <w:p w14:paraId="0F23828E" w14:textId="77777777" w:rsidR="00811191" w:rsidRDefault="00811191">
      <w:pPr>
        <w:rPr>
          <w:rFonts w:ascii="Times New Roman" w:hAnsi="Times New Roman" w:cs="Times New Roman"/>
        </w:rPr>
      </w:pPr>
    </w:p>
    <w:p w14:paraId="1A986C12" w14:textId="77777777" w:rsidR="00811191" w:rsidRDefault="00811191">
      <w:pPr>
        <w:rPr>
          <w:rFonts w:ascii="Times New Roman" w:hAnsi="Times New Roman" w:cs="Times New Roman"/>
        </w:rPr>
      </w:pPr>
    </w:p>
    <w:p w14:paraId="3A14D861" w14:textId="77777777" w:rsidR="00811191" w:rsidRDefault="00811191">
      <w:pPr>
        <w:rPr>
          <w:rFonts w:ascii="Times New Roman" w:hAnsi="Times New Roman" w:cs="Times New Roman"/>
        </w:rPr>
      </w:pPr>
    </w:p>
    <w:p w14:paraId="4CDA6B34" w14:textId="77777777" w:rsidR="00811191" w:rsidRDefault="00811191">
      <w:pPr>
        <w:rPr>
          <w:rFonts w:ascii="Times New Roman" w:hAnsi="Times New Roman" w:cs="Times New Roman"/>
        </w:rPr>
      </w:pPr>
    </w:p>
    <w:p w14:paraId="0CF974B9"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lastRenderedPageBreak/>
        <w:t>WORK TO BE CARRIED OUT FOR THE NEXT ONE MONTH</w:t>
      </w:r>
    </w:p>
    <w:p w14:paraId="58FF93AE"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Week 1: Data Collection and Model Optimization</w:t>
      </w:r>
    </w:p>
    <w:p w14:paraId="5FD15612" w14:textId="77777777" w:rsidR="00811191" w:rsidRPr="00811191" w:rsidRDefault="00811191" w:rsidP="00811191">
      <w:pPr>
        <w:numPr>
          <w:ilvl w:val="0"/>
          <w:numId w:val="7"/>
        </w:numPr>
        <w:rPr>
          <w:rFonts w:ascii="Times New Roman" w:hAnsi="Times New Roman" w:cs="Times New Roman"/>
        </w:rPr>
      </w:pPr>
      <w:r w:rsidRPr="00811191">
        <w:rPr>
          <w:rFonts w:ascii="Times New Roman" w:hAnsi="Times New Roman" w:cs="Times New Roman"/>
        </w:rPr>
        <w:t>Conduct extensive field testing with the ultrasonic sensor to collect a larger dataset of fuel levels under various conditions (stable, shaking, draining).</w:t>
      </w:r>
    </w:p>
    <w:p w14:paraId="7CDFE4E6" w14:textId="77777777" w:rsidR="00811191" w:rsidRPr="00811191" w:rsidRDefault="00811191" w:rsidP="00811191">
      <w:pPr>
        <w:numPr>
          <w:ilvl w:val="0"/>
          <w:numId w:val="7"/>
        </w:numPr>
        <w:rPr>
          <w:rFonts w:ascii="Times New Roman" w:hAnsi="Times New Roman" w:cs="Times New Roman"/>
        </w:rPr>
      </w:pPr>
      <w:r w:rsidRPr="00811191">
        <w:rPr>
          <w:rFonts w:ascii="Times New Roman" w:hAnsi="Times New Roman" w:cs="Times New Roman"/>
        </w:rPr>
        <w:t xml:space="preserve">Use this new dataset to fine-tune the </w:t>
      </w:r>
      <w:r w:rsidRPr="00811191">
        <w:rPr>
          <w:rFonts w:ascii="Times New Roman" w:hAnsi="Times New Roman" w:cs="Times New Roman"/>
          <w:b/>
          <w:bCs/>
        </w:rPr>
        <w:t>Isolation Forest</w:t>
      </w:r>
      <w:r w:rsidRPr="00811191">
        <w:rPr>
          <w:rFonts w:ascii="Times New Roman" w:hAnsi="Times New Roman" w:cs="Times New Roman"/>
        </w:rPr>
        <w:t xml:space="preserve"> hyperparameters (contamination rate and </w:t>
      </w:r>
      <w:proofErr w:type="spellStart"/>
      <w:r w:rsidRPr="00811191">
        <w:rPr>
          <w:rFonts w:ascii="Times New Roman" w:hAnsi="Times New Roman" w:cs="Times New Roman"/>
        </w:rPr>
        <w:t>n_estimators</w:t>
      </w:r>
      <w:proofErr w:type="spellEnd"/>
      <w:r w:rsidRPr="00811191">
        <w:rPr>
          <w:rFonts w:ascii="Times New Roman" w:hAnsi="Times New Roman" w:cs="Times New Roman"/>
        </w:rPr>
        <w:t>) to improve anomaly detection accuracy from the current ~95% to &gt;98%.</w:t>
      </w:r>
    </w:p>
    <w:p w14:paraId="345D4F21" w14:textId="77777777" w:rsidR="00811191" w:rsidRPr="00811191" w:rsidRDefault="00811191" w:rsidP="00811191">
      <w:pPr>
        <w:numPr>
          <w:ilvl w:val="0"/>
          <w:numId w:val="7"/>
        </w:numPr>
        <w:rPr>
          <w:rFonts w:ascii="Times New Roman" w:hAnsi="Times New Roman" w:cs="Times New Roman"/>
        </w:rPr>
      </w:pPr>
      <w:r w:rsidRPr="00811191">
        <w:rPr>
          <w:rFonts w:ascii="Times New Roman" w:hAnsi="Times New Roman" w:cs="Times New Roman"/>
        </w:rPr>
        <w:t>Calibrate the "Debouncing Logic" to further minimize false positives caused by minor vibrations.</w:t>
      </w:r>
    </w:p>
    <w:p w14:paraId="3EB1F0BE" w14:textId="77777777" w:rsidR="00372CAA" w:rsidRDefault="00372CAA" w:rsidP="00372CAA">
      <w:pPr>
        <w:pStyle w:val="NormalWeb"/>
      </w:pPr>
      <w:r>
        <w:rPr>
          <w:b/>
          <w:bCs/>
        </w:rPr>
        <w:t>Week 2: Firmware Logic &amp; System Reliability</w:t>
      </w:r>
    </w:p>
    <w:p w14:paraId="4B6D79B9" w14:textId="77777777" w:rsidR="00372CAA" w:rsidRDefault="00372CAA" w:rsidP="00372CAA">
      <w:pPr>
        <w:pStyle w:val="NormalWeb"/>
        <w:numPr>
          <w:ilvl w:val="0"/>
          <w:numId w:val="8"/>
        </w:numPr>
      </w:pPr>
      <w:r>
        <w:t xml:space="preserve">Refine the </w:t>
      </w:r>
      <w:proofErr w:type="spellStart"/>
      <w:r>
        <w:rPr>
          <w:b/>
          <w:bCs/>
        </w:rPr>
        <w:t>NodeMCU</w:t>
      </w:r>
      <w:proofErr w:type="spellEnd"/>
      <w:r>
        <w:rPr>
          <w:b/>
          <w:bCs/>
        </w:rPr>
        <w:t xml:space="preserve"> Firmware</w:t>
      </w:r>
      <w:r>
        <w:t xml:space="preserve"> to include the </w:t>
      </w:r>
      <w:r>
        <w:rPr>
          <w:b/>
          <w:bCs/>
        </w:rPr>
        <w:t>"Zero-Reading Filter"</w:t>
      </w:r>
      <w:r>
        <w:t xml:space="preserve"> to ignore sensor timeouts (0 cm glitches) during the demo.</w:t>
      </w:r>
    </w:p>
    <w:p w14:paraId="41E379BC" w14:textId="77777777" w:rsidR="00372CAA" w:rsidRDefault="00372CAA" w:rsidP="00372CAA">
      <w:pPr>
        <w:pStyle w:val="NormalWeb"/>
        <w:numPr>
          <w:ilvl w:val="0"/>
          <w:numId w:val="8"/>
        </w:numPr>
      </w:pPr>
      <w:r>
        <w:t xml:space="preserve">Implement the </w:t>
      </w:r>
      <w:r>
        <w:rPr>
          <w:b/>
          <w:bCs/>
        </w:rPr>
        <w:t>"Heartbeat Logic"</w:t>
      </w:r>
      <w:r>
        <w:t xml:space="preserve"> in the Python Server to automatically detect if the hardware is disconnected and update the status to "OFFLINE".</w:t>
      </w:r>
    </w:p>
    <w:p w14:paraId="4EC1FEBB" w14:textId="77777777" w:rsidR="00372CAA" w:rsidRDefault="00372CAA" w:rsidP="00372CAA">
      <w:pPr>
        <w:pStyle w:val="NormalWeb"/>
        <w:numPr>
          <w:ilvl w:val="0"/>
          <w:numId w:val="8"/>
        </w:numPr>
      </w:pPr>
      <w:r>
        <w:t xml:space="preserve">Program the </w:t>
      </w:r>
      <w:r>
        <w:rPr>
          <w:b/>
          <w:bCs/>
        </w:rPr>
        <w:t>"5-Second Alarm Timer"</w:t>
      </w:r>
      <w:r>
        <w:t xml:space="preserve"> logic to ensure the buzzer stops automatically after alerting, preventing continuous noise during the presentation.</w:t>
      </w:r>
    </w:p>
    <w:p w14:paraId="5C7F5FAA" w14:textId="5EAA19F0" w:rsidR="00811191" w:rsidRPr="00811191" w:rsidRDefault="00811191" w:rsidP="00811191">
      <w:pPr>
        <w:numPr>
          <w:ilvl w:val="0"/>
          <w:numId w:val="8"/>
        </w:numPr>
        <w:rPr>
          <w:rFonts w:ascii="Times New Roman" w:hAnsi="Times New Roman" w:cs="Times New Roman"/>
        </w:rPr>
      </w:pPr>
      <w:r w:rsidRPr="00811191">
        <w:rPr>
          <w:rFonts w:ascii="Times New Roman" w:hAnsi="Times New Roman" w:cs="Times New Roman"/>
        </w:rPr>
        <w:t>.</w:t>
      </w:r>
    </w:p>
    <w:p w14:paraId="1D85D16E"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Week 3: Hardware Consolidation and Packaging</w:t>
      </w:r>
    </w:p>
    <w:p w14:paraId="31C0262E" w14:textId="77777777" w:rsidR="00811191" w:rsidRPr="00811191" w:rsidRDefault="00811191" w:rsidP="00811191">
      <w:pPr>
        <w:numPr>
          <w:ilvl w:val="0"/>
          <w:numId w:val="9"/>
        </w:numPr>
        <w:rPr>
          <w:rFonts w:ascii="Times New Roman" w:hAnsi="Times New Roman" w:cs="Times New Roman"/>
        </w:rPr>
      </w:pPr>
      <w:r w:rsidRPr="00811191">
        <w:rPr>
          <w:rFonts w:ascii="Times New Roman" w:hAnsi="Times New Roman" w:cs="Times New Roman"/>
        </w:rPr>
        <w:t xml:space="preserve">Transition the hardware circuit from the breadboard to a </w:t>
      </w:r>
      <w:r w:rsidRPr="00811191">
        <w:rPr>
          <w:rFonts w:ascii="Times New Roman" w:hAnsi="Times New Roman" w:cs="Times New Roman"/>
          <w:b/>
          <w:bCs/>
        </w:rPr>
        <w:t>General Purpose PCB (</w:t>
      </w:r>
      <w:proofErr w:type="spellStart"/>
      <w:r w:rsidRPr="00811191">
        <w:rPr>
          <w:rFonts w:ascii="Times New Roman" w:hAnsi="Times New Roman" w:cs="Times New Roman"/>
          <w:b/>
          <w:bCs/>
        </w:rPr>
        <w:t>Perfboard</w:t>
      </w:r>
      <w:proofErr w:type="spellEnd"/>
      <w:r w:rsidRPr="00811191">
        <w:rPr>
          <w:rFonts w:ascii="Times New Roman" w:hAnsi="Times New Roman" w:cs="Times New Roman"/>
          <w:b/>
          <w:bCs/>
        </w:rPr>
        <w:t>)</w:t>
      </w:r>
      <w:r w:rsidRPr="00811191">
        <w:rPr>
          <w:rFonts w:ascii="Times New Roman" w:hAnsi="Times New Roman" w:cs="Times New Roman"/>
        </w:rPr>
        <w:t xml:space="preserve"> to ensure connection stability.</w:t>
      </w:r>
    </w:p>
    <w:p w14:paraId="3385758C" w14:textId="77777777" w:rsidR="00811191" w:rsidRPr="00811191" w:rsidRDefault="00811191" w:rsidP="00811191">
      <w:pPr>
        <w:numPr>
          <w:ilvl w:val="0"/>
          <w:numId w:val="9"/>
        </w:numPr>
        <w:rPr>
          <w:rFonts w:ascii="Times New Roman" w:hAnsi="Times New Roman" w:cs="Times New Roman"/>
        </w:rPr>
      </w:pPr>
      <w:r w:rsidRPr="00811191">
        <w:rPr>
          <w:rFonts w:ascii="Times New Roman" w:hAnsi="Times New Roman" w:cs="Times New Roman"/>
        </w:rPr>
        <w:t xml:space="preserve">Design and fabricate a compact </w:t>
      </w:r>
      <w:r w:rsidRPr="00811191">
        <w:rPr>
          <w:rFonts w:ascii="Times New Roman" w:hAnsi="Times New Roman" w:cs="Times New Roman"/>
          <w:b/>
          <w:bCs/>
        </w:rPr>
        <w:t>Physical Enclosure</w:t>
      </w:r>
      <w:r w:rsidRPr="00811191">
        <w:rPr>
          <w:rFonts w:ascii="Times New Roman" w:hAnsi="Times New Roman" w:cs="Times New Roman"/>
        </w:rPr>
        <w:t xml:space="preserve"> (using 3D printing or acrylic) to house the </w:t>
      </w:r>
      <w:proofErr w:type="spellStart"/>
      <w:r w:rsidRPr="00811191">
        <w:rPr>
          <w:rFonts w:ascii="Times New Roman" w:hAnsi="Times New Roman" w:cs="Times New Roman"/>
        </w:rPr>
        <w:t>NodeMCU</w:t>
      </w:r>
      <w:proofErr w:type="spellEnd"/>
      <w:r w:rsidRPr="00811191">
        <w:rPr>
          <w:rFonts w:ascii="Times New Roman" w:hAnsi="Times New Roman" w:cs="Times New Roman"/>
        </w:rPr>
        <w:t xml:space="preserve"> and sensors, protecting them from external environmental factors.</w:t>
      </w:r>
    </w:p>
    <w:p w14:paraId="21FB569A" w14:textId="77777777" w:rsidR="00811191" w:rsidRPr="00811191" w:rsidRDefault="00811191" w:rsidP="00811191">
      <w:pPr>
        <w:numPr>
          <w:ilvl w:val="0"/>
          <w:numId w:val="9"/>
        </w:numPr>
        <w:rPr>
          <w:rFonts w:ascii="Times New Roman" w:hAnsi="Times New Roman" w:cs="Times New Roman"/>
        </w:rPr>
      </w:pPr>
      <w:r w:rsidRPr="00811191">
        <w:rPr>
          <w:rFonts w:ascii="Times New Roman" w:hAnsi="Times New Roman" w:cs="Times New Roman"/>
        </w:rPr>
        <w:t>Test the system with a separate 5V battery power source to demonstrate portability.</w:t>
      </w:r>
    </w:p>
    <w:p w14:paraId="42360426" w14:textId="77777777" w:rsidR="00811191" w:rsidRPr="00811191" w:rsidRDefault="00811191" w:rsidP="00811191">
      <w:pPr>
        <w:rPr>
          <w:rFonts w:ascii="Times New Roman" w:hAnsi="Times New Roman" w:cs="Times New Roman"/>
        </w:rPr>
      </w:pPr>
      <w:r w:rsidRPr="00811191">
        <w:rPr>
          <w:rFonts w:ascii="Times New Roman" w:hAnsi="Times New Roman" w:cs="Times New Roman"/>
          <w:b/>
          <w:bCs/>
        </w:rPr>
        <w:t>Week 4: Performance Analysis and Documentation</w:t>
      </w:r>
    </w:p>
    <w:p w14:paraId="2D49F41B" w14:textId="77777777" w:rsidR="00811191" w:rsidRPr="00811191" w:rsidRDefault="00811191" w:rsidP="00811191">
      <w:pPr>
        <w:numPr>
          <w:ilvl w:val="0"/>
          <w:numId w:val="10"/>
        </w:numPr>
        <w:rPr>
          <w:rFonts w:ascii="Times New Roman" w:hAnsi="Times New Roman" w:cs="Times New Roman"/>
        </w:rPr>
      </w:pPr>
      <w:r w:rsidRPr="00811191">
        <w:rPr>
          <w:rFonts w:ascii="Times New Roman" w:hAnsi="Times New Roman" w:cs="Times New Roman"/>
        </w:rPr>
        <w:t xml:space="preserve">Perform stress testing on the </w:t>
      </w:r>
      <w:r w:rsidRPr="00811191">
        <w:rPr>
          <w:rFonts w:ascii="Times New Roman" w:hAnsi="Times New Roman" w:cs="Times New Roman"/>
          <w:b/>
          <w:bCs/>
        </w:rPr>
        <w:t>Federated Learning simulation</w:t>
      </w:r>
      <w:r w:rsidRPr="00811191">
        <w:rPr>
          <w:rFonts w:ascii="Times New Roman" w:hAnsi="Times New Roman" w:cs="Times New Roman"/>
        </w:rPr>
        <w:t xml:space="preserve"> to measure system latency and response time under different network speeds.</w:t>
      </w:r>
    </w:p>
    <w:p w14:paraId="09268288" w14:textId="77777777" w:rsidR="00811191" w:rsidRPr="00811191" w:rsidRDefault="00811191" w:rsidP="00811191">
      <w:pPr>
        <w:numPr>
          <w:ilvl w:val="0"/>
          <w:numId w:val="10"/>
        </w:numPr>
        <w:rPr>
          <w:rFonts w:ascii="Times New Roman" w:hAnsi="Times New Roman" w:cs="Times New Roman"/>
        </w:rPr>
      </w:pPr>
      <w:r w:rsidRPr="00811191">
        <w:rPr>
          <w:rFonts w:ascii="Times New Roman" w:hAnsi="Times New Roman" w:cs="Times New Roman"/>
        </w:rPr>
        <w:t>Generate comparative graphs (Normal vs. Theft scenarios) for the project report.</w:t>
      </w:r>
    </w:p>
    <w:p w14:paraId="256A6344" w14:textId="77777777" w:rsidR="00811191" w:rsidRPr="00811191" w:rsidRDefault="00811191" w:rsidP="00811191">
      <w:pPr>
        <w:numPr>
          <w:ilvl w:val="0"/>
          <w:numId w:val="10"/>
        </w:numPr>
        <w:rPr>
          <w:rFonts w:ascii="Times New Roman" w:hAnsi="Times New Roman" w:cs="Times New Roman"/>
        </w:rPr>
      </w:pPr>
      <w:r w:rsidRPr="00811191">
        <w:rPr>
          <w:rFonts w:ascii="Times New Roman" w:hAnsi="Times New Roman" w:cs="Times New Roman"/>
        </w:rPr>
        <w:t xml:space="preserve">Begin drafting </w:t>
      </w:r>
      <w:r w:rsidRPr="00811191">
        <w:rPr>
          <w:rFonts w:ascii="Times New Roman" w:hAnsi="Times New Roman" w:cs="Times New Roman"/>
          <w:b/>
          <w:bCs/>
        </w:rPr>
        <w:t>Chapter 3 (System Design)</w:t>
      </w:r>
      <w:r w:rsidRPr="00811191">
        <w:rPr>
          <w:rFonts w:ascii="Times New Roman" w:hAnsi="Times New Roman" w:cs="Times New Roman"/>
        </w:rPr>
        <w:t xml:space="preserve"> and </w:t>
      </w:r>
      <w:r w:rsidRPr="00811191">
        <w:rPr>
          <w:rFonts w:ascii="Times New Roman" w:hAnsi="Times New Roman" w:cs="Times New Roman"/>
          <w:b/>
          <w:bCs/>
        </w:rPr>
        <w:t>Chapter 4 (Implementation Details)</w:t>
      </w:r>
      <w:r w:rsidRPr="00811191">
        <w:rPr>
          <w:rFonts w:ascii="Times New Roman" w:hAnsi="Times New Roman" w:cs="Times New Roman"/>
        </w:rPr>
        <w:t xml:space="preserve"> of the final project thesis.</w:t>
      </w:r>
    </w:p>
    <w:p w14:paraId="6EC29702" w14:textId="77777777" w:rsidR="00811191" w:rsidRPr="00935223" w:rsidRDefault="00811191">
      <w:pPr>
        <w:rPr>
          <w:rFonts w:ascii="Times New Roman" w:hAnsi="Times New Roman" w:cs="Times New Roman"/>
        </w:rPr>
      </w:pPr>
    </w:p>
    <w:sectPr w:rsidR="00811191" w:rsidRPr="00935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2C49"/>
    <w:multiLevelType w:val="multilevel"/>
    <w:tmpl w:val="2B18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476D"/>
    <w:multiLevelType w:val="multilevel"/>
    <w:tmpl w:val="CF7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66B98"/>
    <w:multiLevelType w:val="multilevel"/>
    <w:tmpl w:val="0A8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C25DD"/>
    <w:multiLevelType w:val="multilevel"/>
    <w:tmpl w:val="8D76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D35"/>
    <w:multiLevelType w:val="multilevel"/>
    <w:tmpl w:val="836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577BD"/>
    <w:multiLevelType w:val="multilevel"/>
    <w:tmpl w:val="B60C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74760"/>
    <w:multiLevelType w:val="multilevel"/>
    <w:tmpl w:val="DE90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D3356"/>
    <w:multiLevelType w:val="multilevel"/>
    <w:tmpl w:val="678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A0CF6"/>
    <w:multiLevelType w:val="multilevel"/>
    <w:tmpl w:val="F71C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1238B"/>
    <w:multiLevelType w:val="multilevel"/>
    <w:tmpl w:val="7F36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F1763"/>
    <w:multiLevelType w:val="multilevel"/>
    <w:tmpl w:val="D2B4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3753">
    <w:abstractNumId w:val="6"/>
  </w:num>
  <w:num w:numId="2" w16cid:durableId="1024668889">
    <w:abstractNumId w:val="0"/>
  </w:num>
  <w:num w:numId="3" w16cid:durableId="457573399">
    <w:abstractNumId w:val="4"/>
  </w:num>
  <w:num w:numId="4" w16cid:durableId="2048025745">
    <w:abstractNumId w:val="5"/>
  </w:num>
  <w:num w:numId="5" w16cid:durableId="856692798">
    <w:abstractNumId w:val="8"/>
  </w:num>
  <w:num w:numId="6" w16cid:durableId="1629625391">
    <w:abstractNumId w:val="7"/>
  </w:num>
  <w:num w:numId="7" w16cid:durableId="1654260265">
    <w:abstractNumId w:val="10"/>
  </w:num>
  <w:num w:numId="8" w16cid:durableId="1239822606">
    <w:abstractNumId w:val="2"/>
  </w:num>
  <w:num w:numId="9" w16cid:durableId="486213268">
    <w:abstractNumId w:val="3"/>
  </w:num>
  <w:num w:numId="10" w16cid:durableId="183372684">
    <w:abstractNumId w:val="1"/>
  </w:num>
  <w:num w:numId="11" w16cid:durableId="994647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23"/>
    <w:rsid w:val="003708C4"/>
    <w:rsid w:val="00372CAA"/>
    <w:rsid w:val="007074C6"/>
    <w:rsid w:val="0073478A"/>
    <w:rsid w:val="007E55F1"/>
    <w:rsid w:val="00811191"/>
    <w:rsid w:val="00923A5C"/>
    <w:rsid w:val="00935223"/>
    <w:rsid w:val="00B47D60"/>
    <w:rsid w:val="00EC4F1B"/>
    <w:rsid w:val="00EE0AAB"/>
    <w:rsid w:val="00F1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178D"/>
  <w15:chartTrackingRefBased/>
  <w15:docId w15:val="{4D1F810B-F600-4EFC-964B-0BFDCD71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D60"/>
  </w:style>
  <w:style w:type="paragraph" w:styleId="Heading1">
    <w:name w:val="heading 1"/>
    <w:basedOn w:val="Normal"/>
    <w:next w:val="Normal"/>
    <w:link w:val="Heading1Char"/>
    <w:uiPriority w:val="9"/>
    <w:qFormat/>
    <w:rsid w:val="00935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223"/>
    <w:rPr>
      <w:rFonts w:eastAsiaTheme="majorEastAsia" w:cstheme="majorBidi"/>
      <w:color w:val="272727" w:themeColor="text1" w:themeTint="D8"/>
    </w:rPr>
  </w:style>
  <w:style w:type="paragraph" w:styleId="Title">
    <w:name w:val="Title"/>
    <w:basedOn w:val="Normal"/>
    <w:next w:val="Normal"/>
    <w:link w:val="TitleChar"/>
    <w:uiPriority w:val="10"/>
    <w:qFormat/>
    <w:rsid w:val="00935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223"/>
    <w:pPr>
      <w:spacing w:before="160"/>
      <w:jc w:val="center"/>
    </w:pPr>
    <w:rPr>
      <w:i/>
      <w:iCs/>
      <w:color w:val="404040" w:themeColor="text1" w:themeTint="BF"/>
    </w:rPr>
  </w:style>
  <w:style w:type="character" w:customStyle="1" w:styleId="QuoteChar">
    <w:name w:val="Quote Char"/>
    <w:basedOn w:val="DefaultParagraphFont"/>
    <w:link w:val="Quote"/>
    <w:uiPriority w:val="29"/>
    <w:rsid w:val="00935223"/>
    <w:rPr>
      <w:i/>
      <w:iCs/>
      <w:color w:val="404040" w:themeColor="text1" w:themeTint="BF"/>
    </w:rPr>
  </w:style>
  <w:style w:type="paragraph" w:styleId="ListParagraph">
    <w:name w:val="List Paragraph"/>
    <w:basedOn w:val="Normal"/>
    <w:uiPriority w:val="34"/>
    <w:qFormat/>
    <w:rsid w:val="00935223"/>
    <w:pPr>
      <w:ind w:left="720"/>
      <w:contextualSpacing/>
    </w:pPr>
  </w:style>
  <w:style w:type="character" w:styleId="IntenseEmphasis">
    <w:name w:val="Intense Emphasis"/>
    <w:basedOn w:val="DefaultParagraphFont"/>
    <w:uiPriority w:val="21"/>
    <w:qFormat/>
    <w:rsid w:val="00935223"/>
    <w:rPr>
      <w:i/>
      <w:iCs/>
      <w:color w:val="2F5496" w:themeColor="accent1" w:themeShade="BF"/>
    </w:rPr>
  </w:style>
  <w:style w:type="paragraph" w:styleId="IntenseQuote">
    <w:name w:val="Intense Quote"/>
    <w:basedOn w:val="Normal"/>
    <w:next w:val="Normal"/>
    <w:link w:val="IntenseQuoteChar"/>
    <w:uiPriority w:val="30"/>
    <w:qFormat/>
    <w:rsid w:val="00935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223"/>
    <w:rPr>
      <w:i/>
      <w:iCs/>
      <w:color w:val="2F5496" w:themeColor="accent1" w:themeShade="BF"/>
    </w:rPr>
  </w:style>
  <w:style w:type="character" w:styleId="IntenseReference">
    <w:name w:val="Intense Reference"/>
    <w:basedOn w:val="DefaultParagraphFont"/>
    <w:uiPriority w:val="32"/>
    <w:qFormat/>
    <w:rsid w:val="00935223"/>
    <w:rPr>
      <w:b/>
      <w:bCs/>
      <w:smallCaps/>
      <w:color w:val="2F5496" w:themeColor="accent1" w:themeShade="BF"/>
      <w:spacing w:val="5"/>
    </w:rPr>
  </w:style>
  <w:style w:type="paragraph" w:styleId="NormalWeb">
    <w:name w:val="Normal (Web)"/>
    <w:basedOn w:val="Normal"/>
    <w:uiPriority w:val="99"/>
    <w:semiHidden/>
    <w:unhideWhenUsed/>
    <w:rsid w:val="00372C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1386</Words>
  <Characters>7902</Characters>
  <Application>Microsoft Office Word</Application>
  <DocSecurity>0</DocSecurity>
  <Lines>65</Lines>
  <Paragraphs>18</Paragraphs>
  <ScaleCrop>false</ScaleCrop>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3</cp:revision>
  <dcterms:created xsi:type="dcterms:W3CDTF">2025-12-08T16:37:00Z</dcterms:created>
  <dcterms:modified xsi:type="dcterms:W3CDTF">2025-12-09T04:18:00Z</dcterms:modified>
</cp:coreProperties>
</file>