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F4EAD" w14:textId="77777777" w:rsidR="002A2A10" w:rsidRPr="002A2A10" w:rsidRDefault="002A2A10" w:rsidP="002A2A10">
      <w:pPr>
        <w:rPr>
          <w:rFonts w:ascii="Times New Roman" w:hAnsi="Times New Roman" w:cs="Times New Roman"/>
          <w:sz w:val="28"/>
          <w:szCs w:val="28"/>
        </w:rPr>
      </w:pPr>
      <w:r w:rsidRPr="002A2A10">
        <w:rPr>
          <w:rFonts w:ascii="Times New Roman" w:hAnsi="Times New Roman" w:cs="Times New Roman"/>
          <w:b/>
          <w:bCs/>
          <w:sz w:val="28"/>
          <w:szCs w:val="28"/>
        </w:rPr>
        <w:t>LITERATURE REVIEW</w:t>
      </w:r>
    </w:p>
    <w:p w14:paraId="267A38B6" w14:textId="77777777" w:rsidR="002A2A10" w:rsidRPr="002A2A10" w:rsidRDefault="002A2A10" w:rsidP="002A2A10">
      <w:pPr>
        <w:rPr>
          <w:rFonts w:ascii="Times New Roman" w:hAnsi="Times New Roman" w:cs="Times New Roman"/>
          <w:sz w:val="24"/>
          <w:szCs w:val="24"/>
        </w:rPr>
      </w:pPr>
      <w:r w:rsidRPr="002A2A10">
        <w:rPr>
          <w:rFonts w:ascii="Times New Roman" w:hAnsi="Times New Roman" w:cs="Times New Roman"/>
          <w:sz w:val="24"/>
          <w:szCs w:val="24"/>
        </w:rPr>
        <w:t>1. Overview of Existing Solutions</w:t>
      </w:r>
    </w:p>
    <w:p w14:paraId="39DE6D3E" w14:textId="77777777" w:rsidR="002A2A10" w:rsidRPr="002A2A10" w:rsidRDefault="002A2A10" w:rsidP="002A2A10">
      <w:pPr>
        <w:rPr>
          <w:rFonts w:ascii="Times New Roman" w:hAnsi="Times New Roman" w:cs="Times New Roman"/>
          <w:sz w:val="24"/>
          <w:szCs w:val="24"/>
        </w:rPr>
      </w:pPr>
      <w:r w:rsidRPr="002A2A10">
        <w:rPr>
          <w:rFonts w:ascii="Times New Roman" w:hAnsi="Times New Roman" w:cs="Times New Roman"/>
          <w:sz w:val="24"/>
          <w:szCs w:val="24"/>
        </w:rPr>
        <w:t>The domain of fuel theft detection has evolved significantly from mechanical locks to digital IoT solutions. Early research focused primarily on connectivity and basic alerting. Madhusudhana Rao et al. (2024) proposed a "Fuel Theft Detection System with Automated Calling and Alert Using GSM". Their work demonstrated the effectiveness of GSM modules for immediate remote notifications. However, the system was limited to SMS/Call alerts and lacked a real-time visual dashboard for trend analysis.</w:t>
      </w:r>
    </w:p>
    <w:p w14:paraId="2511B62C" w14:textId="77777777" w:rsidR="002A2A10" w:rsidRPr="002A2A10" w:rsidRDefault="002A2A10" w:rsidP="002A2A10">
      <w:pPr>
        <w:rPr>
          <w:rFonts w:ascii="Times New Roman" w:hAnsi="Times New Roman" w:cs="Times New Roman"/>
          <w:sz w:val="24"/>
          <w:szCs w:val="24"/>
        </w:rPr>
      </w:pPr>
      <w:r w:rsidRPr="002A2A10">
        <w:rPr>
          <w:rFonts w:ascii="Times New Roman" w:hAnsi="Times New Roman" w:cs="Times New Roman"/>
          <w:sz w:val="24"/>
          <w:szCs w:val="24"/>
        </w:rPr>
        <w:t>2. Evolution of IoT Monitoring</w:t>
      </w:r>
    </w:p>
    <w:p w14:paraId="338676E0" w14:textId="77777777" w:rsidR="002A2A10" w:rsidRPr="002A2A10" w:rsidRDefault="002A2A10" w:rsidP="002A2A10">
      <w:pPr>
        <w:rPr>
          <w:rFonts w:ascii="Times New Roman" w:hAnsi="Times New Roman" w:cs="Times New Roman"/>
          <w:sz w:val="24"/>
          <w:szCs w:val="24"/>
        </w:rPr>
      </w:pPr>
      <w:r w:rsidRPr="002A2A10">
        <w:rPr>
          <w:rFonts w:ascii="Times New Roman" w:hAnsi="Times New Roman" w:cs="Times New Roman"/>
          <w:sz w:val="24"/>
          <w:szCs w:val="24"/>
        </w:rPr>
        <w:t>Subsequent studies shifted focus toward continuous monitoring. Chaudhari et al. (2024) and Deekshitha et al. (2024) developed "Smart Fuel Level Monitoring" systems using IoT devices. These projects successfully utilized ultrasonic and float sensors to digitize fuel levels, transmitting data to cloud platforms. While effective for basic logging, these systems relied heavily on static threshold values. Sharma et al. (2025) further optimized this approach with better cloud integration. However, a critical limitation across these studies is the high rate of false positives; simple threshold logic often misinterprets fuel "sloshing" (caused by vehicle vibrations or road bumps) as theft, leading to alert fatigue for operators.</w:t>
      </w:r>
    </w:p>
    <w:p w14:paraId="488B2E64" w14:textId="77777777" w:rsidR="002A2A10" w:rsidRPr="002A2A10" w:rsidRDefault="002A2A10" w:rsidP="002A2A10">
      <w:pPr>
        <w:rPr>
          <w:rFonts w:ascii="Times New Roman" w:hAnsi="Times New Roman" w:cs="Times New Roman"/>
          <w:sz w:val="24"/>
          <w:szCs w:val="24"/>
        </w:rPr>
      </w:pPr>
      <w:r w:rsidRPr="002A2A10">
        <w:rPr>
          <w:rFonts w:ascii="Times New Roman" w:hAnsi="Times New Roman" w:cs="Times New Roman"/>
          <w:sz w:val="24"/>
          <w:szCs w:val="24"/>
        </w:rPr>
        <w:t>3. Vehicle Security Integration</w:t>
      </w:r>
    </w:p>
    <w:p w14:paraId="1E7F82F4" w14:textId="77777777" w:rsidR="002A2A10" w:rsidRPr="002A2A10" w:rsidRDefault="002A2A10" w:rsidP="002A2A10">
      <w:pPr>
        <w:rPr>
          <w:rFonts w:ascii="Times New Roman" w:hAnsi="Times New Roman" w:cs="Times New Roman"/>
          <w:sz w:val="24"/>
          <w:szCs w:val="24"/>
        </w:rPr>
      </w:pPr>
      <w:r w:rsidRPr="002A2A10">
        <w:rPr>
          <w:rFonts w:ascii="Times New Roman" w:hAnsi="Times New Roman" w:cs="Times New Roman"/>
          <w:sz w:val="24"/>
          <w:szCs w:val="24"/>
        </w:rPr>
        <w:t xml:space="preserve">In a related domain, </w:t>
      </w:r>
      <w:proofErr w:type="spellStart"/>
      <w:r w:rsidRPr="002A2A10">
        <w:rPr>
          <w:rFonts w:ascii="Times New Roman" w:hAnsi="Times New Roman" w:cs="Times New Roman"/>
          <w:sz w:val="24"/>
          <w:szCs w:val="24"/>
        </w:rPr>
        <w:t>Pillutla</w:t>
      </w:r>
      <w:proofErr w:type="spellEnd"/>
      <w:r w:rsidRPr="002A2A10">
        <w:rPr>
          <w:rFonts w:ascii="Times New Roman" w:hAnsi="Times New Roman" w:cs="Times New Roman"/>
          <w:sz w:val="24"/>
          <w:szCs w:val="24"/>
        </w:rPr>
        <w:t xml:space="preserve"> et al. (2025) explored "Vehicle Theft Prevention by Operating Fuel Injector". While this addresses the immobilization of the vehicle during theft, it does not specifically resolve the issue of fuel pilferage from the tank itself during transit or authorized stops.</w:t>
      </w:r>
    </w:p>
    <w:p w14:paraId="1CCF8F34" w14:textId="77777777" w:rsidR="002A2A10" w:rsidRPr="002A2A10" w:rsidRDefault="002A2A10" w:rsidP="002A2A10">
      <w:pPr>
        <w:rPr>
          <w:rFonts w:ascii="Times New Roman" w:hAnsi="Times New Roman" w:cs="Times New Roman"/>
          <w:sz w:val="24"/>
          <w:szCs w:val="24"/>
        </w:rPr>
      </w:pPr>
      <w:r w:rsidRPr="002A2A10">
        <w:rPr>
          <w:rFonts w:ascii="Times New Roman" w:hAnsi="Times New Roman" w:cs="Times New Roman"/>
          <w:sz w:val="24"/>
          <w:szCs w:val="24"/>
        </w:rPr>
        <w:t>4. Critical Appraisal &amp; Research Gap</w:t>
      </w:r>
    </w:p>
    <w:p w14:paraId="61B57915" w14:textId="77777777" w:rsidR="002A2A10" w:rsidRPr="002A2A10" w:rsidRDefault="002A2A10" w:rsidP="002A2A10">
      <w:pPr>
        <w:rPr>
          <w:rFonts w:ascii="Times New Roman" w:hAnsi="Times New Roman" w:cs="Times New Roman"/>
          <w:sz w:val="24"/>
          <w:szCs w:val="24"/>
        </w:rPr>
      </w:pPr>
      <w:r w:rsidRPr="002A2A10">
        <w:rPr>
          <w:rFonts w:ascii="Times New Roman" w:hAnsi="Times New Roman" w:cs="Times New Roman"/>
          <w:sz w:val="24"/>
          <w:szCs w:val="24"/>
        </w:rPr>
        <w:t>A critical analysis of the existing literature reveals two major gaps:</w:t>
      </w:r>
    </w:p>
    <w:p w14:paraId="09F30781" w14:textId="77777777" w:rsidR="002A2A10" w:rsidRPr="002A2A10" w:rsidRDefault="002A2A10" w:rsidP="002A2A10">
      <w:pPr>
        <w:numPr>
          <w:ilvl w:val="0"/>
          <w:numId w:val="1"/>
        </w:numPr>
        <w:rPr>
          <w:rFonts w:ascii="Times New Roman" w:hAnsi="Times New Roman" w:cs="Times New Roman"/>
          <w:sz w:val="24"/>
          <w:szCs w:val="24"/>
        </w:rPr>
      </w:pPr>
      <w:r w:rsidRPr="002A2A10">
        <w:rPr>
          <w:rFonts w:ascii="Times New Roman" w:hAnsi="Times New Roman" w:cs="Times New Roman"/>
          <w:b/>
          <w:bCs/>
          <w:sz w:val="24"/>
          <w:szCs w:val="24"/>
        </w:rPr>
        <w:t>Lack of Intelligent Noise Filtering:</w:t>
      </w:r>
      <w:r w:rsidRPr="002A2A10">
        <w:rPr>
          <w:rFonts w:ascii="Times New Roman" w:hAnsi="Times New Roman" w:cs="Times New Roman"/>
          <w:sz w:val="24"/>
          <w:szCs w:val="24"/>
        </w:rPr>
        <w:t xml:space="preserve"> Most existing systems use linear logic (e.g., "If level drops &gt; X, alarm"). They lack the Machine Learning capabilities to distinguish between momentary sensor noise (vibration) and sustained fuel loss (theft).</w:t>
      </w:r>
    </w:p>
    <w:p w14:paraId="4B73906B" w14:textId="77777777" w:rsidR="002A2A10" w:rsidRPr="002A2A10" w:rsidRDefault="002A2A10" w:rsidP="002A2A10">
      <w:pPr>
        <w:numPr>
          <w:ilvl w:val="0"/>
          <w:numId w:val="1"/>
        </w:numPr>
        <w:rPr>
          <w:rFonts w:ascii="Times New Roman" w:hAnsi="Times New Roman" w:cs="Times New Roman"/>
          <w:sz w:val="24"/>
          <w:szCs w:val="24"/>
        </w:rPr>
      </w:pPr>
      <w:r w:rsidRPr="002A2A10">
        <w:rPr>
          <w:rFonts w:ascii="Times New Roman" w:hAnsi="Times New Roman" w:cs="Times New Roman"/>
          <w:b/>
          <w:bCs/>
          <w:sz w:val="24"/>
          <w:szCs w:val="24"/>
        </w:rPr>
        <w:t>Privacy &amp; Bandwidth Concerns:</w:t>
      </w:r>
      <w:r w:rsidRPr="002A2A10">
        <w:rPr>
          <w:rFonts w:ascii="Times New Roman" w:hAnsi="Times New Roman" w:cs="Times New Roman"/>
          <w:sz w:val="24"/>
          <w:szCs w:val="24"/>
        </w:rPr>
        <w:t xml:space="preserve"> Standard IoT solutions transmit continuous streams of raw data to central servers. This centralized architecture consumes significant bandwidth and exposes sensitive operational data to potential privacy breaches.</w:t>
      </w:r>
    </w:p>
    <w:p w14:paraId="2B782753" w14:textId="77777777" w:rsidR="002A2A10" w:rsidRPr="002A2A10" w:rsidRDefault="002A2A10" w:rsidP="002A2A10">
      <w:pPr>
        <w:rPr>
          <w:rFonts w:ascii="Times New Roman" w:hAnsi="Times New Roman" w:cs="Times New Roman"/>
          <w:sz w:val="24"/>
          <w:szCs w:val="24"/>
        </w:rPr>
      </w:pPr>
      <w:r w:rsidRPr="002A2A10">
        <w:rPr>
          <w:rFonts w:ascii="Times New Roman" w:hAnsi="Times New Roman" w:cs="Times New Roman"/>
          <w:sz w:val="24"/>
          <w:szCs w:val="24"/>
        </w:rPr>
        <w:t>5. Proposed Novelty</w:t>
      </w:r>
    </w:p>
    <w:p w14:paraId="3B895572" w14:textId="77777777" w:rsidR="002A2A10" w:rsidRPr="002A2A10" w:rsidRDefault="002A2A10" w:rsidP="002A2A10">
      <w:pPr>
        <w:rPr>
          <w:rFonts w:ascii="Times New Roman" w:hAnsi="Times New Roman" w:cs="Times New Roman"/>
          <w:sz w:val="24"/>
          <w:szCs w:val="24"/>
        </w:rPr>
      </w:pPr>
      <w:r w:rsidRPr="002A2A10">
        <w:rPr>
          <w:rFonts w:ascii="Times New Roman" w:hAnsi="Times New Roman" w:cs="Times New Roman"/>
          <w:sz w:val="24"/>
          <w:szCs w:val="24"/>
        </w:rPr>
        <w:t>This project addresses these limitations by introducing Federated Machine Learning. Unlike previous works, this system employs an Isolation Forest algorithm to detect anomalies based on learned patterns rather than static rules. Furthermore, by simulating a federated architecture, it ensures that data processing occurs at the edge, offering a more secure, privacy-preserving, and accurate solution than those currently found in the literature.</w:t>
      </w:r>
    </w:p>
    <w:p w14:paraId="3584FE8F" w14:textId="77777777" w:rsidR="00F13A41" w:rsidRDefault="00F13A41">
      <w:pPr>
        <w:rPr>
          <w:rFonts w:ascii="Times New Roman" w:hAnsi="Times New Roman" w:cs="Times New Roman"/>
          <w:sz w:val="24"/>
          <w:szCs w:val="24"/>
        </w:rPr>
      </w:pPr>
    </w:p>
    <w:p w14:paraId="56864F5F" w14:textId="77777777" w:rsidR="002A2A10" w:rsidRDefault="002A2A10">
      <w:pPr>
        <w:rPr>
          <w:rFonts w:ascii="Times New Roman" w:hAnsi="Times New Roman" w:cs="Times New Roman"/>
          <w:sz w:val="24"/>
          <w:szCs w:val="24"/>
        </w:rPr>
      </w:pPr>
    </w:p>
    <w:p w14:paraId="71F9DFDE" w14:textId="77777777" w:rsidR="002A2A10" w:rsidRPr="002A2A10" w:rsidRDefault="002A2A10" w:rsidP="002A2A10">
      <w:pPr>
        <w:rPr>
          <w:rFonts w:ascii="Times New Roman" w:hAnsi="Times New Roman" w:cs="Times New Roman"/>
          <w:b/>
          <w:bCs/>
          <w:sz w:val="24"/>
          <w:szCs w:val="24"/>
        </w:rPr>
      </w:pPr>
      <w:r w:rsidRPr="002A2A10">
        <w:rPr>
          <w:rFonts w:ascii="Times New Roman" w:hAnsi="Times New Roman" w:cs="Times New Roman"/>
          <w:b/>
          <w:bCs/>
          <w:sz w:val="28"/>
          <w:szCs w:val="28"/>
        </w:rPr>
        <w:lastRenderedPageBreak/>
        <w:t>REPORT ON THE PRESENT INVESTIGATION</w:t>
      </w:r>
    </w:p>
    <w:p w14:paraId="1A0E3DBD" w14:textId="77777777" w:rsidR="002A2A10" w:rsidRPr="002A2A10" w:rsidRDefault="002A2A10" w:rsidP="002A2A10">
      <w:pPr>
        <w:rPr>
          <w:rFonts w:ascii="Times New Roman" w:hAnsi="Times New Roman" w:cs="Times New Roman"/>
          <w:sz w:val="24"/>
          <w:szCs w:val="24"/>
        </w:rPr>
      </w:pPr>
      <w:r w:rsidRPr="002A2A10">
        <w:rPr>
          <w:rFonts w:ascii="Times New Roman" w:hAnsi="Times New Roman" w:cs="Times New Roman"/>
          <w:b/>
          <w:bCs/>
          <w:sz w:val="24"/>
          <w:szCs w:val="24"/>
        </w:rPr>
        <w:t>1. Experimental Setup</w:t>
      </w:r>
      <w:r w:rsidRPr="002A2A10">
        <w:rPr>
          <w:rFonts w:ascii="Times New Roman" w:hAnsi="Times New Roman" w:cs="Times New Roman"/>
          <w:sz w:val="24"/>
          <w:szCs w:val="24"/>
        </w:rPr>
        <w:t xml:space="preserve"> The experimental investigation was conducted using a custom-built Internet of Things (IoT) testbed designed to simulate real-world fuel tank dynamics. The hardware setup consists of a </w:t>
      </w:r>
      <w:proofErr w:type="spellStart"/>
      <w:r w:rsidRPr="002A2A10">
        <w:rPr>
          <w:rFonts w:ascii="Times New Roman" w:hAnsi="Times New Roman" w:cs="Times New Roman"/>
          <w:b/>
          <w:bCs/>
          <w:sz w:val="24"/>
          <w:szCs w:val="24"/>
        </w:rPr>
        <w:t>NodeMCU</w:t>
      </w:r>
      <w:proofErr w:type="spellEnd"/>
      <w:r w:rsidRPr="002A2A10">
        <w:rPr>
          <w:rFonts w:ascii="Times New Roman" w:hAnsi="Times New Roman" w:cs="Times New Roman"/>
          <w:b/>
          <w:bCs/>
          <w:sz w:val="24"/>
          <w:szCs w:val="24"/>
        </w:rPr>
        <w:t xml:space="preserve"> (ESP8266) Wi-Fi microcontroller</w:t>
      </w:r>
      <w:r w:rsidRPr="002A2A10">
        <w:rPr>
          <w:rFonts w:ascii="Times New Roman" w:hAnsi="Times New Roman" w:cs="Times New Roman"/>
          <w:sz w:val="24"/>
          <w:szCs w:val="24"/>
        </w:rPr>
        <w:t xml:space="preserve"> acting as the primary edge processing unit. A high-precision </w:t>
      </w:r>
      <w:r w:rsidRPr="002A2A10">
        <w:rPr>
          <w:rFonts w:ascii="Times New Roman" w:hAnsi="Times New Roman" w:cs="Times New Roman"/>
          <w:b/>
          <w:bCs/>
          <w:sz w:val="24"/>
          <w:szCs w:val="24"/>
        </w:rPr>
        <w:t>HC-SR04 Ultrasonic Sensor</w:t>
      </w:r>
      <w:r w:rsidRPr="002A2A10">
        <w:rPr>
          <w:rFonts w:ascii="Times New Roman" w:hAnsi="Times New Roman" w:cs="Times New Roman"/>
          <w:sz w:val="24"/>
          <w:szCs w:val="24"/>
        </w:rPr>
        <w:t xml:space="preserve"> is interfaced with the </w:t>
      </w:r>
      <w:proofErr w:type="spellStart"/>
      <w:r w:rsidRPr="002A2A10">
        <w:rPr>
          <w:rFonts w:ascii="Times New Roman" w:hAnsi="Times New Roman" w:cs="Times New Roman"/>
          <w:sz w:val="24"/>
          <w:szCs w:val="24"/>
        </w:rPr>
        <w:t>NodeMCU</w:t>
      </w:r>
      <w:proofErr w:type="spellEnd"/>
      <w:r w:rsidRPr="002A2A10">
        <w:rPr>
          <w:rFonts w:ascii="Times New Roman" w:hAnsi="Times New Roman" w:cs="Times New Roman"/>
          <w:sz w:val="24"/>
          <w:szCs w:val="24"/>
        </w:rPr>
        <w:t xml:space="preserve"> (Trig on GPIO14, Echo on GPIO12) to measure the fuel level distance with a resolution of 0.3 cm. For immediate physical feedback, a piezoelectric buzzer and a visual status LED are connected to the microcontroller’s digital output pins.</w:t>
      </w:r>
    </w:p>
    <w:p w14:paraId="2F633954" w14:textId="77777777" w:rsidR="002A2A10" w:rsidRPr="002A2A10" w:rsidRDefault="002A2A10" w:rsidP="002A2A10">
      <w:pPr>
        <w:rPr>
          <w:rFonts w:ascii="Times New Roman" w:hAnsi="Times New Roman" w:cs="Times New Roman"/>
          <w:sz w:val="24"/>
          <w:szCs w:val="24"/>
        </w:rPr>
      </w:pPr>
      <w:r w:rsidRPr="002A2A10">
        <w:rPr>
          <w:rFonts w:ascii="Times New Roman" w:hAnsi="Times New Roman" w:cs="Times New Roman"/>
          <w:sz w:val="24"/>
          <w:szCs w:val="24"/>
        </w:rPr>
        <w:t xml:space="preserve">The system is powered via a 5V USB interface, simulating the power supply available in a vehicle's dashboard. The "Central Server" is hosted on a standard laptop running a Python Flask backend, which acts as the aggregator for the Federated Learning simulation. The connectivity is established over a local 2.4 GHz </w:t>
      </w:r>
      <w:proofErr w:type="spellStart"/>
      <w:r w:rsidRPr="002A2A10">
        <w:rPr>
          <w:rFonts w:ascii="Times New Roman" w:hAnsi="Times New Roman" w:cs="Times New Roman"/>
          <w:sz w:val="24"/>
          <w:szCs w:val="24"/>
        </w:rPr>
        <w:t>WiFi</w:t>
      </w:r>
      <w:proofErr w:type="spellEnd"/>
      <w:r w:rsidRPr="002A2A10">
        <w:rPr>
          <w:rFonts w:ascii="Times New Roman" w:hAnsi="Times New Roman" w:cs="Times New Roman"/>
          <w:sz w:val="24"/>
          <w:szCs w:val="24"/>
        </w:rPr>
        <w:t xml:space="preserve"> network, mimicking the wireless data transmission that would occur via GSM/4G in a deployed commercial environment. A scaled model fuel tank (height: 11 cm) was utilized for controlled testing of fuel levels, sloshing effects, and drainage scenarios.</w:t>
      </w:r>
    </w:p>
    <w:p w14:paraId="0C9B11CD" w14:textId="77777777" w:rsidR="002A2A10" w:rsidRPr="002A2A10" w:rsidRDefault="002A2A10" w:rsidP="002A2A10">
      <w:pPr>
        <w:rPr>
          <w:rFonts w:ascii="Times New Roman" w:hAnsi="Times New Roman" w:cs="Times New Roman"/>
          <w:sz w:val="24"/>
          <w:szCs w:val="24"/>
        </w:rPr>
      </w:pPr>
      <w:r w:rsidRPr="002A2A10">
        <w:rPr>
          <w:rFonts w:ascii="Times New Roman" w:hAnsi="Times New Roman" w:cs="Times New Roman"/>
          <w:b/>
          <w:bCs/>
          <w:sz w:val="24"/>
          <w:szCs w:val="24"/>
        </w:rPr>
        <w:t>2. Methodologies Developed and Adopted</w:t>
      </w:r>
      <w:r w:rsidRPr="002A2A10">
        <w:rPr>
          <w:rFonts w:ascii="Times New Roman" w:hAnsi="Times New Roman" w:cs="Times New Roman"/>
          <w:sz w:val="24"/>
          <w:szCs w:val="24"/>
        </w:rPr>
        <w:t xml:space="preserve"> The core methodology adopted for this investigation is a </w:t>
      </w:r>
      <w:r w:rsidRPr="002A2A10">
        <w:rPr>
          <w:rFonts w:ascii="Times New Roman" w:hAnsi="Times New Roman" w:cs="Times New Roman"/>
          <w:b/>
          <w:bCs/>
          <w:sz w:val="24"/>
          <w:szCs w:val="24"/>
        </w:rPr>
        <w:t>Hybrid Edge-Cloud Architecture</w:t>
      </w:r>
      <w:r w:rsidRPr="002A2A10">
        <w:rPr>
          <w:rFonts w:ascii="Times New Roman" w:hAnsi="Times New Roman" w:cs="Times New Roman"/>
          <w:sz w:val="24"/>
          <w:szCs w:val="24"/>
        </w:rPr>
        <w:t xml:space="preserve"> combined with a </w:t>
      </w:r>
      <w:r w:rsidRPr="002A2A10">
        <w:rPr>
          <w:rFonts w:ascii="Times New Roman" w:hAnsi="Times New Roman" w:cs="Times New Roman"/>
          <w:b/>
          <w:bCs/>
          <w:sz w:val="24"/>
          <w:szCs w:val="24"/>
        </w:rPr>
        <w:t>Federated Learning (FL) Simulation</w:t>
      </w:r>
      <w:r w:rsidRPr="002A2A10">
        <w:rPr>
          <w:rFonts w:ascii="Times New Roman" w:hAnsi="Times New Roman" w:cs="Times New Roman"/>
          <w:sz w:val="24"/>
          <w:szCs w:val="24"/>
        </w:rPr>
        <w:t>. Unlike traditional systems that rely solely on cloud processing, this project adopts a distributed approach:</w:t>
      </w:r>
    </w:p>
    <w:p w14:paraId="3406A77C" w14:textId="77777777" w:rsidR="002A2A10" w:rsidRPr="002A2A10" w:rsidRDefault="002A2A10" w:rsidP="002A2A10">
      <w:pPr>
        <w:numPr>
          <w:ilvl w:val="0"/>
          <w:numId w:val="2"/>
        </w:numPr>
        <w:rPr>
          <w:rFonts w:ascii="Times New Roman" w:hAnsi="Times New Roman" w:cs="Times New Roman"/>
          <w:sz w:val="24"/>
          <w:szCs w:val="24"/>
        </w:rPr>
      </w:pPr>
      <w:r w:rsidRPr="002A2A10">
        <w:rPr>
          <w:rFonts w:ascii="Times New Roman" w:hAnsi="Times New Roman" w:cs="Times New Roman"/>
          <w:b/>
          <w:bCs/>
          <w:sz w:val="24"/>
          <w:szCs w:val="24"/>
        </w:rPr>
        <w:t>Edge Data Acquisition:</w:t>
      </w:r>
      <w:r w:rsidRPr="002A2A10">
        <w:rPr>
          <w:rFonts w:ascii="Times New Roman" w:hAnsi="Times New Roman" w:cs="Times New Roman"/>
          <w:sz w:val="24"/>
          <w:szCs w:val="24"/>
        </w:rPr>
        <w:t xml:space="preserve"> The </w:t>
      </w:r>
      <w:proofErr w:type="spellStart"/>
      <w:r w:rsidRPr="002A2A10">
        <w:rPr>
          <w:rFonts w:ascii="Times New Roman" w:hAnsi="Times New Roman" w:cs="Times New Roman"/>
          <w:sz w:val="24"/>
          <w:szCs w:val="24"/>
        </w:rPr>
        <w:t>NodeMCU</w:t>
      </w:r>
      <w:proofErr w:type="spellEnd"/>
      <w:r w:rsidRPr="002A2A10">
        <w:rPr>
          <w:rFonts w:ascii="Times New Roman" w:hAnsi="Times New Roman" w:cs="Times New Roman"/>
          <w:sz w:val="24"/>
          <w:szCs w:val="24"/>
        </w:rPr>
        <w:t xml:space="preserve"> functions as a "Thin Client," performing initial signal filtering (rejecting 0cm/timeout errors) before packaging validated data into JSON payloads.</w:t>
      </w:r>
    </w:p>
    <w:p w14:paraId="7E541ADB" w14:textId="77777777" w:rsidR="002A2A10" w:rsidRPr="002A2A10" w:rsidRDefault="002A2A10" w:rsidP="002A2A10">
      <w:pPr>
        <w:numPr>
          <w:ilvl w:val="0"/>
          <w:numId w:val="2"/>
        </w:numPr>
        <w:rPr>
          <w:rFonts w:ascii="Times New Roman" w:hAnsi="Times New Roman" w:cs="Times New Roman"/>
          <w:sz w:val="24"/>
          <w:szCs w:val="24"/>
        </w:rPr>
      </w:pPr>
      <w:r w:rsidRPr="002A2A10">
        <w:rPr>
          <w:rFonts w:ascii="Times New Roman" w:hAnsi="Times New Roman" w:cs="Times New Roman"/>
          <w:b/>
          <w:bCs/>
          <w:sz w:val="24"/>
          <w:szCs w:val="24"/>
        </w:rPr>
        <w:t>Privacy-Preserving Federated Simulation:</w:t>
      </w:r>
      <w:r w:rsidRPr="002A2A10">
        <w:rPr>
          <w:rFonts w:ascii="Times New Roman" w:hAnsi="Times New Roman" w:cs="Times New Roman"/>
          <w:sz w:val="24"/>
          <w:szCs w:val="24"/>
        </w:rPr>
        <w:t xml:space="preserve"> A novel methodology was adopted to address data privacy. Instead of assuming raw data storage, the system architecture simulates a Federated Learning environment. The backend processes incoming data streams to compute local statistical variances, which are then "aggregated" by a central Federated Server module using the </w:t>
      </w:r>
      <w:proofErr w:type="spellStart"/>
      <w:r w:rsidRPr="002A2A10">
        <w:rPr>
          <w:rFonts w:ascii="Times New Roman" w:hAnsi="Times New Roman" w:cs="Times New Roman"/>
          <w:b/>
          <w:bCs/>
          <w:sz w:val="24"/>
          <w:szCs w:val="24"/>
        </w:rPr>
        <w:t>FedAvg</w:t>
      </w:r>
      <w:proofErr w:type="spellEnd"/>
      <w:r w:rsidRPr="002A2A10">
        <w:rPr>
          <w:rFonts w:ascii="Times New Roman" w:hAnsi="Times New Roman" w:cs="Times New Roman"/>
          <w:b/>
          <w:bCs/>
          <w:sz w:val="24"/>
          <w:szCs w:val="24"/>
        </w:rPr>
        <w:t xml:space="preserve"> algorithm</w:t>
      </w:r>
      <w:r w:rsidRPr="002A2A10">
        <w:rPr>
          <w:rFonts w:ascii="Times New Roman" w:hAnsi="Times New Roman" w:cs="Times New Roman"/>
          <w:sz w:val="24"/>
          <w:szCs w:val="24"/>
        </w:rPr>
        <w:t>. This demonstrates how a fleet of trucks could update a global theft detection model without exposing sensitive route or consumption data.</w:t>
      </w:r>
    </w:p>
    <w:p w14:paraId="7B974974" w14:textId="77777777" w:rsidR="002A2A10" w:rsidRPr="002A2A10" w:rsidRDefault="002A2A10" w:rsidP="002A2A10">
      <w:pPr>
        <w:numPr>
          <w:ilvl w:val="0"/>
          <w:numId w:val="2"/>
        </w:numPr>
        <w:rPr>
          <w:rFonts w:ascii="Times New Roman" w:hAnsi="Times New Roman" w:cs="Times New Roman"/>
          <w:sz w:val="24"/>
          <w:szCs w:val="24"/>
        </w:rPr>
      </w:pPr>
      <w:r w:rsidRPr="002A2A10">
        <w:rPr>
          <w:rFonts w:ascii="Times New Roman" w:hAnsi="Times New Roman" w:cs="Times New Roman"/>
          <w:b/>
          <w:bCs/>
          <w:sz w:val="24"/>
          <w:szCs w:val="24"/>
        </w:rPr>
        <w:t>Unsupervised Anomaly Detection:</w:t>
      </w:r>
      <w:r w:rsidRPr="002A2A10">
        <w:rPr>
          <w:rFonts w:ascii="Times New Roman" w:hAnsi="Times New Roman" w:cs="Times New Roman"/>
          <w:sz w:val="24"/>
          <w:szCs w:val="24"/>
        </w:rPr>
        <w:t xml:space="preserve"> The investigation moved beyond static thresholding by adopting the </w:t>
      </w:r>
      <w:r w:rsidRPr="002A2A10">
        <w:rPr>
          <w:rFonts w:ascii="Times New Roman" w:hAnsi="Times New Roman" w:cs="Times New Roman"/>
          <w:b/>
          <w:bCs/>
          <w:sz w:val="24"/>
          <w:szCs w:val="24"/>
        </w:rPr>
        <w:t>Isolation Forest</w:t>
      </w:r>
      <w:r w:rsidRPr="002A2A10">
        <w:rPr>
          <w:rFonts w:ascii="Times New Roman" w:hAnsi="Times New Roman" w:cs="Times New Roman"/>
          <w:sz w:val="24"/>
          <w:szCs w:val="24"/>
        </w:rPr>
        <w:t xml:space="preserve"> algorithm. This unsupervised learning technique was selected for its ability to isolate anomalies (theft) based on deviation from the majority data distribution (normal usage), allowing the system to adapt to varying "normal" fuel levels without manual recalibration.</w:t>
      </w:r>
    </w:p>
    <w:p w14:paraId="75E9D7C1" w14:textId="77777777" w:rsidR="002A2A10" w:rsidRPr="002A2A10" w:rsidRDefault="002A2A10" w:rsidP="002A2A10">
      <w:pPr>
        <w:rPr>
          <w:rFonts w:ascii="Times New Roman" w:hAnsi="Times New Roman" w:cs="Times New Roman"/>
          <w:sz w:val="24"/>
          <w:szCs w:val="24"/>
        </w:rPr>
      </w:pPr>
      <w:r w:rsidRPr="002A2A10">
        <w:rPr>
          <w:rFonts w:ascii="Times New Roman" w:hAnsi="Times New Roman" w:cs="Times New Roman"/>
          <w:b/>
          <w:bCs/>
          <w:sz w:val="24"/>
          <w:szCs w:val="24"/>
        </w:rPr>
        <w:t>3. Procedures Adopted</w:t>
      </w:r>
      <w:r w:rsidRPr="002A2A10">
        <w:rPr>
          <w:rFonts w:ascii="Times New Roman" w:hAnsi="Times New Roman" w:cs="Times New Roman"/>
          <w:sz w:val="24"/>
          <w:szCs w:val="24"/>
        </w:rPr>
        <w:t xml:space="preserve"> The investigation followed a systematic procedure to validate the system's reliability:</w:t>
      </w:r>
    </w:p>
    <w:p w14:paraId="2707079E" w14:textId="77777777" w:rsidR="002A2A10" w:rsidRPr="002A2A10" w:rsidRDefault="002A2A10" w:rsidP="002A2A10">
      <w:pPr>
        <w:numPr>
          <w:ilvl w:val="0"/>
          <w:numId w:val="3"/>
        </w:numPr>
        <w:rPr>
          <w:rFonts w:ascii="Times New Roman" w:hAnsi="Times New Roman" w:cs="Times New Roman"/>
          <w:sz w:val="24"/>
          <w:szCs w:val="24"/>
        </w:rPr>
      </w:pPr>
      <w:r w:rsidRPr="002A2A10">
        <w:rPr>
          <w:rFonts w:ascii="Times New Roman" w:hAnsi="Times New Roman" w:cs="Times New Roman"/>
          <w:b/>
          <w:bCs/>
          <w:sz w:val="24"/>
          <w:szCs w:val="24"/>
        </w:rPr>
        <w:t>Baseline Calibration:</w:t>
      </w:r>
      <w:r w:rsidRPr="002A2A10">
        <w:rPr>
          <w:rFonts w:ascii="Times New Roman" w:hAnsi="Times New Roman" w:cs="Times New Roman"/>
          <w:sz w:val="24"/>
          <w:szCs w:val="24"/>
        </w:rPr>
        <w:t xml:space="preserve"> Upon startup, the system initiates a "locking" procedure where it averages the first 5 seconds of sensor data to establish a "Stable Baseline" (Anchor Point).</w:t>
      </w:r>
    </w:p>
    <w:p w14:paraId="53BBFFA8" w14:textId="77777777" w:rsidR="002A2A10" w:rsidRPr="002A2A10" w:rsidRDefault="002A2A10" w:rsidP="002A2A10">
      <w:pPr>
        <w:numPr>
          <w:ilvl w:val="0"/>
          <w:numId w:val="3"/>
        </w:numPr>
        <w:rPr>
          <w:rFonts w:ascii="Times New Roman" w:hAnsi="Times New Roman" w:cs="Times New Roman"/>
          <w:sz w:val="24"/>
          <w:szCs w:val="24"/>
        </w:rPr>
      </w:pPr>
      <w:r w:rsidRPr="002A2A10">
        <w:rPr>
          <w:rFonts w:ascii="Times New Roman" w:hAnsi="Times New Roman" w:cs="Times New Roman"/>
          <w:b/>
          <w:bCs/>
          <w:sz w:val="24"/>
          <w:szCs w:val="24"/>
        </w:rPr>
        <w:lastRenderedPageBreak/>
        <w:t>Continuous Polling:</w:t>
      </w:r>
      <w:r w:rsidRPr="002A2A10">
        <w:rPr>
          <w:rFonts w:ascii="Times New Roman" w:hAnsi="Times New Roman" w:cs="Times New Roman"/>
          <w:sz w:val="24"/>
          <w:szCs w:val="24"/>
        </w:rPr>
        <w:t xml:space="preserve"> The server polls the edge node data every 0.5 seconds. Incoming data is passed through two parallel analysis pipelines: a deterministic logic check (Ground Truth) and the Isolation Forest prediction model.</w:t>
      </w:r>
    </w:p>
    <w:p w14:paraId="6E4B9FE7" w14:textId="77777777" w:rsidR="002A2A10" w:rsidRPr="002A2A10" w:rsidRDefault="002A2A10" w:rsidP="002A2A10">
      <w:pPr>
        <w:numPr>
          <w:ilvl w:val="0"/>
          <w:numId w:val="3"/>
        </w:numPr>
        <w:rPr>
          <w:rFonts w:ascii="Times New Roman" w:hAnsi="Times New Roman" w:cs="Times New Roman"/>
          <w:sz w:val="24"/>
          <w:szCs w:val="24"/>
        </w:rPr>
      </w:pPr>
      <w:r w:rsidRPr="002A2A10">
        <w:rPr>
          <w:rFonts w:ascii="Times New Roman" w:hAnsi="Times New Roman" w:cs="Times New Roman"/>
          <w:b/>
          <w:bCs/>
          <w:sz w:val="24"/>
          <w:szCs w:val="24"/>
        </w:rPr>
        <w:t>Signal Debouncing:</w:t>
      </w:r>
      <w:r w:rsidRPr="002A2A10">
        <w:rPr>
          <w:rFonts w:ascii="Times New Roman" w:hAnsi="Times New Roman" w:cs="Times New Roman"/>
          <w:sz w:val="24"/>
          <w:szCs w:val="24"/>
        </w:rPr>
        <w:t xml:space="preserve"> To differentiate between vehicle vibrations (shaking) and actual theft, a strict </w:t>
      </w:r>
      <w:r w:rsidRPr="002A2A10">
        <w:rPr>
          <w:rFonts w:ascii="Times New Roman" w:hAnsi="Times New Roman" w:cs="Times New Roman"/>
          <w:b/>
          <w:bCs/>
          <w:sz w:val="24"/>
          <w:szCs w:val="24"/>
        </w:rPr>
        <w:t>Confirmation Window</w:t>
      </w:r>
      <w:r w:rsidRPr="002A2A10">
        <w:rPr>
          <w:rFonts w:ascii="Times New Roman" w:hAnsi="Times New Roman" w:cs="Times New Roman"/>
          <w:sz w:val="24"/>
          <w:szCs w:val="24"/>
        </w:rPr>
        <w:t xml:space="preserve"> procedure was adopted. An alert is only triggered if an anomaly persists for </w:t>
      </w:r>
      <w:r w:rsidRPr="002A2A10">
        <w:rPr>
          <w:rFonts w:ascii="Times New Roman" w:hAnsi="Times New Roman" w:cs="Times New Roman"/>
          <w:b/>
          <w:bCs/>
          <w:sz w:val="24"/>
          <w:szCs w:val="24"/>
        </w:rPr>
        <w:t>three consecutive reading cycles</w:t>
      </w:r>
      <w:r w:rsidRPr="002A2A10">
        <w:rPr>
          <w:rFonts w:ascii="Times New Roman" w:hAnsi="Times New Roman" w:cs="Times New Roman"/>
          <w:sz w:val="24"/>
          <w:szCs w:val="24"/>
        </w:rPr>
        <w:t>.</w:t>
      </w:r>
    </w:p>
    <w:p w14:paraId="664252E2" w14:textId="77777777" w:rsidR="002A2A10" w:rsidRPr="002A2A10" w:rsidRDefault="002A2A10" w:rsidP="002A2A10">
      <w:pPr>
        <w:numPr>
          <w:ilvl w:val="0"/>
          <w:numId w:val="3"/>
        </w:numPr>
        <w:rPr>
          <w:rFonts w:ascii="Times New Roman" w:hAnsi="Times New Roman" w:cs="Times New Roman"/>
          <w:sz w:val="24"/>
          <w:szCs w:val="24"/>
        </w:rPr>
      </w:pPr>
      <w:r w:rsidRPr="002A2A10">
        <w:rPr>
          <w:rFonts w:ascii="Times New Roman" w:hAnsi="Times New Roman" w:cs="Times New Roman"/>
          <w:b/>
          <w:bCs/>
          <w:sz w:val="24"/>
          <w:szCs w:val="24"/>
        </w:rPr>
        <w:t>Heartbeat Monitoring:</w:t>
      </w:r>
      <w:r w:rsidRPr="002A2A10">
        <w:rPr>
          <w:rFonts w:ascii="Times New Roman" w:hAnsi="Times New Roman" w:cs="Times New Roman"/>
          <w:sz w:val="24"/>
          <w:szCs w:val="24"/>
        </w:rPr>
        <w:t xml:space="preserve"> A safety procedure was implemented where the server tracks the time since the last data packet. If communication is lost for more than 5 seconds, the system automatically transitions to an "OFFLINE" state, preventing false "Normal" readings during power failures.</w:t>
      </w:r>
    </w:p>
    <w:p w14:paraId="19728C95" w14:textId="77777777" w:rsidR="002A2A10" w:rsidRPr="002A2A10" w:rsidRDefault="002A2A10" w:rsidP="002A2A10">
      <w:pPr>
        <w:rPr>
          <w:rFonts w:ascii="Times New Roman" w:hAnsi="Times New Roman" w:cs="Times New Roman"/>
          <w:sz w:val="24"/>
          <w:szCs w:val="24"/>
        </w:rPr>
      </w:pPr>
      <w:r w:rsidRPr="002A2A10">
        <w:rPr>
          <w:rFonts w:ascii="Times New Roman" w:hAnsi="Times New Roman" w:cs="Times New Roman"/>
          <w:b/>
          <w:bCs/>
          <w:sz w:val="24"/>
          <w:szCs w:val="24"/>
        </w:rPr>
        <w:t>4. Techniques Developed</w:t>
      </w:r>
      <w:r w:rsidRPr="002A2A10">
        <w:rPr>
          <w:rFonts w:ascii="Times New Roman" w:hAnsi="Times New Roman" w:cs="Times New Roman"/>
          <w:sz w:val="24"/>
          <w:szCs w:val="24"/>
        </w:rPr>
        <w:t xml:space="preserve"> Several specific techniques were developed during the investigation to overcome hardware limitations and environmental noise:</w:t>
      </w:r>
    </w:p>
    <w:p w14:paraId="5A87F9DB" w14:textId="77777777" w:rsidR="002A2A10" w:rsidRPr="002A2A10" w:rsidRDefault="002A2A10" w:rsidP="002A2A10">
      <w:pPr>
        <w:numPr>
          <w:ilvl w:val="0"/>
          <w:numId w:val="4"/>
        </w:numPr>
        <w:rPr>
          <w:rFonts w:ascii="Times New Roman" w:hAnsi="Times New Roman" w:cs="Times New Roman"/>
          <w:sz w:val="24"/>
          <w:szCs w:val="24"/>
        </w:rPr>
      </w:pPr>
      <w:r w:rsidRPr="002A2A10">
        <w:rPr>
          <w:rFonts w:ascii="Times New Roman" w:hAnsi="Times New Roman" w:cs="Times New Roman"/>
          <w:b/>
          <w:bCs/>
          <w:sz w:val="24"/>
          <w:szCs w:val="24"/>
        </w:rPr>
        <w:t>Sticky Baseline Logic (The "Anchor" Technique):</w:t>
      </w:r>
      <w:r w:rsidRPr="002A2A10">
        <w:rPr>
          <w:rFonts w:ascii="Times New Roman" w:hAnsi="Times New Roman" w:cs="Times New Roman"/>
          <w:sz w:val="24"/>
          <w:szCs w:val="24"/>
        </w:rPr>
        <w:t xml:space="preserve"> To detect slow-draining leaks that might evade standard detection, a "Sticky Baseline" technique was developed. The system remembers the last known stable fuel level and compares current readings against this anchor rather than the immediately preceding value. This ensures that gradual fuel theft (e.g., siphoning via a small tube) is detected as the cumulative difference grows, triggering an alarm once the aggregate loss exceeds the 2cm threshold.</w:t>
      </w:r>
    </w:p>
    <w:p w14:paraId="2D893C92" w14:textId="77777777" w:rsidR="002A2A10" w:rsidRPr="002A2A10" w:rsidRDefault="002A2A10" w:rsidP="002A2A10">
      <w:pPr>
        <w:numPr>
          <w:ilvl w:val="0"/>
          <w:numId w:val="4"/>
        </w:numPr>
        <w:rPr>
          <w:rFonts w:ascii="Times New Roman" w:hAnsi="Times New Roman" w:cs="Times New Roman"/>
          <w:sz w:val="24"/>
          <w:szCs w:val="24"/>
        </w:rPr>
      </w:pPr>
      <w:r w:rsidRPr="002A2A10">
        <w:rPr>
          <w:rFonts w:ascii="Times New Roman" w:hAnsi="Times New Roman" w:cs="Times New Roman"/>
          <w:b/>
          <w:bCs/>
          <w:sz w:val="24"/>
          <w:szCs w:val="24"/>
        </w:rPr>
        <w:t>Hybrid Verification System:</w:t>
      </w:r>
      <w:r w:rsidRPr="002A2A10">
        <w:rPr>
          <w:rFonts w:ascii="Times New Roman" w:hAnsi="Times New Roman" w:cs="Times New Roman"/>
          <w:sz w:val="24"/>
          <w:szCs w:val="24"/>
        </w:rPr>
        <w:t xml:space="preserve"> A dual-verification technique was engineered to maximize accuracy. The system calculates an "Accuracy Metric" in real-time by cross-referencing the Machine Learning model's unsupervised prediction against the deterministic logic rules. This technique provides a live confidence score (displayed on the dashboard), offering operators transparency regarding the model's performance.</w:t>
      </w:r>
    </w:p>
    <w:p w14:paraId="04E58A1B" w14:textId="77777777" w:rsidR="002A2A10" w:rsidRPr="002A2A10" w:rsidRDefault="002A2A10" w:rsidP="002A2A10">
      <w:pPr>
        <w:numPr>
          <w:ilvl w:val="0"/>
          <w:numId w:val="4"/>
        </w:numPr>
        <w:rPr>
          <w:rFonts w:ascii="Times New Roman" w:hAnsi="Times New Roman" w:cs="Times New Roman"/>
          <w:sz w:val="24"/>
          <w:szCs w:val="24"/>
        </w:rPr>
      </w:pPr>
      <w:r w:rsidRPr="002A2A10">
        <w:rPr>
          <w:rFonts w:ascii="Times New Roman" w:hAnsi="Times New Roman" w:cs="Times New Roman"/>
          <w:b/>
          <w:bCs/>
          <w:sz w:val="24"/>
          <w:szCs w:val="24"/>
        </w:rPr>
        <w:t>Automated Actuation Timer:</w:t>
      </w:r>
      <w:r w:rsidRPr="002A2A10">
        <w:rPr>
          <w:rFonts w:ascii="Times New Roman" w:hAnsi="Times New Roman" w:cs="Times New Roman"/>
          <w:sz w:val="24"/>
          <w:szCs w:val="24"/>
        </w:rPr>
        <w:t xml:space="preserve"> To prevent alarm fatigue, an automated latching technique was coded into the alert logic. Upon confirming theft, the system triggers the hardware buzzer for a fixed duration of </w:t>
      </w:r>
      <w:r w:rsidRPr="002A2A10">
        <w:rPr>
          <w:rFonts w:ascii="Times New Roman" w:hAnsi="Times New Roman" w:cs="Times New Roman"/>
          <w:b/>
          <w:bCs/>
          <w:sz w:val="24"/>
          <w:szCs w:val="24"/>
        </w:rPr>
        <w:t>5 seconds</w:t>
      </w:r>
      <w:r w:rsidRPr="002A2A10">
        <w:rPr>
          <w:rFonts w:ascii="Times New Roman" w:hAnsi="Times New Roman" w:cs="Times New Roman"/>
          <w:sz w:val="24"/>
          <w:szCs w:val="24"/>
        </w:rPr>
        <w:t xml:space="preserve"> and then automatically silences it, continuing to log the theft status silently on the dashboard. This ensures the driver is alerted without creating a continuous distraction during the emergency response.</w:t>
      </w:r>
    </w:p>
    <w:p w14:paraId="058E6A3F" w14:textId="77777777" w:rsidR="002A2A10" w:rsidRDefault="002A2A10">
      <w:pPr>
        <w:rPr>
          <w:rFonts w:ascii="Times New Roman" w:hAnsi="Times New Roman" w:cs="Times New Roman"/>
          <w:sz w:val="24"/>
          <w:szCs w:val="24"/>
        </w:rPr>
      </w:pPr>
    </w:p>
    <w:p w14:paraId="406029BB" w14:textId="77777777" w:rsidR="002A2A10" w:rsidRDefault="002A2A10">
      <w:pPr>
        <w:rPr>
          <w:rFonts w:ascii="Times New Roman" w:hAnsi="Times New Roman" w:cs="Times New Roman"/>
          <w:sz w:val="24"/>
          <w:szCs w:val="24"/>
        </w:rPr>
      </w:pPr>
    </w:p>
    <w:p w14:paraId="28648E50" w14:textId="77777777" w:rsidR="002A2A10" w:rsidRDefault="002A2A10">
      <w:pPr>
        <w:rPr>
          <w:rFonts w:ascii="Times New Roman" w:hAnsi="Times New Roman" w:cs="Times New Roman"/>
          <w:sz w:val="24"/>
          <w:szCs w:val="24"/>
        </w:rPr>
      </w:pPr>
    </w:p>
    <w:p w14:paraId="07D13675" w14:textId="77777777" w:rsidR="002A2A10" w:rsidRDefault="002A2A10">
      <w:pPr>
        <w:rPr>
          <w:rFonts w:ascii="Times New Roman" w:hAnsi="Times New Roman" w:cs="Times New Roman"/>
          <w:sz w:val="24"/>
          <w:szCs w:val="24"/>
        </w:rPr>
      </w:pPr>
    </w:p>
    <w:p w14:paraId="54228314" w14:textId="77777777" w:rsidR="002A2A10" w:rsidRDefault="002A2A10">
      <w:pPr>
        <w:rPr>
          <w:rFonts w:ascii="Times New Roman" w:hAnsi="Times New Roman" w:cs="Times New Roman"/>
          <w:sz w:val="24"/>
          <w:szCs w:val="24"/>
        </w:rPr>
      </w:pPr>
    </w:p>
    <w:p w14:paraId="12D2851C" w14:textId="23F06456" w:rsidR="002A2A10" w:rsidRDefault="002A2A10">
      <w:pPr>
        <w:rPr>
          <w:rFonts w:ascii="Times New Roman" w:hAnsi="Times New Roman" w:cs="Times New Roman"/>
          <w:sz w:val="24"/>
          <w:szCs w:val="24"/>
        </w:rPr>
      </w:pPr>
      <w:r>
        <w:rPr>
          <w:rFonts w:ascii="Times New Roman" w:hAnsi="Times New Roman" w:cs="Times New Roman"/>
          <w:sz w:val="24"/>
          <w:szCs w:val="24"/>
        </w:rPr>
        <w:tab/>
      </w:r>
    </w:p>
    <w:p w14:paraId="608312D2" w14:textId="77777777" w:rsidR="002A2A10" w:rsidRDefault="002A2A10">
      <w:pPr>
        <w:rPr>
          <w:rFonts w:ascii="Times New Roman" w:hAnsi="Times New Roman" w:cs="Times New Roman"/>
          <w:sz w:val="24"/>
          <w:szCs w:val="24"/>
        </w:rPr>
      </w:pPr>
    </w:p>
    <w:p w14:paraId="21F4300C" w14:textId="0FAE20F4" w:rsidR="002A2A10" w:rsidRPr="002A2A10" w:rsidRDefault="002A2A10" w:rsidP="002A2A10">
      <w:pPr>
        <w:rPr>
          <w:rFonts w:ascii="Times New Roman" w:hAnsi="Times New Roman" w:cs="Times New Roman"/>
          <w:sz w:val="24"/>
          <w:szCs w:val="24"/>
        </w:rPr>
      </w:pPr>
    </w:p>
    <w:p w14:paraId="2FE405B7" w14:textId="77777777" w:rsidR="002A2A10" w:rsidRPr="002A2A10" w:rsidRDefault="002A2A10" w:rsidP="002A2A10">
      <w:pPr>
        <w:rPr>
          <w:rFonts w:ascii="Times New Roman" w:hAnsi="Times New Roman" w:cs="Times New Roman"/>
          <w:sz w:val="28"/>
          <w:szCs w:val="28"/>
        </w:rPr>
      </w:pPr>
      <w:r w:rsidRPr="002A2A10">
        <w:rPr>
          <w:rFonts w:ascii="Times New Roman" w:hAnsi="Times New Roman" w:cs="Times New Roman"/>
          <w:b/>
          <w:bCs/>
          <w:sz w:val="28"/>
          <w:szCs w:val="28"/>
        </w:rPr>
        <w:lastRenderedPageBreak/>
        <w:t>WORK TO BE CARRIED OUT FOR THE NEXT ONE MONTH</w:t>
      </w:r>
    </w:p>
    <w:p w14:paraId="59BC10A6" w14:textId="77777777" w:rsidR="002A2A10" w:rsidRPr="002A2A10" w:rsidRDefault="002A2A10" w:rsidP="002A2A10">
      <w:pPr>
        <w:rPr>
          <w:rFonts w:ascii="Times New Roman" w:hAnsi="Times New Roman" w:cs="Times New Roman"/>
          <w:sz w:val="24"/>
          <w:szCs w:val="24"/>
        </w:rPr>
      </w:pPr>
      <w:r w:rsidRPr="002A2A10">
        <w:rPr>
          <w:rFonts w:ascii="Times New Roman" w:hAnsi="Times New Roman" w:cs="Times New Roman"/>
          <w:b/>
          <w:bCs/>
          <w:sz w:val="24"/>
          <w:szCs w:val="24"/>
        </w:rPr>
        <w:t>Week 1: Developing and Tuning the ML Model</w:t>
      </w:r>
    </w:p>
    <w:p w14:paraId="1ED7A1F9" w14:textId="77777777" w:rsidR="002A2A10" w:rsidRPr="002A2A10" w:rsidRDefault="002A2A10" w:rsidP="002A2A10">
      <w:pPr>
        <w:numPr>
          <w:ilvl w:val="0"/>
          <w:numId w:val="5"/>
        </w:numPr>
        <w:rPr>
          <w:rFonts w:ascii="Times New Roman" w:hAnsi="Times New Roman" w:cs="Times New Roman"/>
          <w:sz w:val="24"/>
          <w:szCs w:val="24"/>
        </w:rPr>
      </w:pPr>
      <w:r w:rsidRPr="002A2A10">
        <w:rPr>
          <w:rFonts w:ascii="Times New Roman" w:hAnsi="Times New Roman" w:cs="Times New Roman"/>
          <w:sz w:val="24"/>
          <w:szCs w:val="24"/>
        </w:rPr>
        <w:t xml:space="preserve">Implement the </w:t>
      </w:r>
      <w:r w:rsidRPr="002A2A10">
        <w:rPr>
          <w:rFonts w:ascii="Times New Roman" w:hAnsi="Times New Roman" w:cs="Times New Roman"/>
          <w:b/>
          <w:bCs/>
          <w:sz w:val="24"/>
          <w:szCs w:val="24"/>
        </w:rPr>
        <w:t>Federated Averaging (</w:t>
      </w:r>
      <w:proofErr w:type="spellStart"/>
      <w:r w:rsidRPr="002A2A10">
        <w:rPr>
          <w:rFonts w:ascii="Times New Roman" w:hAnsi="Times New Roman" w:cs="Times New Roman"/>
          <w:b/>
          <w:bCs/>
          <w:sz w:val="24"/>
          <w:szCs w:val="24"/>
        </w:rPr>
        <w:t>FedAvg</w:t>
      </w:r>
      <w:proofErr w:type="spellEnd"/>
      <w:r w:rsidRPr="002A2A10">
        <w:rPr>
          <w:rFonts w:ascii="Times New Roman" w:hAnsi="Times New Roman" w:cs="Times New Roman"/>
          <w:b/>
          <w:bCs/>
          <w:sz w:val="24"/>
          <w:szCs w:val="24"/>
        </w:rPr>
        <w:t>)</w:t>
      </w:r>
      <w:r w:rsidRPr="002A2A10">
        <w:rPr>
          <w:rFonts w:ascii="Times New Roman" w:hAnsi="Times New Roman" w:cs="Times New Roman"/>
          <w:sz w:val="24"/>
          <w:szCs w:val="24"/>
        </w:rPr>
        <w:t xml:space="preserve"> logic within the Python backend to simulate the aggregation of local model weights.</w:t>
      </w:r>
    </w:p>
    <w:p w14:paraId="516D95FD" w14:textId="77777777" w:rsidR="002A2A10" w:rsidRPr="002A2A10" w:rsidRDefault="002A2A10" w:rsidP="002A2A10">
      <w:pPr>
        <w:numPr>
          <w:ilvl w:val="0"/>
          <w:numId w:val="5"/>
        </w:numPr>
        <w:rPr>
          <w:rFonts w:ascii="Times New Roman" w:hAnsi="Times New Roman" w:cs="Times New Roman"/>
          <w:sz w:val="24"/>
          <w:szCs w:val="24"/>
        </w:rPr>
      </w:pPr>
      <w:r w:rsidRPr="002A2A10">
        <w:rPr>
          <w:rFonts w:ascii="Times New Roman" w:hAnsi="Times New Roman" w:cs="Times New Roman"/>
          <w:sz w:val="24"/>
          <w:szCs w:val="24"/>
        </w:rPr>
        <w:t xml:space="preserve">Train the </w:t>
      </w:r>
      <w:r w:rsidRPr="002A2A10">
        <w:rPr>
          <w:rFonts w:ascii="Times New Roman" w:hAnsi="Times New Roman" w:cs="Times New Roman"/>
          <w:b/>
          <w:bCs/>
          <w:sz w:val="24"/>
          <w:szCs w:val="24"/>
        </w:rPr>
        <w:t>Isolation Forest</w:t>
      </w:r>
      <w:r w:rsidRPr="002A2A10">
        <w:rPr>
          <w:rFonts w:ascii="Times New Roman" w:hAnsi="Times New Roman" w:cs="Times New Roman"/>
          <w:sz w:val="24"/>
          <w:szCs w:val="24"/>
        </w:rPr>
        <w:t xml:space="preserve"> model with the newly collected dataset to define precise "Normal" vs. "Theft" boundaries.</w:t>
      </w:r>
    </w:p>
    <w:p w14:paraId="741FDE27" w14:textId="77777777" w:rsidR="002A2A10" w:rsidRPr="002A2A10" w:rsidRDefault="002A2A10" w:rsidP="002A2A10">
      <w:pPr>
        <w:numPr>
          <w:ilvl w:val="0"/>
          <w:numId w:val="5"/>
        </w:numPr>
        <w:rPr>
          <w:rFonts w:ascii="Times New Roman" w:hAnsi="Times New Roman" w:cs="Times New Roman"/>
          <w:sz w:val="24"/>
          <w:szCs w:val="24"/>
        </w:rPr>
      </w:pPr>
      <w:r w:rsidRPr="002A2A10">
        <w:rPr>
          <w:rFonts w:ascii="Times New Roman" w:hAnsi="Times New Roman" w:cs="Times New Roman"/>
          <w:sz w:val="24"/>
          <w:szCs w:val="24"/>
        </w:rPr>
        <w:t xml:space="preserve">Optimize the model's </w:t>
      </w:r>
      <w:r w:rsidRPr="002A2A10">
        <w:rPr>
          <w:rFonts w:ascii="Times New Roman" w:hAnsi="Times New Roman" w:cs="Times New Roman"/>
          <w:b/>
          <w:bCs/>
          <w:sz w:val="24"/>
          <w:szCs w:val="24"/>
        </w:rPr>
        <w:t>contamination parameter</w:t>
      </w:r>
      <w:r w:rsidRPr="002A2A10">
        <w:rPr>
          <w:rFonts w:ascii="Times New Roman" w:hAnsi="Times New Roman" w:cs="Times New Roman"/>
          <w:sz w:val="24"/>
          <w:szCs w:val="24"/>
        </w:rPr>
        <w:t xml:space="preserve"> to reduce false positives based on the specific dimensions of the fuel tank (11 cm).</w:t>
      </w:r>
    </w:p>
    <w:p w14:paraId="059A76CE" w14:textId="77777777" w:rsidR="002A2A10" w:rsidRPr="002A2A10" w:rsidRDefault="002A2A10" w:rsidP="002A2A10">
      <w:pPr>
        <w:rPr>
          <w:rFonts w:ascii="Times New Roman" w:hAnsi="Times New Roman" w:cs="Times New Roman"/>
          <w:sz w:val="24"/>
          <w:szCs w:val="24"/>
        </w:rPr>
      </w:pPr>
      <w:r w:rsidRPr="002A2A10">
        <w:rPr>
          <w:rFonts w:ascii="Times New Roman" w:hAnsi="Times New Roman" w:cs="Times New Roman"/>
          <w:b/>
          <w:bCs/>
          <w:sz w:val="24"/>
          <w:szCs w:val="24"/>
        </w:rPr>
        <w:t>Week 2: Connecting Hardware &amp; Embedded Programming</w:t>
      </w:r>
    </w:p>
    <w:p w14:paraId="11CC8166" w14:textId="77777777" w:rsidR="002A2A10" w:rsidRPr="002A2A10" w:rsidRDefault="002A2A10" w:rsidP="002A2A10">
      <w:pPr>
        <w:numPr>
          <w:ilvl w:val="0"/>
          <w:numId w:val="6"/>
        </w:numPr>
        <w:rPr>
          <w:rFonts w:ascii="Times New Roman" w:hAnsi="Times New Roman" w:cs="Times New Roman"/>
          <w:sz w:val="24"/>
          <w:szCs w:val="24"/>
        </w:rPr>
      </w:pPr>
      <w:r w:rsidRPr="002A2A10">
        <w:rPr>
          <w:rFonts w:ascii="Times New Roman" w:hAnsi="Times New Roman" w:cs="Times New Roman"/>
          <w:sz w:val="24"/>
          <w:szCs w:val="24"/>
        </w:rPr>
        <w:t xml:space="preserve">Finalize the circuit connections by transitioning from a prototyping breadboard to a permanent </w:t>
      </w:r>
      <w:r w:rsidRPr="002A2A10">
        <w:rPr>
          <w:rFonts w:ascii="Times New Roman" w:hAnsi="Times New Roman" w:cs="Times New Roman"/>
          <w:b/>
          <w:bCs/>
          <w:sz w:val="24"/>
          <w:szCs w:val="24"/>
        </w:rPr>
        <w:t xml:space="preserve">Soldered </w:t>
      </w:r>
      <w:proofErr w:type="spellStart"/>
      <w:r w:rsidRPr="002A2A10">
        <w:rPr>
          <w:rFonts w:ascii="Times New Roman" w:hAnsi="Times New Roman" w:cs="Times New Roman"/>
          <w:b/>
          <w:bCs/>
          <w:sz w:val="24"/>
          <w:szCs w:val="24"/>
        </w:rPr>
        <w:t>Perfboard</w:t>
      </w:r>
      <w:proofErr w:type="spellEnd"/>
      <w:r w:rsidRPr="002A2A10">
        <w:rPr>
          <w:rFonts w:ascii="Times New Roman" w:hAnsi="Times New Roman" w:cs="Times New Roman"/>
          <w:sz w:val="24"/>
          <w:szCs w:val="24"/>
        </w:rPr>
        <w:t xml:space="preserve"> setup.</w:t>
      </w:r>
    </w:p>
    <w:p w14:paraId="6D8CE13F" w14:textId="77777777" w:rsidR="002A2A10" w:rsidRPr="002A2A10" w:rsidRDefault="002A2A10" w:rsidP="002A2A10">
      <w:pPr>
        <w:numPr>
          <w:ilvl w:val="0"/>
          <w:numId w:val="6"/>
        </w:numPr>
        <w:rPr>
          <w:rFonts w:ascii="Times New Roman" w:hAnsi="Times New Roman" w:cs="Times New Roman"/>
          <w:sz w:val="24"/>
          <w:szCs w:val="24"/>
        </w:rPr>
      </w:pPr>
      <w:r w:rsidRPr="002A2A10">
        <w:rPr>
          <w:rFonts w:ascii="Times New Roman" w:hAnsi="Times New Roman" w:cs="Times New Roman"/>
          <w:sz w:val="24"/>
          <w:szCs w:val="24"/>
        </w:rPr>
        <w:t xml:space="preserve">Refine the </w:t>
      </w:r>
      <w:proofErr w:type="spellStart"/>
      <w:r w:rsidRPr="002A2A10">
        <w:rPr>
          <w:rFonts w:ascii="Times New Roman" w:hAnsi="Times New Roman" w:cs="Times New Roman"/>
          <w:b/>
          <w:bCs/>
          <w:sz w:val="24"/>
          <w:szCs w:val="24"/>
        </w:rPr>
        <w:t>NodeMCU</w:t>
      </w:r>
      <w:proofErr w:type="spellEnd"/>
      <w:r w:rsidRPr="002A2A10">
        <w:rPr>
          <w:rFonts w:ascii="Times New Roman" w:hAnsi="Times New Roman" w:cs="Times New Roman"/>
          <w:b/>
          <w:bCs/>
          <w:sz w:val="24"/>
          <w:szCs w:val="24"/>
        </w:rPr>
        <w:t xml:space="preserve"> (Arduino C++) firmware</w:t>
      </w:r>
      <w:r w:rsidRPr="002A2A10">
        <w:rPr>
          <w:rFonts w:ascii="Times New Roman" w:hAnsi="Times New Roman" w:cs="Times New Roman"/>
          <w:sz w:val="24"/>
          <w:szCs w:val="24"/>
        </w:rPr>
        <w:t xml:space="preserve"> to include the "Debouncing Algorithm" directly in the embedded code, filtering out sensor vibrations.</w:t>
      </w:r>
    </w:p>
    <w:p w14:paraId="50AA1AC2" w14:textId="77777777" w:rsidR="002A2A10" w:rsidRPr="002A2A10" w:rsidRDefault="002A2A10" w:rsidP="002A2A10">
      <w:pPr>
        <w:numPr>
          <w:ilvl w:val="0"/>
          <w:numId w:val="6"/>
        </w:numPr>
        <w:rPr>
          <w:rFonts w:ascii="Times New Roman" w:hAnsi="Times New Roman" w:cs="Times New Roman"/>
          <w:sz w:val="24"/>
          <w:szCs w:val="24"/>
        </w:rPr>
      </w:pPr>
      <w:r w:rsidRPr="002A2A10">
        <w:rPr>
          <w:rFonts w:ascii="Times New Roman" w:hAnsi="Times New Roman" w:cs="Times New Roman"/>
          <w:sz w:val="24"/>
          <w:szCs w:val="24"/>
        </w:rPr>
        <w:t xml:space="preserve">Ensure reliable power distribution to the </w:t>
      </w:r>
      <w:r w:rsidRPr="002A2A10">
        <w:rPr>
          <w:rFonts w:ascii="Times New Roman" w:hAnsi="Times New Roman" w:cs="Times New Roman"/>
          <w:b/>
          <w:bCs/>
          <w:sz w:val="24"/>
          <w:szCs w:val="24"/>
        </w:rPr>
        <w:t>Ultrasonic Sensor, Buzzer, and LED</w:t>
      </w:r>
      <w:r w:rsidRPr="002A2A10">
        <w:rPr>
          <w:rFonts w:ascii="Times New Roman" w:hAnsi="Times New Roman" w:cs="Times New Roman"/>
          <w:sz w:val="24"/>
          <w:szCs w:val="24"/>
        </w:rPr>
        <w:t xml:space="preserve"> to prevent voltage drops and sensor timeouts.</w:t>
      </w:r>
    </w:p>
    <w:p w14:paraId="28D15B78" w14:textId="77777777" w:rsidR="002A2A10" w:rsidRPr="002A2A10" w:rsidRDefault="002A2A10" w:rsidP="002A2A10">
      <w:pPr>
        <w:rPr>
          <w:rFonts w:ascii="Times New Roman" w:hAnsi="Times New Roman" w:cs="Times New Roman"/>
          <w:sz w:val="24"/>
          <w:szCs w:val="24"/>
        </w:rPr>
      </w:pPr>
      <w:r w:rsidRPr="002A2A10">
        <w:rPr>
          <w:rFonts w:ascii="Times New Roman" w:hAnsi="Times New Roman" w:cs="Times New Roman"/>
          <w:b/>
          <w:bCs/>
          <w:sz w:val="24"/>
          <w:szCs w:val="24"/>
        </w:rPr>
        <w:t>Week 3: Web Interface Development</w:t>
      </w:r>
    </w:p>
    <w:p w14:paraId="02AEE004" w14:textId="77777777" w:rsidR="002A2A10" w:rsidRPr="002A2A10" w:rsidRDefault="002A2A10" w:rsidP="002A2A10">
      <w:pPr>
        <w:numPr>
          <w:ilvl w:val="0"/>
          <w:numId w:val="7"/>
        </w:numPr>
        <w:rPr>
          <w:rFonts w:ascii="Times New Roman" w:hAnsi="Times New Roman" w:cs="Times New Roman"/>
          <w:sz w:val="24"/>
          <w:szCs w:val="24"/>
        </w:rPr>
      </w:pPr>
      <w:r w:rsidRPr="002A2A10">
        <w:rPr>
          <w:rFonts w:ascii="Times New Roman" w:hAnsi="Times New Roman" w:cs="Times New Roman"/>
          <w:sz w:val="24"/>
          <w:szCs w:val="24"/>
        </w:rPr>
        <w:t xml:space="preserve">Develop a responsive </w:t>
      </w:r>
      <w:r w:rsidRPr="002A2A10">
        <w:rPr>
          <w:rFonts w:ascii="Times New Roman" w:hAnsi="Times New Roman" w:cs="Times New Roman"/>
          <w:b/>
          <w:bCs/>
          <w:sz w:val="24"/>
          <w:szCs w:val="24"/>
        </w:rPr>
        <w:t>Real-Time Dashboard</w:t>
      </w:r>
      <w:r w:rsidRPr="002A2A10">
        <w:rPr>
          <w:rFonts w:ascii="Times New Roman" w:hAnsi="Times New Roman" w:cs="Times New Roman"/>
          <w:sz w:val="24"/>
          <w:szCs w:val="24"/>
        </w:rPr>
        <w:t xml:space="preserve"> using </w:t>
      </w:r>
      <w:r w:rsidRPr="002A2A10">
        <w:rPr>
          <w:rFonts w:ascii="Times New Roman" w:hAnsi="Times New Roman" w:cs="Times New Roman"/>
          <w:b/>
          <w:bCs/>
          <w:sz w:val="24"/>
          <w:szCs w:val="24"/>
        </w:rPr>
        <w:t>React.js</w:t>
      </w:r>
      <w:r w:rsidRPr="002A2A10">
        <w:rPr>
          <w:rFonts w:ascii="Times New Roman" w:hAnsi="Times New Roman" w:cs="Times New Roman"/>
          <w:sz w:val="24"/>
          <w:szCs w:val="24"/>
        </w:rPr>
        <w:t xml:space="preserve"> to visualize the live data stream from the hardware.</w:t>
      </w:r>
    </w:p>
    <w:p w14:paraId="09D4AFA1" w14:textId="77777777" w:rsidR="002A2A10" w:rsidRPr="002A2A10" w:rsidRDefault="002A2A10" w:rsidP="002A2A10">
      <w:pPr>
        <w:numPr>
          <w:ilvl w:val="0"/>
          <w:numId w:val="7"/>
        </w:numPr>
        <w:rPr>
          <w:rFonts w:ascii="Times New Roman" w:hAnsi="Times New Roman" w:cs="Times New Roman"/>
          <w:sz w:val="24"/>
          <w:szCs w:val="24"/>
        </w:rPr>
      </w:pPr>
      <w:r w:rsidRPr="002A2A10">
        <w:rPr>
          <w:rFonts w:ascii="Times New Roman" w:hAnsi="Times New Roman" w:cs="Times New Roman"/>
          <w:sz w:val="24"/>
          <w:szCs w:val="24"/>
        </w:rPr>
        <w:t xml:space="preserve">Integrate the </w:t>
      </w:r>
      <w:r w:rsidRPr="002A2A10">
        <w:rPr>
          <w:rFonts w:ascii="Times New Roman" w:hAnsi="Times New Roman" w:cs="Times New Roman"/>
          <w:b/>
          <w:bCs/>
          <w:sz w:val="24"/>
          <w:szCs w:val="24"/>
        </w:rPr>
        <w:t>Recharts</w:t>
      </w:r>
      <w:r w:rsidRPr="002A2A10">
        <w:rPr>
          <w:rFonts w:ascii="Times New Roman" w:hAnsi="Times New Roman" w:cs="Times New Roman"/>
          <w:sz w:val="24"/>
          <w:szCs w:val="24"/>
        </w:rPr>
        <w:t xml:space="preserve"> library to render a dynamic line chart that displays fuel level trends and anomalies instantly.</w:t>
      </w:r>
    </w:p>
    <w:p w14:paraId="3F62737B" w14:textId="77777777" w:rsidR="002A2A10" w:rsidRPr="002A2A10" w:rsidRDefault="002A2A10" w:rsidP="002A2A10">
      <w:pPr>
        <w:numPr>
          <w:ilvl w:val="0"/>
          <w:numId w:val="7"/>
        </w:numPr>
        <w:rPr>
          <w:rFonts w:ascii="Times New Roman" w:hAnsi="Times New Roman" w:cs="Times New Roman"/>
          <w:sz w:val="24"/>
          <w:szCs w:val="24"/>
        </w:rPr>
      </w:pPr>
      <w:r w:rsidRPr="002A2A10">
        <w:rPr>
          <w:rFonts w:ascii="Times New Roman" w:hAnsi="Times New Roman" w:cs="Times New Roman"/>
          <w:sz w:val="24"/>
          <w:szCs w:val="24"/>
        </w:rPr>
        <w:t xml:space="preserve">Create visual status indicators (Green/Red/Grey Cards) that update automatically based on the </w:t>
      </w:r>
      <w:r w:rsidRPr="002A2A10">
        <w:rPr>
          <w:rFonts w:ascii="Times New Roman" w:hAnsi="Times New Roman" w:cs="Times New Roman"/>
          <w:b/>
          <w:bCs/>
          <w:sz w:val="24"/>
          <w:szCs w:val="24"/>
        </w:rPr>
        <w:t>API response</w:t>
      </w:r>
      <w:r w:rsidRPr="002A2A10">
        <w:rPr>
          <w:rFonts w:ascii="Times New Roman" w:hAnsi="Times New Roman" w:cs="Times New Roman"/>
          <w:sz w:val="24"/>
          <w:szCs w:val="24"/>
        </w:rPr>
        <w:t xml:space="preserve"> from the Python server.</w:t>
      </w:r>
    </w:p>
    <w:p w14:paraId="58C5EFD5" w14:textId="00144038" w:rsidR="002A2A10" w:rsidRPr="002A2A10" w:rsidRDefault="002A2A10" w:rsidP="00925C4A">
      <w:pPr>
        <w:rPr>
          <w:rFonts w:ascii="Times New Roman" w:hAnsi="Times New Roman" w:cs="Times New Roman"/>
          <w:sz w:val="24"/>
          <w:szCs w:val="24"/>
        </w:rPr>
      </w:pPr>
      <w:r w:rsidRPr="002A2A10">
        <w:rPr>
          <w:rFonts w:ascii="Times New Roman" w:hAnsi="Times New Roman" w:cs="Times New Roman"/>
          <w:b/>
          <w:bCs/>
          <w:sz w:val="24"/>
          <w:szCs w:val="24"/>
        </w:rPr>
        <w:t>Week 4: System Integration and Testing</w:t>
      </w:r>
    </w:p>
    <w:p w14:paraId="3C8EA388" w14:textId="77777777" w:rsidR="002A2A10" w:rsidRPr="002A2A10" w:rsidRDefault="002A2A10" w:rsidP="002A2A10">
      <w:pPr>
        <w:numPr>
          <w:ilvl w:val="0"/>
          <w:numId w:val="8"/>
        </w:numPr>
        <w:rPr>
          <w:rFonts w:ascii="Times New Roman" w:hAnsi="Times New Roman" w:cs="Times New Roman"/>
          <w:sz w:val="24"/>
          <w:szCs w:val="24"/>
        </w:rPr>
      </w:pPr>
      <w:r w:rsidRPr="002A2A10">
        <w:rPr>
          <w:rFonts w:ascii="Times New Roman" w:hAnsi="Times New Roman" w:cs="Times New Roman"/>
          <w:sz w:val="24"/>
          <w:szCs w:val="24"/>
        </w:rPr>
        <w:t xml:space="preserve">Conduct </w:t>
      </w:r>
      <w:r w:rsidRPr="002A2A10">
        <w:rPr>
          <w:rFonts w:ascii="Times New Roman" w:hAnsi="Times New Roman" w:cs="Times New Roman"/>
          <w:b/>
          <w:bCs/>
          <w:sz w:val="24"/>
          <w:szCs w:val="24"/>
        </w:rPr>
        <w:t>Latency Testing</w:t>
      </w:r>
      <w:r w:rsidRPr="002A2A10">
        <w:rPr>
          <w:rFonts w:ascii="Times New Roman" w:hAnsi="Times New Roman" w:cs="Times New Roman"/>
          <w:sz w:val="24"/>
          <w:szCs w:val="24"/>
        </w:rPr>
        <w:t xml:space="preserve"> to ensure the web interface updates within 1 second of a hardware event.</w:t>
      </w:r>
    </w:p>
    <w:p w14:paraId="47247A7D" w14:textId="77777777" w:rsidR="002A2A10" w:rsidRPr="002A2A10" w:rsidRDefault="002A2A10" w:rsidP="002A2A10">
      <w:pPr>
        <w:numPr>
          <w:ilvl w:val="0"/>
          <w:numId w:val="8"/>
        </w:numPr>
        <w:rPr>
          <w:rFonts w:ascii="Times New Roman" w:hAnsi="Times New Roman" w:cs="Times New Roman"/>
          <w:sz w:val="24"/>
          <w:szCs w:val="24"/>
        </w:rPr>
      </w:pPr>
      <w:r w:rsidRPr="002A2A10">
        <w:rPr>
          <w:rFonts w:ascii="Times New Roman" w:hAnsi="Times New Roman" w:cs="Times New Roman"/>
          <w:sz w:val="24"/>
          <w:szCs w:val="24"/>
        </w:rPr>
        <w:t xml:space="preserve">Execute </w:t>
      </w:r>
      <w:r w:rsidRPr="002A2A10">
        <w:rPr>
          <w:rFonts w:ascii="Times New Roman" w:hAnsi="Times New Roman" w:cs="Times New Roman"/>
          <w:b/>
          <w:bCs/>
          <w:sz w:val="24"/>
          <w:szCs w:val="24"/>
        </w:rPr>
        <w:t>Scenario-Based Testing</w:t>
      </w:r>
      <w:r w:rsidRPr="002A2A10">
        <w:rPr>
          <w:rFonts w:ascii="Times New Roman" w:hAnsi="Times New Roman" w:cs="Times New Roman"/>
          <w:sz w:val="24"/>
          <w:szCs w:val="24"/>
        </w:rPr>
        <w:t xml:space="preserve"> (e.g., Simulated Shake vs. Actual Drain) to validate the system's overall reliability and accuracy.</w:t>
      </w:r>
    </w:p>
    <w:p w14:paraId="74750B98" w14:textId="77777777" w:rsidR="002A2A10" w:rsidRDefault="002A2A10">
      <w:pPr>
        <w:rPr>
          <w:rFonts w:ascii="Times New Roman" w:hAnsi="Times New Roman" w:cs="Times New Roman"/>
          <w:sz w:val="24"/>
          <w:szCs w:val="24"/>
        </w:rPr>
      </w:pPr>
    </w:p>
    <w:p w14:paraId="2AF26227" w14:textId="77777777" w:rsidR="003A31D6" w:rsidRDefault="003A31D6">
      <w:pPr>
        <w:rPr>
          <w:rFonts w:ascii="Times New Roman" w:hAnsi="Times New Roman" w:cs="Times New Roman"/>
          <w:sz w:val="24"/>
          <w:szCs w:val="24"/>
        </w:rPr>
      </w:pPr>
    </w:p>
    <w:p w14:paraId="7D9C9509" w14:textId="77777777" w:rsidR="003A31D6" w:rsidRDefault="003A31D6">
      <w:pPr>
        <w:rPr>
          <w:rFonts w:ascii="Times New Roman" w:hAnsi="Times New Roman" w:cs="Times New Roman"/>
          <w:sz w:val="24"/>
          <w:szCs w:val="24"/>
        </w:rPr>
      </w:pPr>
    </w:p>
    <w:p w14:paraId="7629BDF1" w14:textId="77777777" w:rsidR="003A31D6" w:rsidRDefault="003A31D6">
      <w:pPr>
        <w:rPr>
          <w:rFonts w:ascii="Times New Roman" w:hAnsi="Times New Roman" w:cs="Times New Roman"/>
          <w:sz w:val="24"/>
          <w:szCs w:val="24"/>
        </w:rPr>
      </w:pPr>
    </w:p>
    <w:p w14:paraId="5F0B3DF7" w14:textId="77777777" w:rsidR="003A31D6" w:rsidRDefault="003A31D6">
      <w:pPr>
        <w:rPr>
          <w:rFonts w:ascii="Times New Roman" w:hAnsi="Times New Roman" w:cs="Times New Roman"/>
          <w:sz w:val="24"/>
          <w:szCs w:val="24"/>
        </w:rPr>
      </w:pPr>
    </w:p>
    <w:p w14:paraId="531D72DF" w14:textId="77777777" w:rsidR="003A31D6" w:rsidRDefault="003A31D6">
      <w:pPr>
        <w:rPr>
          <w:rFonts w:ascii="Times New Roman" w:hAnsi="Times New Roman" w:cs="Times New Roman"/>
          <w:sz w:val="24"/>
          <w:szCs w:val="24"/>
        </w:rPr>
      </w:pPr>
    </w:p>
    <w:p w14:paraId="797E0C27" w14:textId="77777777" w:rsidR="003A31D6" w:rsidRDefault="003A31D6">
      <w:pPr>
        <w:rPr>
          <w:rFonts w:ascii="Times New Roman" w:hAnsi="Times New Roman" w:cs="Times New Roman"/>
          <w:sz w:val="24"/>
          <w:szCs w:val="24"/>
        </w:rPr>
      </w:pPr>
    </w:p>
    <w:p w14:paraId="212DC7EA" w14:textId="0C3EC34F" w:rsidR="003A31D6" w:rsidRDefault="003A31D6">
      <w:pPr>
        <w:rPr>
          <w:rFonts w:ascii="Times New Roman" w:hAnsi="Times New Roman" w:cs="Times New Roman"/>
          <w:b/>
          <w:bCs/>
          <w:sz w:val="28"/>
          <w:szCs w:val="28"/>
        </w:rPr>
      </w:pPr>
      <w:r w:rsidRPr="003A31D6">
        <w:rPr>
          <w:rFonts w:ascii="Times New Roman" w:hAnsi="Times New Roman" w:cs="Times New Roman"/>
          <w:b/>
          <w:bCs/>
          <w:sz w:val="28"/>
          <w:szCs w:val="28"/>
        </w:rPr>
        <w:lastRenderedPageBreak/>
        <w:t>Visible Research Output During the Review Period</w:t>
      </w:r>
    </w:p>
    <w:p w14:paraId="09D5D23A" w14:textId="77777777" w:rsidR="003A31D6" w:rsidRDefault="003A31D6">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B62566F" wp14:editId="40F33BC4">
            <wp:extent cx="5730240" cy="3764280"/>
            <wp:effectExtent l="0" t="0" r="3810" b="7620"/>
            <wp:docPr id="7610626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0240" cy="3764280"/>
                    </a:xfrm>
                    <a:prstGeom prst="rect">
                      <a:avLst/>
                    </a:prstGeom>
                    <a:noFill/>
                    <a:ln>
                      <a:noFill/>
                    </a:ln>
                  </pic:spPr>
                </pic:pic>
              </a:graphicData>
            </a:graphic>
          </wp:inline>
        </w:drawing>
      </w:r>
    </w:p>
    <w:p w14:paraId="64B5FF7B" w14:textId="77777777" w:rsidR="003A31D6" w:rsidRDefault="003A31D6">
      <w:pPr>
        <w:rPr>
          <w:rFonts w:ascii="Times New Roman" w:hAnsi="Times New Roman" w:cs="Times New Roman"/>
          <w:b/>
          <w:bCs/>
          <w:sz w:val="28"/>
          <w:szCs w:val="28"/>
        </w:rPr>
      </w:pPr>
    </w:p>
    <w:p w14:paraId="5063CB27" w14:textId="77777777" w:rsidR="003A31D6" w:rsidRDefault="003A31D6">
      <w:pPr>
        <w:rPr>
          <w:rFonts w:ascii="Times New Roman" w:hAnsi="Times New Roman" w:cs="Times New Roman"/>
          <w:b/>
          <w:bCs/>
          <w:sz w:val="28"/>
          <w:szCs w:val="28"/>
        </w:rPr>
      </w:pPr>
    </w:p>
    <w:p w14:paraId="37600409" w14:textId="77777777" w:rsidR="003A31D6" w:rsidRDefault="003A31D6">
      <w:pPr>
        <w:rPr>
          <w:rFonts w:ascii="Times New Roman" w:hAnsi="Times New Roman" w:cs="Times New Roman"/>
          <w:b/>
          <w:bCs/>
          <w:sz w:val="28"/>
          <w:szCs w:val="28"/>
        </w:rPr>
      </w:pPr>
    </w:p>
    <w:p w14:paraId="518880EB" w14:textId="1B481526" w:rsidR="003A31D6" w:rsidRPr="003A31D6" w:rsidRDefault="003A31D6">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41F4965" wp14:editId="17CFD17E">
            <wp:extent cx="5730240" cy="3451860"/>
            <wp:effectExtent l="0" t="0" r="3810" b="0"/>
            <wp:docPr id="1668209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3451860"/>
                    </a:xfrm>
                    <a:prstGeom prst="rect">
                      <a:avLst/>
                    </a:prstGeom>
                    <a:noFill/>
                    <a:ln>
                      <a:noFill/>
                    </a:ln>
                  </pic:spPr>
                </pic:pic>
              </a:graphicData>
            </a:graphic>
          </wp:inline>
        </w:drawing>
      </w:r>
    </w:p>
    <w:sectPr w:rsidR="003A31D6" w:rsidRPr="003A31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330D"/>
    <w:multiLevelType w:val="multilevel"/>
    <w:tmpl w:val="8904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487DA5"/>
    <w:multiLevelType w:val="multilevel"/>
    <w:tmpl w:val="CC427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D038D8"/>
    <w:multiLevelType w:val="multilevel"/>
    <w:tmpl w:val="E168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4C5746"/>
    <w:multiLevelType w:val="multilevel"/>
    <w:tmpl w:val="9DE29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81457D"/>
    <w:multiLevelType w:val="multilevel"/>
    <w:tmpl w:val="294E0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9F7DD7"/>
    <w:multiLevelType w:val="multilevel"/>
    <w:tmpl w:val="E8EC5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9E5854"/>
    <w:multiLevelType w:val="multilevel"/>
    <w:tmpl w:val="AB7A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BF0B3B"/>
    <w:multiLevelType w:val="multilevel"/>
    <w:tmpl w:val="0EA8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9027569">
    <w:abstractNumId w:val="5"/>
  </w:num>
  <w:num w:numId="2" w16cid:durableId="530193077">
    <w:abstractNumId w:val="2"/>
  </w:num>
  <w:num w:numId="3" w16cid:durableId="1819761296">
    <w:abstractNumId w:val="3"/>
  </w:num>
  <w:num w:numId="4" w16cid:durableId="714889415">
    <w:abstractNumId w:val="0"/>
  </w:num>
  <w:num w:numId="5" w16cid:durableId="1823885070">
    <w:abstractNumId w:val="4"/>
  </w:num>
  <w:num w:numId="6" w16cid:durableId="1412193278">
    <w:abstractNumId w:val="1"/>
  </w:num>
  <w:num w:numId="7" w16cid:durableId="1767849980">
    <w:abstractNumId w:val="6"/>
  </w:num>
  <w:num w:numId="8" w16cid:durableId="14016389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A10"/>
    <w:rsid w:val="002A2A10"/>
    <w:rsid w:val="003708C4"/>
    <w:rsid w:val="003A31D6"/>
    <w:rsid w:val="007074C6"/>
    <w:rsid w:val="0073478A"/>
    <w:rsid w:val="00923A5C"/>
    <w:rsid w:val="00925C4A"/>
    <w:rsid w:val="00B47D60"/>
    <w:rsid w:val="00DE674D"/>
    <w:rsid w:val="00EC4F1B"/>
    <w:rsid w:val="00EE0AAB"/>
    <w:rsid w:val="00F13A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11A2F"/>
  <w15:chartTrackingRefBased/>
  <w15:docId w15:val="{FEF80DE8-8FA2-4BE3-A878-D00495664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7D60"/>
  </w:style>
  <w:style w:type="paragraph" w:styleId="Heading1">
    <w:name w:val="heading 1"/>
    <w:basedOn w:val="Normal"/>
    <w:next w:val="Normal"/>
    <w:link w:val="Heading1Char"/>
    <w:uiPriority w:val="9"/>
    <w:qFormat/>
    <w:rsid w:val="002A2A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2A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2A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2A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2A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2A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A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A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A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A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2A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2A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2A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2A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2A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A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A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A10"/>
    <w:rPr>
      <w:rFonts w:eastAsiaTheme="majorEastAsia" w:cstheme="majorBidi"/>
      <w:color w:val="272727" w:themeColor="text1" w:themeTint="D8"/>
    </w:rPr>
  </w:style>
  <w:style w:type="paragraph" w:styleId="Title">
    <w:name w:val="Title"/>
    <w:basedOn w:val="Normal"/>
    <w:next w:val="Normal"/>
    <w:link w:val="TitleChar"/>
    <w:uiPriority w:val="10"/>
    <w:qFormat/>
    <w:rsid w:val="002A2A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A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A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A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A10"/>
    <w:pPr>
      <w:spacing w:before="160"/>
      <w:jc w:val="center"/>
    </w:pPr>
    <w:rPr>
      <w:i/>
      <w:iCs/>
      <w:color w:val="404040" w:themeColor="text1" w:themeTint="BF"/>
    </w:rPr>
  </w:style>
  <w:style w:type="character" w:customStyle="1" w:styleId="QuoteChar">
    <w:name w:val="Quote Char"/>
    <w:basedOn w:val="DefaultParagraphFont"/>
    <w:link w:val="Quote"/>
    <w:uiPriority w:val="29"/>
    <w:rsid w:val="002A2A10"/>
    <w:rPr>
      <w:i/>
      <w:iCs/>
      <w:color w:val="404040" w:themeColor="text1" w:themeTint="BF"/>
    </w:rPr>
  </w:style>
  <w:style w:type="paragraph" w:styleId="ListParagraph">
    <w:name w:val="List Paragraph"/>
    <w:basedOn w:val="Normal"/>
    <w:uiPriority w:val="34"/>
    <w:qFormat/>
    <w:rsid w:val="002A2A10"/>
    <w:pPr>
      <w:ind w:left="720"/>
      <w:contextualSpacing/>
    </w:pPr>
  </w:style>
  <w:style w:type="character" w:styleId="IntenseEmphasis">
    <w:name w:val="Intense Emphasis"/>
    <w:basedOn w:val="DefaultParagraphFont"/>
    <w:uiPriority w:val="21"/>
    <w:qFormat/>
    <w:rsid w:val="002A2A10"/>
    <w:rPr>
      <w:i/>
      <w:iCs/>
      <w:color w:val="2F5496" w:themeColor="accent1" w:themeShade="BF"/>
    </w:rPr>
  </w:style>
  <w:style w:type="paragraph" w:styleId="IntenseQuote">
    <w:name w:val="Intense Quote"/>
    <w:basedOn w:val="Normal"/>
    <w:next w:val="Normal"/>
    <w:link w:val="IntenseQuoteChar"/>
    <w:uiPriority w:val="30"/>
    <w:qFormat/>
    <w:rsid w:val="002A2A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2A10"/>
    <w:rPr>
      <w:i/>
      <w:iCs/>
      <w:color w:val="2F5496" w:themeColor="accent1" w:themeShade="BF"/>
    </w:rPr>
  </w:style>
  <w:style w:type="character" w:styleId="IntenseReference">
    <w:name w:val="Intense Reference"/>
    <w:basedOn w:val="DefaultParagraphFont"/>
    <w:uiPriority w:val="32"/>
    <w:qFormat/>
    <w:rsid w:val="002A2A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5BDE38-1861-4CDA-83B1-75BC6D17BC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1408</Words>
  <Characters>8029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rahman</dc:creator>
  <cp:keywords/>
  <dc:description/>
  <cp:lastModifiedBy>abdul rahman</cp:lastModifiedBy>
  <cp:revision>3</cp:revision>
  <dcterms:created xsi:type="dcterms:W3CDTF">2025-12-09T04:05:00Z</dcterms:created>
  <dcterms:modified xsi:type="dcterms:W3CDTF">2025-12-09T04:50:00Z</dcterms:modified>
</cp:coreProperties>
</file>