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16C6" w14:textId="03C10070" w:rsidR="005125F9" w:rsidRDefault="005125F9" w:rsidP="00512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 guide with CODES</w:t>
      </w:r>
    </w:p>
    <w:p w14:paraId="1E3A88FA" w14:textId="315FC6F3" w:rsidR="005125F9" w:rsidRPr="005125F9" w:rsidRDefault="005125F9" w:rsidP="005125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125F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INTRODUCTION TO MATLAB:</w:t>
      </w:r>
    </w:p>
    <w:p w14:paraId="4260156B" w14:textId="105501C8" w:rsidR="005125F9" w:rsidRDefault="005125F9" w:rsidP="005125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Matlab </w:t>
      </w:r>
      <w:r w:rsidR="00842289">
        <w:rPr>
          <w:rFonts w:ascii="Times New Roman" w:hAnsi="Times New Roman" w:cs="Times New Roman"/>
          <w:sz w:val="24"/>
          <w:szCs w:val="24"/>
          <w:lang w:val="en-US"/>
        </w:rPr>
        <w:t xml:space="preserve">stands for </w:t>
      </w:r>
      <w:r>
        <w:rPr>
          <w:rFonts w:ascii="Times New Roman" w:hAnsi="Times New Roman" w:cs="Times New Roman"/>
          <w:sz w:val="24"/>
          <w:szCs w:val="24"/>
          <w:lang w:val="en-US"/>
        </w:rPr>
        <w:t>MATRIX LABORATORY. As it performs large numbers of operation</w:t>
      </w:r>
      <w:r w:rsidR="00842289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matrix, row vectors and column vectors. This software is commercially available in market and is used in both industry and academics. programs in </w:t>
      </w:r>
      <w:r w:rsidR="00842289">
        <w:rPr>
          <w:rFonts w:ascii="Times New Roman" w:hAnsi="Times New Roman" w:cs="Times New Roman"/>
          <w:sz w:val="24"/>
          <w:szCs w:val="24"/>
          <w:lang w:val="en-US"/>
        </w:rPr>
        <w:t>C language.</w:t>
      </w:r>
      <w:r w:rsidR="00CD6A98">
        <w:rPr>
          <w:rFonts w:ascii="Times New Roman" w:hAnsi="Times New Roman" w:cs="Times New Roman"/>
          <w:sz w:val="24"/>
          <w:szCs w:val="24"/>
          <w:lang w:val="en-US"/>
        </w:rPr>
        <w:t xml:space="preserve"> MATLAB has two operation modes unlike other software’s.</w:t>
      </w:r>
    </w:p>
    <w:p w14:paraId="4D4A2522" w14:textId="7049B891" w:rsidR="00CD6A98" w:rsidRDefault="00CD6A98" w:rsidP="00CD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 line at a time:</w:t>
      </w:r>
    </w:p>
    <w:p w14:paraId="573A914E" w14:textId="7EE269B9" w:rsidR="00CD6A98" w:rsidRDefault="00CD6A98" w:rsidP="00CD6A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write on command window of MATLAB and MATLAB reads it line to line.</w:t>
      </w:r>
    </w:p>
    <w:p w14:paraId="57BD6180" w14:textId="4EFED617" w:rsidR="00CD6A98" w:rsidRDefault="00CD6A98" w:rsidP="00CD6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program:</w:t>
      </w:r>
    </w:p>
    <w:p w14:paraId="2168222C" w14:textId="23CE9778" w:rsidR="00CD6A98" w:rsidRPr="00CD6A98" w:rsidRDefault="00CD6A98" w:rsidP="00CD6A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write a complete code (Program) in Editor of MATLAB. When we run the </w:t>
      </w:r>
      <w:r w:rsidR="00A86589">
        <w:rPr>
          <w:rFonts w:ascii="Times New Roman" w:hAnsi="Times New Roman" w:cs="Times New Roman"/>
          <w:sz w:val="24"/>
          <w:szCs w:val="24"/>
          <w:lang w:val="en-US"/>
        </w:rPr>
        <w:t>program,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MATLAB reads the whole program.</w:t>
      </w:r>
    </w:p>
    <w:p w14:paraId="16E1432E" w14:textId="1B28DD13" w:rsidR="00842289" w:rsidRDefault="00842289" w:rsidP="005125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9B5D9F4" w14:textId="4D38837E" w:rsidR="00842289" w:rsidRDefault="00842289" w:rsidP="005125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General CODES for MATLAB:</w:t>
      </w:r>
    </w:p>
    <w:p w14:paraId="1F7ECB4E" w14:textId="2FA8FCE8" w:rsidR="00842289" w:rsidRDefault="00CD6A98" w:rsidP="00842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quit MATLAB</w:t>
      </w:r>
    </w:p>
    <w:p w14:paraId="0CC72CE2" w14:textId="4B5A2A73" w:rsidR="00CD6A98" w:rsidRDefault="00CD6A98" w:rsidP="00CD6A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‘exit’ on command window</w:t>
      </w:r>
    </w:p>
    <w:p w14:paraId="0E0D7564" w14:textId="7DD77EFC" w:rsidR="00CD6A98" w:rsidRDefault="00CD6A98" w:rsidP="00CD6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use editor</w:t>
      </w:r>
    </w:p>
    <w:p w14:paraId="4F2F8135" w14:textId="5549F0A1" w:rsidR="00CD6A98" w:rsidRDefault="00CD6A98" w:rsidP="00CD6A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Editor on command window</w:t>
      </w:r>
    </w:p>
    <w:p w14:paraId="10A12BD4" w14:textId="6340564F" w:rsidR="00CD6A98" w:rsidRDefault="00A86589" w:rsidP="00CD6A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589">
        <w:rPr>
          <w:rFonts w:ascii="Times New Roman" w:hAnsi="Times New Roman" w:cs="Times New Roman"/>
          <w:b/>
          <w:bCs/>
          <w:sz w:val="24"/>
          <w:szCs w:val="24"/>
          <w:u w:val="single"/>
        </w:rPr>
        <w:t>Basic Plotting Commands and Codes:</w:t>
      </w:r>
    </w:p>
    <w:p w14:paraId="574AA646" w14:textId="77777777" w:rsidR="00A86589" w:rsidRPr="00A86589" w:rsidRDefault="00A86589" w:rsidP="00A8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plot continues signals</w:t>
      </w:r>
    </w:p>
    <w:p w14:paraId="363C0970" w14:textId="60A7AEBC" w:rsidR="00A86589" w:rsidRDefault="00A86589" w:rsidP="00A865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(time, signal name</w:t>
      </w:r>
      <w:r w:rsidR="0045000A">
        <w:rPr>
          <w:rFonts w:ascii="Times New Roman" w:hAnsi="Times New Roman" w:cs="Times New Roman"/>
          <w:sz w:val="24"/>
          <w:szCs w:val="24"/>
          <w:lang w:val="en-US"/>
        </w:rPr>
        <w:t>, ‘color’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C7FB63" w14:textId="77777777" w:rsidR="00A86589" w:rsidRDefault="00A86589" w:rsidP="00A8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plot discrete signals</w:t>
      </w:r>
    </w:p>
    <w:p w14:paraId="40B19966" w14:textId="0B8FD16A" w:rsidR="00A86589" w:rsidRDefault="0045000A" w:rsidP="00A865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Stem</w:t>
      </w:r>
      <w:r w:rsidR="00A86589" w:rsidRPr="00A8658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samples</w:t>
      </w:r>
      <w:r w:rsidR="00A86589" w:rsidRPr="00A86589">
        <w:rPr>
          <w:rFonts w:ascii="Times New Roman" w:hAnsi="Times New Roman" w:cs="Times New Roman"/>
          <w:sz w:val="24"/>
          <w:szCs w:val="24"/>
          <w:lang w:val="en-US"/>
        </w:rPr>
        <w:t>, signal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5000A">
        <w:rPr>
          <w:rFonts w:ascii="Times New Roman" w:hAnsi="Times New Roman" w:cs="Times New Roman"/>
          <w:sz w:val="24"/>
          <w:szCs w:val="24"/>
          <w:lang w:val="en-US"/>
        </w:rPr>
        <w:t>‘color’</w:t>
      </w:r>
      <w:r w:rsidR="00A86589" w:rsidRPr="00A86589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A8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C41AD3" w14:textId="17523C57" w:rsidR="0045000A" w:rsidRDefault="0045000A" w:rsidP="00450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plot multiples signals on single graph</w:t>
      </w:r>
    </w:p>
    <w:p w14:paraId="017A74EE" w14:textId="03D41157" w:rsidR="0045000A" w:rsidRDefault="0045000A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(time, signal name1,</w:t>
      </w:r>
      <w:r w:rsidRPr="00450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‘color1’, time, signal name2, ‘color2’);</w:t>
      </w:r>
    </w:p>
    <w:p w14:paraId="523B7593" w14:textId="34E295B4" w:rsidR="0045000A" w:rsidRPr="0045000A" w:rsidRDefault="0045000A" w:rsidP="00450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plot 2 or more plots on single graph</w:t>
      </w:r>
    </w:p>
    <w:p w14:paraId="688A3D92" w14:textId="23FE224B" w:rsidR="0045000A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Subplot (</w:t>
      </w:r>
      <w:r w:rsidR="0045000A">
        <w:rPr>
          <w:rFonts w:ascii="Times New Roman" w:hAnsi="Times New Roman" w:cs="Times New Roman"/>
          <w:sz w:val="24"/>
          <w:szCs w:val="24"/>
          <w:lang w:val="en-US"/>
        </w:rPr>
        <w:t>rows, column, plot number )</w:t>
      </w:r>
    </w:p>
    <w:p w14:paraId="34226811" w14:textId="2DB27592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2ECDD5" w14:textId="417C34F3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EED2B9" w14:textId="6C7B0DDE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201CFF7" wp14:editId="47CFE61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762250" cy="24187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BE486CF" wp14:editId="5F8173C5">
            <wp:simplePos x="0" y="0"/>
            <wp:positionH relativeFrom="column">
              <wp:posOffset>2971800</wp:posOffset>
            </wp:positionH>
            <wp:positionV relativeFrom="paragraph">
              <wp:posOffset>69215</wp:posOffset>
            </wp:positionV>
            <wp:extent cx="3019425" cy="1990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32538" w14:textId="5256F17C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614FAC" w14:textId="3121F8C6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9B11CD" w14:textId="546DC4E6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2E7ABD" w14:textId="57333C49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C9BD4" w14:textId="09F97DB4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80B921" w14:textId="4C4AEA33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077DBE" w14:textId="40403615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B89664" w14:textId="6A6E6DB7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73FB32" w14:textId="22937654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2E4D95" w14:textId="5F6333A1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C093E8" w14:textId="0F8FEA41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FF4295" w14:textId="77777777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D530E2" w14:textId="79C12324" w:rsidR="004D0161" w:rsidRDefault="004D0161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6E2281" w14:textId="14DF49CB" w:rsidR="004D0161" w:rsidRPr="004D0161" w:rsidRDefault="004D0161" w:rsidP="004D01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01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Modification commands for graph:</w:t>
      </w:r>
    </w:p>
    <w:p w14:paraId="302CC216" w14:textId="77777777" w:rsidR="004D0161" w:rsidRDefault="004D0161" w:rsidP="004D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give label and title to graphs</w:t>
      </w:r>
    </w:p>
    <w:p w14:paraId="220BC13F" w14:textId="2460BB4C" w:rsidR="00971220" w:rsidRDefault="00971220" w:rsidP="004D016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xlabel</w:t>
      </w:r>
      <w:r w:rsidR="004D0161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="004D0161"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14:paraId="551EA532" w14:textId="2DFE10E0" w:rsidR="004D0161" w:rsidRPr="004D0161" w:rsidRDefault="00971220" w:rsidP="004D016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ylabel(‘writing’);</w:t>
      </w:r>
      <w:r w:rsidR="004D0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109231" w14:textId="5A4F0431" w:rsidR="004D0161" w:rsidRDefault="00971220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title(‘writing’);</w:t>
      </w:r>
    </w:p>
    <w:p w14:paraId="7CCB2266" w14:textId="5AEBE706" w:rsidR="00971220" w:rsidRDefault="00971220" w:rsidP="0097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add legend to graph</w:t>
      </w:r>
    </w:p>
    <w:p w14:paraId="270AA8EC" w14:textId="2FDFB3FF" w:rsidR="00971220" w:rsidRDefault="00971220" w:rsidP="009712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Legend(‘writing’);</w:t>
      </w:r>
    </w:p>
    <w:p w14:paraId="5B7B994A" w14:textId="50E8B580" w:rsidR="00971220" w:rsidRPr="00971220" w:rsidRDefault="00971220" w:rsidP="0097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add text:</w:t>
      </w:r>
    </w:p>
    <w:p w14:paraId="352E9680" w14:textId="62331EBF" w:rsidR="0045000A" w:rsidRDefault="005A30C2" w:rsidP="004500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Text(row, column,’Writing’);</w:t>
      </w:r>
    </w:p>
    <w:p w14:paraId="5DE5DD64" w14:textId="1450A32D" w:rsidR="005A30C2" w:rsidRDefault="005A30C2" w:rsidP="005A3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0A8D2" w14:textId="6883312A" w:rsidR="005A30C2" w:rsidRDefault="005A30C2" w:rsidP="005A30C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EXAMPLE:</w:t>
      </w:r>
    </w:p>
    <w:p w14:paraId="548C4190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t=-8:0.1:8;</w:t>
      </w:r>
    </w:p>
    <w:p w14:paraId="23BC19B1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w=2*pi;</w:t>
      </w:r>
    </w:p>
    <w:p w14:paraId="02324FC1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2A5848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x=sin(w*t);</w:t>
      </w:r>
    </w:p>
    <w:p w14:paraId="7689B2B3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y=cos(w*t);</w:t>
      </w:r>
    </w:p>
    <w:p w14:paraId="1B996721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z=sawtooth(w*t);</w:t>
      </w:r>
    </w:p>
    <w:p w14:paraId="67161841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a=-1.^(t);</w:t>
      </w:r>
    </w:p>
    <w:p w14:paraId="55AD6974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B359EF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138E1B04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,t,y,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AF1F3A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DC571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C63EF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'sine and cosine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2802B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BE23C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531839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5AD52948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plot(t,z,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,t,a,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DA28C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1A435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56CCE" w14:textId="77777777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'sawtooth and undeterminent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BF5B9" w14:textId="293FA2A8" w:rsidR="00FE46B5" w:rsidRDefault="00FE46B5" w:rsidP="00FE4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177D4" w14:textId="77777777" w:rsidR="00B20AE8" w:rsidRPr="00B20AE8" w:rsidRDefault="00B20AE8" w:rsidP="00B20A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2171D" w14:textId="7AAA4F94" w:rsidR="005A30C2" w:rsidRDefault="00FE46B5" w:rsidP="005A30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A38DE5" wp14:editId="37B40EF3">
            <wp:extent cx="5353685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02" cy="30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E8F1" w14:textId="77777777" w:rsidR="005B5112" w:rsidRDefault="005B5112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Basic Operations on Signals:</w:t>
      </w:r>
    </w:p>
    <w:p w14:paraId="7BCF50D8" w14:textId="77777777" w:rsidR="005B5112" w:rsidRPr="00B20AE8" w:rsidRDefault="005B5112" w:rsidP="005B5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reversal: In this, time is multiplied by -1 (Time is reversed).</w:t>
      </w:r>
    </w:p>
    <w:p w14:paraId="5B5D72DE" w14:textId="77777777" w:rsidR="005B5112" w:rsidRDefault="005B5112" w:rsidP="005B5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sampling: In this, time is multiplied by some constant.</w:t>
      </w:r>
    </w:p>
    <w:p w14:paraId="2B0C86FE" w14:textId="77777777" w:rsidR="005B5112" w:rsidRDefault="005B5112" w:rsidP="005B5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shifting: In this time is shifted.</w:t>
      </w:r>
    </w:p>
    <w:p w14:paraId="1AA377AC" w14:textId="77777777" w:rsidR="005B5112" w:rsidRDefault="005B5112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32BA35" w14:textId="77777777" w:rsidR="005B5112" w:rsidRDefault="005B5112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Applications:</w:t>
      </w:r>
    </w:p>
    <w:p w14:paraId="111E49FD" w14:textId="77777777" w:rsidR="005B5112" w:rsidRDefault="005B5112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time reversal we can find odd or even function.</w:t>
      </w:r>
    </w:p>
    <w:p w14:paraId="5209345E" w14:textId="517EAA12" w:rsidR="005B5112" w:rsidRDefault="005B5112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time shift we can find periodic or aperiodic functions.</w:t>
      </w:r>
    </w:p>
    <w:p w14:paraId="034F5C2B" w14:textId="168F991E" w:rsidR="00393F8A" w:rsidRDefault="00393F8A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6260F" w14:textId="77777777" w:rsidR="00393F8A" w:rsidRDefault="00393F8A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Even and Odd part of function:</w:t>
      </w:r>
    </w:p>
    <w:p w14:paraId="4CA0E3D1" w14:textId="77777777" w:rsidR="00393F8A" w:rsidRDefault="00393F8A" w:rsidP="005B5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Signals could be even, odd or composite in nature.</w:t>
      </w:r>
    </w:p>
    <w:p w14:paraId="3058F4FD" w14:textId="3C4E1DBD" w:rsidR="00D15CD4" w:rsidRPr="00D15CD4" w:rsidRDefault="00D15CD4" w:rsidP="00D15C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Even signal/function: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 xml:space="preserve"> If after time reversal any signal remains same then it is said to be even signal/function.</w:t>
      </w:r>
      <w:bookmarkStart w:id="0" w:name="_GoBack"/>
      <w:bookmarkEnd w:id="0"/>
    </w:p>
    <w:p w14:paraId="6CE970B6" w14:textId="03B3E628" w:rsidR="00D15CD4" w:rsidRPr="00D15CD4" w:rsidRDefault="00D15CD4" w:rsidP="00D15C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even signal/function is symmetric about y-axis.</w:t>
      </w:r>
    </w:p>
    <w:p w14:paraId="2ADBA8F2" w14:textId="479C8E50" w:rsidR="00D15CD4" w:rsidRPr="00D15CD4" w:rsidRDefault="00D15CD4" w:rsidP="00D15C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Odd signal/function: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 xml:space="preserve"> after time reversal any signal 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 xml:space="preserve"> then it is said to be 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>odd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 xml:space="preserve"> signal/function.</w:t>
      </w:r>
    </w:p>
    <w:p w14:paraId="62421C88" w14:textId="39FF117D" w:rsidR="00D15CD4" w:rsidRDefault="00D15CD4" w:rsidP="00D15CD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odd 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>signal/function is symmetric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around origin</w:t>
      </w:r>
      <w:r w:rsidRPr="00D15C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EB79D" w14:textId="66E2623A" w:rsidR="00D15CD4" w:rsidRDefault="00D15CD4" w:rsidP="00D15C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Composite signal/function: </w:t>
      </w:r>
    </w:p>
    <w:p w14:paraId="15DF261C" w14:textId="4515D942" w:rsidR="00D15CD4" w:rsidRDefault="00D15CD4" w:rsidP="00D15CD4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Composite = even + odd</w:t>
      </w:r>
    </w:p>
    <w:p w14:paraId="723C9BE1" w14:textId="6D98AC7E" w:rsidR="00D15CD4" w:rsidRDefault="00D15CD4" w:rsidP="00D15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E5690" w14:textId="77777777" w:rsidR="00D15CD4" w:rsidRPr="00D15CD4" w:rsidRDefault="00D15CD4" w:rsidP="00D15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0C6316" w14:textId="77777777" w:rsidR="00D15CD4" w:rsidRPr="00D15CD4" w:rsidRDefault="00D15CD4" w:rsidP="00D15C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43E95C" w14:textId="6BBD0B65" w:rsidR="005B5112" w:rsidRPr="005A30C2" w:rsidRDefault="005B5112" w:rsidP="005A30C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5112" w:rsidRPr="005A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8475C"/>
    <w:multiLevelType w:val="hybridMultilevel"/>
    <w:tmpl w:val="8B1E9C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7476"/>
    <w:multiLevelType w:val="hybridMultilevel"/>
    <w:tmpl w:val="64CA29C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939F1"/>
    <w:multiLevelType w:val="hybridMultilevel"/>
    <w:tmpl w:val="4BCE7FC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569ED"/>
    <w:multiLevelType w:val="hybridMultilevel"/>
    <w:tmpl w:val="57CC998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F9"/>
    <w:rsid w:val="00393F8A"/>
    <w:rsid w:val="0045000A"/>
    <w:rsid w:val="004D0161"/>
    <w:rsid w:val="005125F9"/>
    <w:rsid w:val="005A30C2"/>
    <w:rsid w:val="005B5112"/>
    <w:rsid w:val="007033D2"/>
    <w:rsid w:val="00842289"/>
    <w:rsid w:val="008A0036"/>
    <w:rsid w:val="00971220"/>
    <w:rsid w:val="009948A7"/>
    <w:rsid w:val="00A75947"/>
    <w:rsid w:val="00A86589"/>
    <w:rsid w:val="00B20AE8"/>
    <w:rsid w:val="00CD6A98"/>
    <w:rsid w:val="00D15CD4"/>
    <w:rsid w:val="00F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4957"/>
  <w15:chartTrackingRefBased/>
  <w15:docId w15:val="{C8062806-BDC4-43C2-AA0F-744069AC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muqtadir</dc:creator>
  <cp:keywords/>
  <dc:description/>
  <cp:lastModifiedBy>abdul muqtadir</cp:lastModifiedBy>
  <cp:revision>8</cp:revision>
  <dcterms:created xsi:type="dcterms:W3CDTF">2020-03-03T06:33:00Z</dcterms:created>
  <dcterms:modified xsi:type="dcterms:W3CDTF">2020-03-08T13:20:00Z</dcterms:modified>
</cp:coreProperties>
</file>