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3C2F" w:rsidRDefault="006F0B76">
      <w:pPr>
        <w:spacing w:after="378" w:line="259" w:lineRule="auto"/>
        <w:ind w:left="173" w:right="0" w:firstLine="0"/>
        <w:jc w:val="left"/>
      </w:pPr>
      <w:r>
        <w:rPr>
          <w:b/>
          <w:sz w:val="36"/>
        </w:rPr>
        <w:t xml:space="preserve">Boosting Sales at A.R Furniture through Strategic Inventory </w:t>
      </w:r>
    </w:p>
    <w:p w:rsidR="00EB3C2F" w:rsidRDefault="006F0B76">
      <w:pPr>
        <w:spacing w:after="262" w:line="259" w:lineRule="auto"/>
        <w:ind w:left="0" w:right="55" w:firstLine="0"/>
        <w:jc w:val="center"/>
      </w:pPr>
      <w:r>
        <w:rPr>
          <w:b/>
          <w:sz w:val="36"/>
        </w:rPr>
        <w:t xml:space="preserve">Optimization and Customer-Centric Design </w:t>
      </w:r>
    </w:p>
    <w:p w:rsidR="00EB3C2F" w:rsidRDefault="006F0B76">
      <w:pPr>
        <w:spacing w:after="309" w:line="259" w:lineRule="auto"/>
        <w:ind w:left="0" w:right="0" w:firstLine="0"/>
        <w:jc w:val="left"/>
      </w:pPr>
      <w:r>
        <w:rPr>
          <w:sz w:val="24"/>
        </w:rPr>
        <w:t xml:space="preserve"> </w:t>
      </w:r>
    </w:p>
    <w:p w:rsidR="00EB3C2F" w:rsidRDefault="006F0B76">
      <w:pPr>
        <w:spacing w:after="258" w:line="259" w:lineRule="auto"/>
        <w:ind w:left="0" w:firstLine="0"/>
        <w:jc w:val="center"/>
      </w:pPr>
      <w:r>
        <w:rPr>
          <w:b/>
          <w:sz w:val="30"/>
        </w:rPr>
        <w:t xml:space="preserve">Final report for the BDM capstone Project </w:t>
      </w:r>
    </w:p>
    <w:p w:rsidR="00EB3C2F" w:rsidRDefault="006F0B76">
      <w:pPr>
        <w:spacing w:after="252" w:line="259" w:lineRule="auto"/>
        <w:ind w:left="0" w:right="0" w:firstLine="0"/>
        <w:jc w:val="left"/>
      </w:pPr>
      <w:r>
        <w:rPr>
          <w:sz w:val="24"/>
        </w:rPr>
        <w:t xml:space="preserve"> </w:t>
      </w:r>
    </w:p>
    <w:p w:rsidR="00EB3C2F" w:rsidRDefault="006F0B76">
      <w:pPr>
        <w:spacing w:after="252" w:line="259" w:lineRule="auto"/>
        <w:ind w:left="2190" w:right="2240"/>
        <w:jc w:val="center"/>
      </w:pPr>
      <w:r>
        <w:rPr>
          <w:b/>
          <w:sz w:val="24"/>
        </w:rPr>
        <w:t xml:space="preserve">Submitted by: </w:t>
      </w:r>
    </w:p>
    <w:p w:rsidR="00EB3C2F" w:rsidRDefault="006F0B76">
      <w:pPr>
        <w:spacing w:after="252" w:line="259" w:lineRule="auto"/>
        <w:ind w:left="2190" w:right="2242"/>
        <w:jc w:val="center"/>
      </w:pPr>
      <w:r>
        <w:rPr>
          <w:b/>
          <w:sz w:val="24"/>
        </w:rPr>
        <w:t xml:space="preserve">Name: Abdul Hadi </w:t>
      </w:r>
    </w:p>
    <w:p w:rsidR="00EB3C2F" w:rsidRDefault="006F0B76">
      <w:pPr>
        <w:spacing w:after="0" w:line="476" w:lineRule="auto"/>
        <w:ind w:left="2190" w:right="2182"/>
        <w:jc w:val="center"/>
      </w:pPr>
      <w:r>
        <w:rPr>
          <w:b/>
          <w:sz w:val="24"/>
        </w:rPr>
        <w:t xml:space="preserve">Student Email: 22f1001445@ds.study.iitm.ac.in Roll No: 22f1001445 </w:t>
      </w:r>
    </w:p>
    <w:p w:rsidR="00EB3C2F" w:rsidRDefault="006F0B76">
      <w:pPr>
        <w:spacing w:after="252" w:line="259" w:lineRule="auto"/>
        <w:ind w:left="0" w:right="0" w:firstLine="0"/>
        <w:jc w:val="left"/>
      </w:pPr>
      <w:r>
        <w:rPr>
          <w:b/>
          <w:sz w:val="24"/>
        </w:rPr>
        <w:t xml:space="preserve"> </w:t>
      </w:r>
    </w:p>
    <w:p w:rsidR="00EB3C2F" w:rsidRDefault="006F0B76">
      <w:pPr>
        <w:spacing w:after="193" w:line="259" w:lineRule="auto"/>
        <w:ind w:left="0" w:right="0" w:firstLine="0"/>
        <w:jc w:val="left"/>
      </w:pPr>
      <w:r>
        <w:rPr>
          <w:sz w:val="24"/>
        </w:rPr>
        <w:t xml:space="preserve"> </w:t>
      </w:r>
    </w:p>
    <w:p w:rsidR="00EB3C2F" w:rsidRDefault="006F0B76">
      <w:pPr>
        <w:spacing w:after="196" w:line="259" w:lineRule="auto"/>
        <w:ind w:left="0" w:right="4" w:firstLine="0"/>
        <w:jc w:val="center"/>
      </w:pPr>
      <w:r>
        <w:rPr>
          <w:noProof/>
        </w:rPr>
        <w:drawing>
          <wp:inline distT="0" distB="0" distL="0" distR="0">
            <wp:extent cx="2617470" cy="2527173"/>
            <wp:effectExtent l="0" t="0" r="0" b="0"/>
            <wp:docPr id="41" name="Picture 4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8"/>
                    <a:stretch>
                      <a:fillRect/>
                    </a:stretch>
                  </pic:blipFill>
                  <pic:spPr>
                    <a:xfrm>
                      <a:off x="0" y="0"/>
                      <a:ext cx="2617470" cy="2527173"/>
                    </a:xfrm>
                    <a:prstGeom prst="rect">
                      <a:avLst/>
                    </a:prstGeom>
                  </pic:spPr>
                </pic:pic>
              </a:graphicData>
            </a:graphic>
          </wp:inline>
        </w:drawing>
      </w:r>
      <w:r>
        <w:rPr>
          <w:sz w:val="24"/>
        </w:rPr>
        <w:t xml:space="preserve"> </w:t>
      </w:r>
    </w:p>
    <w:p w:rsidR="00EB3C2F" w:rsidRDefault="006F0B76">
      <w:pPr>
        <w:spacing w:after="252" w:line="259" w:lineRule="auto"/>
        <w:ind w:left="0" w:right="0" w:firstLine="0"/>
        <w:jc w:val="left"/>
      </w:pPr>
      <w:r>
        <w:rPr>
          <w:sz w:val="24"/>
        </w:rPr>
        <w:t xml:space="preserve"> </w:t>
      </w:r>
    </w:p>
    <w:p w:rsidR="00EB3C2F" w:rsidRDefault="006F0B76">
      <w:pPr>
        <w:spacing w:after="252" w:line="259" w:lineRule="auto"/>
        <w:ind w:left="0" w:right="2" w:firstLine="0"/>
        <w:jc w:val="center"/>
      </w:pPr>
      <w:r>
        <w:rPr>
          <w:sz w:val="24"/>
        </w:rPr>
        <w:t xml:space="preserve"> </w:t>
      </w:r>
    </w:p>
    <w:p w:rsidR="00EB3C2F" w:rsidRDefault="006F0B76">
      <w:pPr>
        <w:spacing w:after="252" w:line="259" w:lineRule="auto"/>
        <w:ind w:left="0" w:right="2" w:firstLine="0"/>
        <w:jc w:val="center"/>
      </w:pPr>
      <w:r>
        <w:rPr>
          <w:sz w:val="24"/>
        </w:rPr>
        <w:t xml:space="preserve"> </w:t>
      </w:r>
    </w:p>
    <w:p w:rsidR="00EB3C2F" w:rsidRDefault="006F0B76">
      <w:pPr>
        <w:spacing w:after="252" w:line="259" w:lineRule="auto"/>
        <w:ind w:right="66"/>
        <w:jc w:val="center"/>
      </w:pPr>
      <w:r>
        <w:rPr>
          <w:sz w:val="24"/>
        </w:rPr>
        <w:t xml:space="preserve">IITM Online BS Degree Program, </w:t>
      </w:r>
    </w:p>
    <w:p w:rsidR="00EB3C2F" w:rsidRDefault="006F0B76">
      <w:pPr>
        <w:spacing w:after="252" w:line="259" w:lineRule="auto"/>
        <w:ind w:right="67"/>
        <w:jc w:val="center"/>
      </w:pPr>
      <w:r>
        <w:rPr>
          <w:sz w:val="24"/>
        </w:rPr>
        <w:t xml:space="preserve">Indian Institute of Technology, Madras, Chennai </w:t>
      </w:r>
    </w:p>
    <w:p w:rsidR="00EB3C2F" w:rsidRDefault="006F0B76">
      <w:pPr>
        <w:spacing w:after="252" w:line="259" w:lineRule="auto"/>
        <w:ind w:right="65"/>
        <w:jc w:val="center"/>
      </w:pPr>
      <w:r>
        <w:rPr>
          <w:sz w:val="24"/>
        </w:rPr>
        <w:t xml:space="preserve">Tamil Nadu, India, 600036 </w:t>
      </w:r>
    </w:p>
    <w:p w:rsidR="00EB3C2F" w:rsidRDefault="006F0B76">
      <w:pPr>
        <w:pStyle w:val="Heading1"/>
      </w:pPr>
      <w:r>
        <w:lastRenderedPageBreak/>
        <w:t xml:space="preserve">Contents </w:t>
      </w:r>
    </w:p>
    <w:p w:rsidR="00EB3C2F" w:rsidRDefault="006F0B76">
      <w:pPr>
        <w:spacing w:after="398" w:line="259" w:lineRule="auto"/>
        <w:ind w:left="0" w:right="0" w:firstLine="0"/>
        <w:jc w:val="left"/>
      </w:pPr>
      <w:r>
        <w:rPr>
          <w:sz w:val="40"/>
        </w:rPr>
        <w:t xml:space="preserve"> </w:t>
      </w:r>
    </w:p>
    <w:p w:rsidR="00EB3C2F" w:rsidRDefault="006F0B76">
      <w:pPr>
        <w:numPr>
          <w:ilvl w:val="0"/>
          <w:numId w:val="1"/>
        </w:numPr>
        <w:spacing w:after="596" w:line="274" w:lineRule="auto"/>
        <w:ind w:right="0" w:hanging="382"/>
        <w:jc w:val="left"/>
      </w:pPr>
      <w:r>
        <w:rPr>
          <w:sz w:val="38"/>
        </w:rPr>
        <w:t xml:space="preserve">Executive Summary                                                           3                 </w:t>
      </w:r>
    </w:p>
    <w:p w:rsidR="00EB3C2F" w:rsidRDefault="006F0B76">
      <w:pPr>
        <w:numPr>
          <w:ilvl w:val="0"/>
          <w:numId w:val="1"/>
        </w:numPr>
        <w:spacing w:after="596" w:line="274" w:lineRule="auto"/>
        <w:ind w:right="0" w:hanging="382"/>
        <w:jc w:val="left"/>
      </w:pPr>
      <w:r>
        <w:rPr>
          <w:sz w:val="38"/>
        </w:rPr>
        <w:t xml:space="preserve">Detailed Explanation of Analysis Process/Method         3-12              </w:t>
      </w:r>
    </w:p>
    <w:p w:rsidR="00EB3C2F" w:rsidRDefault="006F0B76">
      <w:pPr>
        <w:numPr>
          <w:ilvl w:val="0"/>
          <w:numId w:val="1"/>
        </w:numPr>
        <w:spacing w:after="596" w:line="274" w:lineRule="auto"/>
        <w:ind w:right="0" w:hanging="382"/>
        <w:jc w:val="left"/>
      </w:pPr>
      <w:r>
        <w:rPr>
          <w:sz w:val="38"/>
        </w:rPr>
        <w:t xml:space="preserve">Results and Findings                                                      12-21    </w:t>
      </w:r>
    </w:p>
    <w:p w:rsidR="00EB3C2F" w:rsidRDefault="006F0B76">
      <w:pPr>
        <w:numPr>
          <w:ilvl w:val="0"/>
          <w:numId w:val="1"/>
        </w:numPr>
        <w:spacing w:after="596" w:line="274" w:lineRule="auto"/>
        <w:ind w:right="0" w:hanging="382"/>
        <w:jc w:val="left"/>
      </w:pPr>
      <w:r>
        <w:rPr>
          <w:sz w:val="38"/>
        </w:rPr>
        <w:t xml:space="preserve">Interpretation of Results and Recommendation             21-22 </w:t>
      </w:r>
    </w:p>
    <w:p w:rsidR="00EB3C2F" w:rsidRDefault="006F0B76">
      <w:pPr>
        <w:numPr>
          <w:ilvl w:val="0"/>
          <w:numId w:val="1"/>
        </w:numPr>
        <w:spacing w:after="535" w:line="274" w:lineRule="auto"/>
        <w:ind w:right="0" w:hanging="382"/>
        <w:jc w:val="left"/>
      </w:pPr>
      <w:r>
        <w:rPr>
          <w:sz w:val="38"/>
        </w:rPr>
        <w:t xml:space="preserve">Presentation and Data                                                       22 </w:t>
      </w:r>
    </w:p>
    <w:p w:rsidR="00EB3C2F" w:rsidRDefault="006F0B76">
      <w:pPr>
        <w:spacing w:after="293" w:line="259" w:lineRule="auto"/>
        <w:ind w:left="0" w:right="0" w:firstLine="0"/>
        <w:jc w:val="left"/>
      </w:pPr>
      <w:r>
        <w:rPr>
          <w:sz w:val="36"/>
        </w:rPr>
        <w:t xml:space="preserve"> </w:t>
      </w:r>
      <w:r>
        <w:rPr>
          <w:sz w:val="24"/>
        </w:rPr>
        <w:t xml:space="preserve"> </w:t>
      </w:r>
      <w:r>
        <w:rPr>
          <w:sz w:val="24"/>
        </w:rPr>
        <w:tab/>
        <w:t xml:space="preserve"> </w:t>
      </w:r>
      <w:r>
        <w:rPr>
          <w:sz w:val="24"/>
        </w:rPr>
        <w:tab/>
        <w:t xml:space="preserve"> </w:t>
      </w:r>
      <w:r>
        <w:rPr>
          <w:sz w:val="24"/>
        </w:rPr>
        <w:tab/>
        <w:t xml:space="preserve">       </w:t>
      </w:r>
    </w:p>
    <w:p w:rsidR="00EB3C2F" w:rsidRDefault="006F0B76">
      <w:pPr>
        <w:spacing w:after="258" w:line="259" w:lineRule="auto"/>
        <w:ind w:right="0" w:firstLine="0"/>
        <w:jc w:val="left"/>
      </w:pPr>
      <w:r>
        <w:rPr>
          <w:sz w:val="24"/>
        </w:rPr>
        <w:t xml:space="preserve"> </w:t>
      </w:r>
      <w:r>
        <w:rPr>
          <w:sz w:val="24"/>
        </w:rPr>
        <w:tab/>
        <w:t xml:space="preserve"> </w:t>
      </w:r>
      <w:r>
        <w:rPr>
          <w:sz w:val="24"/>
        </w:rPr>
        <w:tab/>
        <w:t xml:space="preserve"> </w:t>
      </w:r>
      <w:r>
        <w:rPr>
          <w:sz w:val="24"/>
        </w:rPr>
        <w:tab/>
        <w:t xml:space="preserve"> </w:t>
      </w:r>
    </w:p>
    <w:p w:rsidR="00EB3C2F" w:rsidRDefault="006F0B76">
      <w:pPr>
        <w:spacing w:after="252" w:line="259" w:lineRule="auto"/>
        <w:ind w:left="0" w:right="0" w:firstLine="0"/>
        <w:jc w:val="left"/>
      </w:pPr>
      <w:r>
        <w:rPr>
          <w:sz w:val="24"/>
        </w:rPr>
        <w:t xml:space="preserve"> </w:t>
      </w:r>
    </w:p>
    <w:p w:rsidR="00EB3C2F" w:rsidRDefault="006F0B76">
      <w:pPr>
        <w:spacing w:after="252" w:line="259" w:lineRule="auto"/>
        <w:ind w:left="0" w:right="0" w:firstLine="0"/>
        <w:jc w:val="left"/>
      </w:pPr>
      <w:r>
        <w:rPr>
          <w:sz w:val="24"/>
        </w:rPr>
        <w:t xml:space="preserve"> </w:t>
      </w:r>
    </w:p>
    <w:p w:rsidR="00EB3C2F" w:rsidRDefault="006F0B76">
      <w:pPr>
        <w:spacing w:after="252" w:line="259" w:lineRule="auto"/>
        <w:ind w:left="0" w:right="0" w:firstLine="0"/>
        <w:jc w:val="left"/>
      </w:pPr>
      <w:r>
        <w:rPr>
          <w:sz w:val="24"/>
        </w:rPr>
        <w:t xml:space="preserve"> </w:t>
      </w:r>
    </w:p>
    <w:p w:rsidR="00EB3C2F" w:rsidRDefault="006F0B76">
      <w:pPr>
        <w:spacing w:after="252" w:line="259" w:lineRule="auto"/>
        <w:ind w:left="0" w:right="0" w:firstLine="0"/>
        <w:jc w:val="left"/>
      </w:pPr>
      <w:r>
        <w:rPr>
          <w:sz w:val="24"/>
        </w:rPr>
        <w:t xml:space="preserve"> </w:t>
      </w:r>
    </w:p>
    <w:p w:rsidR="00EB3C2F" w:rsidRDefault="006F0B76">
      <w:pPr>
        <w:spacing w:after="252" w:line="259" w:lineRule="auto"/>
        <w:ind w:left="0" w:right="0" w:firstLine="0"/>
        <w:jc w:val="left"/>
      </w:pPr>
      <w:r>
        <w:rPr>
          <w:sz w:val="24"/>
        </w:rPr>
        <w:t xml:space="preserve"> </w:t>
      </w:r>
    </w:p>
    <w:p w:rsidR="00EB3C2F" w:rsidRDefault="006F0B76">
      <w:pPr>
        <w:spacing w:after="252" w:line="259" w:lineRule="auto"/>
        <w:ind w:left="0" w:right="0" w:firstLine="0"/>
        <w:jc w:val="left"/>
      </w:pPr>
      <w:r>
        <w:rPr>
          <w:sz w:val="24"/>
        </w:rPr>
        <w:t xml:space="preserve"> </w:t>
      </w:r>
    </w:p>
    <w:p w:rsidR="00EB3C2F" w:rsidRDefault="006F0B76">
      <w:pPr>
        <w:spacing w:after="252" w:line="259" w:lineRule="auto"/>
        <w:ind w:left="0" w:right="0" w:firstLine="0"/>
        <w:jc w:val="left"/>
      </w:pPr>
      <w:r>
        <w:rPr>
          <w:sz w:val="24"/>
        </w:rPr>
        <w:t xml:space="preserve"> </w:t>
      </w:r>
    </w:p>
    <w:p w:rsidR="00EB3C2F" w:rsidRDefault="006F0B76">
      <w:pPr>
        <w:spacing w:after="252" w:line="259" w:lineRule="auto"/>
        <w:ind w:left="0" w:right="0" w:firstLine="0"/>
        <w:jc w:val="left"/>
      </w:pPr>
      <w:r>
        <w:rPr>
          <w:sz w:val="24"/>
        </w:rPr>
        <w:t xml:space="preserve"> </w:t>
      </w:r>
    </w:p>
    <w:p w:rsidR="00EB3C2F" w:rsidRDefault="006F0B76">
      <w:pPr>
        <w:spacing w:after="252" w:line="259" w:lineRule="auto"/>
        <w:ind w:left="0" w:right="0" w:firstLine="0"/>
        <w:jc w:val="left"/>
      </w:pPr>
      <w:r>
        <w:rPr>
          <w:sz w:val="24"/>
        </w:rPr>
        <w:t xml:space="preserve"> </w:t>
      </w:r>
    </w:p>
    <w:p w:rsidR="00EB3C2F" w:rsidRDefault="006F0B76">
      <w:pPr>
        <w:spacing w:after="252" w:line="259" w:lineRule="auto"/>
        <w:ind w:left="0" w:right="0" w:firstLine="0"/>
        <w:jc w:val="left"/>
      </w:pPr>
      <w:r>
        <w:rPr>
          <w:sz w:val="24"/>
        </w:rPr>
        <w:t xml:space="preserve"> </w:t>
      </w:r>
    </w:p>
    <w:p w:rsidR="008D4AB9" w:rsidRDefault="006F0B76" w:rsidP="008D4AB9">
      <w:pPr>
        <w:spacing w:after="0" w:line="259" w:lineRule="auto"/>
        <w:ind w:left="0" w:right="0" w:firstLine="0"/>
        <w:jc w:val="left"/>
        <w:rPr>
          <w:sz w:val="24"/>
        </w:rPr>
      </w:pPr>
      <w:r>
        <w:rPr>
          <w:sz w:val="24"/>
        </w:rPr>
        <w:t xml:space="preserve">      </w:t>
      </w:r>
    </w:p>
    <w:p w:rsidR="008D4AB9" w:rsidRPr="008D4AB9" w:rsidRDefault="008D4AB9" w:rsidP="008D4AB9">
      <w:pPr>
        <w:spacing w:after="0" w:line="259" w:lineRule="auto"/>
        <w:ind w:left="0" w:right="0" w:firstLine="0"/>
        <w:jc w:val="left"/>
        <w:rPr>
          <w:sz w:val="24"/>
        </w:rPr>
      </w:pPr>
      <w:r>
        <w:rPr>
          <w:b/>
          <w:bCs/>
        </w:rPr>
        <w:lastRenderedPageBreak/>
        <w:t xml:space="preserve">1. </w:t>
      </w:r>
      <w:r w:rsidRPr="008D4AB9">
        <w:rPr>
          <w:b/>
          <w:bCs/>
        </w:rPr>
        <w:t>Executive Summary</w:t>
      </w:r>
      <w:r>
        <w:rPr>
          <w:b/>
          <w:bCs/>
        </w:rPr>
        <w:t>:</w:t>
      </w:r>
    </w:p>
    <w:p w:rsidR="008D4AB9" w:rsidRPr="008D4AB9" w:rsidRDefault="008D4AB9" w:rsidP="008D4AB9">
      <w:pPr>
        <w:spacing w:after="0" w:line="259" w:lineRule="auto"/>
        <w:ind w:left="0" w:right="0" w:firstLine="0"/>
        <w:jc w:val="left"/>
        <w:rPr>
          <w:b/>
          <w:bCs/>
        </w:rPr>
      </w:pPr>
    </w:p>
    <w:p w:rsidR="00777EB0" w:rsidRPr="00777EB0" w:rsidRDefault="00777EB0" w:rsidP="00777EB0">
      <w:pPr>
        <w:spacing w:after="208" w:line="259" w:lineRule="auto"/>
        <w:ind w:left="0" w:right="0" w:firstLine="0"/>
      </w:pPr>
      <w:r w:rsidRPr="00777EB0">
        <w:t>A.R. Furniture is a small business in Ranchi, Jharkhand, that supplies raw furniture frames, components, and a limited selection of finished goods to both B2B and walk-in customers. The business runs on manual records and informal decision-making, which creates challenges like irregular purchasing and unclear product-level performance. This project aimed to turn scattered sales and purchase data into insights to support smarter inventory and procurement decisions.</w:t>
      </w:r>
    </w:p>
    <w:p w:rsidR="00777EB0" w:rsidRPr="00777EB0" w:rsidRDefault="00777EB0" w:rsidP="00777EB0">
      <w:pPr>
        <w:spacing w:after="208" w:line="259" w:lineRule="auto"/>
        <w:ind w:left="0" w:right="0" w:firstLine="0"/>
      </w:pPr>
      <w:r w:rsidRPr="00777EB0">
        <w:t xml:space="preserve">Four months of raw and retail sales data were </w:t>
      </w:r>
      <w:proofErr w:type="spellStart"/>
      <w:r w:rsidRPr="00777EB0">
        <w:t>analyzed</w:t>
      </w:r>
      <w:proofErr w:type="spellEnd"/>
      <w:r w:rsidRPr="00777EB0">
        <w:t xml:space="preserve"> in Excel using ABC classification, Demand Stability Index (DSI), trend </w:t>
      </w:r>
      <w:proofErr w:type="spellStart"/>
      <w:r w:rsidRPr="00777EB0">
        <w:t>labeling</w:t>
      </w:r>
      <w:proofErr w:type="spellEnd"/>
      <w:r w:rsidRPr="00777EB0">
        <w:t>, and profitability segmentation. These tools helped uncover which SKUs drive profit, how consistent demand is, and where inefficiencies lie.</w:t>
      </w:r>
    </w:p>
    <w:p w:rsidR="00777EB0" w:rsidRPr="00777EB0" w:rsidRDefault="00777EB0" w:rsidP="00777EB0">
      <w:pPr>
        <w:spacing w:after="208" w:line="259" w:lineRule="auto"/>
        <w:ind w:left="0" w:right="0" w:firstLine="0"/>
      </w:pPr>
      <w:r w:rsidRPr="00777EB0">
        <w:t>The analysis revealed that 11 Class A SKUs generate over 87% of raw sales profit, highlighting the need to focus on a smaller, high-impact product set. Trend analysis using 3-month moving averages (SMA₁ and SMA₂) and coefficient of variation (CV) showed that many A-class items</w:t>
      </w:r>
      <w:r>
        <w:t xml:space="preserve"> </w:t>
      </w:r>
      <w:r w:rsidRPr="00777EB0">
        <w:t>like SSF (A), SSF (B), and Teak Sawn Timber</w:t>
      </w:r>
      <w:r>
        <w:t xml:space="preserve"> </w:t>
      </w:r>
      <w:r w:rsidRPr="00777EB0">
        <w:t>have stable or rising demand, while others like SSF (C) and SSF (D) show unpredictable or tapering trends. Items like BSF (B) and BSF (A) had high demand variability and multiple months with zero sales.</w:t>
      </w:r>
    </w:p>
    <w:p w:rsidR="00777EB0" w:rsidRPr="00777EB0" w:rsidRDefault="00777EB0" w:rsidP="00777EB0">
      <w:pPr>
        <w:spacing w:after="208" w:line="259" w:lineRule="auto"/>
        <w:ind w:left="0" w:right="0" w:firstLine="0"/>
      </w:pPr>
      <w:r w:rsidRPr="00777EB0">
        <w:t>A.R. Furniture should prioritize Class A items in purchasing, with regular reviews and sufficient stock for high performers. SKUs with unstable or declining trends, even if profitable, should be closely monitored or limited. Class B items should be stocked cautiously, especially slow movers like BSF (A). Class C items with low profit and unstable demand</w:t>
      </w:r>
      <w:r>
        <w:t xml:space="preserve"> </w:t>
      </w:r>
      <w:r w:rsidRPr="00777EB0">
        <w:t>like SSF (E) and BSF (B)</w:t>
      </w:r>
      <w:r>
        <w:t xml:space="preserve"> </w:t>
      </w:r>
      <w:r w:rsidRPr="00777EB0">
        <w:t>should be phased out or discontinued. These steps will reduce overstock, free up working capital, and improve overall profitability.</w:t>
      </w:r>
    </w:p>
    <w:p w:rsidR="00EB3C2F" w:rsidRDefault="006F0B76" w:rsidP="00CB0A75">
      <w:pPr>
        <w:spacing w:after="208" w:line="259" w:lineRule="auto"/>
        <w:ind w:left="0" w:right="0" w:firstLine="0"/>
      </w:pPr>
      <w:r>
        <w:rPr>
          <w:rFonts w:ascii="Calibri" w:eastAsia="Calibri" w:hAnsi="Calibri" w:cs="Calibri"/>
          <w:noProof/>
          <w:sz w:val="22"/>
        </w:rPr>
        <mc:AlternateContent>
          <mc:Choice Requires="wpg">
            <w:drawing>
              <wp:inline distT="0" distB="0" distL="0" distR="0">
                <wp:extent cx="6115558" cy="20955"/>
                <wp:effectExtent l="0" t="0" r="0" b="0"/>
                <wp:docPr id="28436" name="Group 28436"/>
                <wp:cNvGraphicFramePr/>
                <a:graphic xmlns:a="http://schemas.openxmlformats.org/drawingml/2006/main">
                  <a:graphicData uri="http://schemas.microsoft.com/office/word/2010/wordprocessingGroup">
                    <wpg:wgp>
                      <wpg:cNvGrpSpPr/>
                      <wpg:grpSpPr>
                        <a:xfrm>
                          <a:off x="0" y="0"/>
                          <a:ext cx="6115558" cy="20955"/>
                          <a:chOff x="0" y="0"/>
                          <a:chExt cx="6115558" cy="20955"/>
                        </a:xfrm>
                      </wpg:grpSpPr>
                      <wps:wsp>
                        <wps:cNvPr id="39283" name="Shape 39283"/>
                        <wps:cNvSpPr/>
                        <wps:spPr>
                          <a:xfrm>
                            <a:off x="127" y="0"/>
                            <a:ext cx="6114416" cy="20320"/>
                          </a:xfrm>
                          <a:custGeom>
                            <a:avLst/>
                            <a:gdLst/>
                            <a:ahLst/>
                            <a:cxnLst/>
                            <a:rect l="0" t="0" r="0" b="0"/>
                            <a:pathLst>
                              <a:path w="6114416" h="20320">
                                <a:moveTo>
                                  <a:pt x="0" y="0"/>
                                </a:moveTo>
                                <a:lnTo>
                                  <a:pt x="6114416" y="0"/>
                                </a:lnTo>
                                <a:lnTo>
                                  <a:pt x="6114416"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284" name="Shape 39284"/>
                        <wps:cNvSpPr/>
                        <wps:spPr>
                          <a:xfrm>
                            <a:off x="0"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285" name="Shape 39285"/>
                        <wps:cNvSpPr/>
                        <wps:spPr>
                          <a:xfrm>
                            <a:off x="3048" y="1143"/>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286" name="Shape 39286"/>
                        <wps:cNvSpPr/>
                        <wps:spPr>
                          <a:xfrm>
                            <a:off x="6112510"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287" name="Shape 39287"/>
                        <wps:cNvSpPr/>
                        <wps:spPr>
                          <a:xfrm>
                            <a:off x="0"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288" name="Shape 39288"/>
                        <wps:cNvSpPr/>
                        <wps:spPr>
                          <a:xfrm>
                            <a:off x="6112510"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289" name="Shape 39289"/>
                        <wps:cNvSpPr/>
                        <wps:spPr>
                          <a:xfrm>
                            <a:off x="0"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290" name="Shape 39290"/>
                        <wps:cNvSpPr/>
                        <wps:spPr>
                          <a:xfrm>
                            <a:off x="3048" y="17907"/>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291" name="Shape 39291"/>
                        <wps:cNvSpPr/>
                        <wps:spPr>
                          <a:xfrm>
                            <a:off x="6112510"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4365F9D" id="Group 28436" o:spid="_x0000_s1026" style="width:481.55pt;height:1.65pt;mso-position-horizontal-relative:char;mso-position-vertical-relative:line" coordsize="61155,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">
                <v:shape id="Shape 39283" o:spid="_x0000_s1027" style="position:absolute;left:1;width:61144;height:203;visibility:visible;mso-wrap-style:square;v-text-anchor:top" coordsize="6114416,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" path="m,l6114416,r,20320l,20320,,e" fillcolor="#a0a0a0" stroked="f" strokeweight="0">
                  <v:stroke miterlimit="83231f" joinstyle="miter"/>
                  <v:path arrowok="t" textboxrect="0,0,6114416,20320"/>
                </v:shape>
                <v:shape id="Shape 39284" o:spid="_x0000_s1028" style="position:absolute;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" path="m,l9144,r,9144l,9144,,e" fillcolor="#a0a0a0" stroked="f" strokeweight="0">
                  <v:stroke miterlimit="83231f" joinstyle="miter"/>
                  <v:path arrowok="t" textboxrect="0,0,9144,9144"/>
                </v:shape>
                <v:shape id="Shape 39285" o:spid="_x0000_s1029" style="position:absolute;left:30;top:11;width:61095;height:91;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" path="m,l6109462,r,9144l,9144,,e" fillcolor="#a0a0a0" stroked="f" strokeweight="0">
                  <v:stroke miterlimit="83231f" joinstyle="miter"/>
                  <v:path arrowok="t" textboxrect="0,0,6109462,9144"/>
                </v:shape>
                <v:shape id="Shape 39286" o:spid="_x0000_s1030" style="position:absolute;left:61125;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" path="m,l9144,r,9144l,9144,,e" fillcolor="#a0a0a0" stroked="f" strokeweight="0">
                  <v:stroke miterlimit="83231f" joinstyle="miter"/>
                  <v:path arrowok="t" textboxrect="0,0,9144,9144"/>
                </v:shape>
                <v:shape id="Shape 39287" o:spid="_x0000_s1031" style="position:absolute;top:41;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" path="m,l9144,r,13716l,13716,,e" fillcolor="#a0a0a0" stroked="f" strokeweight="0">
                  <v:stroke miterlimit="83231f" joinstyle="miter"/>
                  <v:path arrowok="t" textboxrect="0,0,9144,13716"/>
                </v:shape>
                <v:shape id="Shape 39288" o:spid="_x0000_s1032" style="position:absolute;left:61125;top:41;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" path="m,l9144,r,13716l,13716,,e" fillcolor="#e3e3e3" stroked="f" strokeweight="0">
                  <v:stroke miterlimit="83231f" joinstyle="miter"/>
                  <v:path arrowok="t" textboxrect="0,0,9144,13716"/>
                </v:shape>
                <v:shape id="Shape 39289" o:spid="_x0000_s1033" style="position:absolute;top:1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" path="m,l9144,r,9144l,9144,,e" fillcolor="#e3e3e3" stroked="f" strokeweight="0">
                  <v:stroke miterlimit="83231f" joinstyle="miter"/>
                  <v:path arrowok="t" textboxrect="0,0,9144,9144"/>
                </v:shape>
                <v:shape id="Shape 39290" o:spid="_x0000_s1034" style="position:absolute;left:30;top:179;width:61095;height:91;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" path="m,l6109462,r,9144l,9144,,e" fillcolor="#e3e3e3" stroked="f" strokeweight="0">
                  <v:stroke miterlimit="83231f" joinstyle="miter"/>
                  <v:path arrowok="t" textboxrect="0,0,6109462,9144"/>
                </v:shape>
                <v:shape id="Shape 39291" o:spid="_x0000_s1035" style="position:absolute;left:61125;top:1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rPr>
          <w:b/>
        </w:rPr>
        <w:t xml:space="preserve"> </w:t>
      </w:r>
    </w:p>
    <w:p w:rsidR="00EB3C2F" w:rsidRDefault="008D4AB9" w:rsidP="008D4AB9">
      <w:pPr>
        <w:spacing w:after="260" w:line="259" w:lineRule="auto"/>
        <w:ind w:right="0"/>
        <w:jc w:val="left"/>
      </w:pPr>
      <w:r>
        <w:rPr>
          <w:b/>
        </w:rPr>
        <w:t xml:space="preserve">2 </w:t>
      </w:r>
      <w:r w:rsidR="006F0B76">
        <w:rPr>
          <w:b/>
        </w:rPr>
        <w:t xml:space="preserve">Detailed Explanation of Analysis Process / Method: </w:t>
      </w:r>
    </w:p>
    <w:p w:rsidR="00EB3C2F" w:rsidRDefault="006F0B76">
      <w:pPr>
        <w:spacing w:after="260" w:line="259" w:lineRule="auto"/>
        <w:ind w:left="-5" w:right="0"/>
        <w:jc w:val="left"/>
      </w:pPr>
      <w:r>
        <w:rPr>
          <w:b/>
        </w:rPr>
        <w:t xml:space="preserve">2.1 Introduction: </w:t>
      </w:r>
    </w:p>
    <w:p w:rsidR="00EB3C2F" w:rsidRDefault="006F0B76">
      <w:pPr>
        <w:spacing w:after="29" w:line="477" w:lineRule="auto"/>
        <w:ind w:left="5" w:right="60"/>
      </w:pPr>
      <w:r>
        <w:t xml:space="preserve">This section documents the analytical procedures used to transform the raw transaction data (April–July 2025) into the findings presented in this final report. The analysis had three interlocking objectives: </w:t>
      </w:r>
    </w:p>
    <w:p w:rsidR="00EB3C2F" w:rsidRDefault="006F0B76">
      <w:pPr>
        <w:numPr>
          <w:ilvl w:val="1"/>
          <w:numId w:val="2"/>
        </w:numPr>
        <w:spacing w:line="477" w:lineRule="auto"/>
        <w:ind w:right="60" w:hanging="360"/>
      </w:pPr>
      <w:r>
        <w:t xml:space="preserve">Establish the empirical characteristics of the transaction data (descriptive statistics) so readers understand the distribution, variability and scale of demand and prices. </w:t>
      </w:r>
    </w:p>
    <w:p w:rsidR="00EB3C2F" w:rsidRDefault="006F0B76">
      <w:pPr>
        <w:numPr>
          <w:ilvl w:val="1"/>
          <w:numId w:val="2"/>
        </w:numPr>
        <w:spacing w:after="28" w:line="478" w:lineRule="auto"/>
        <w:ind w:right="60" w:hanging="360"/>
      </w:pPr>
      <w:r>
        <w:t xml:space="preserve">Improve the original ABC classification by integrating multi-dimensional operational metrics (profit, sales frequency, and demand stability) so inventory priorities align with both financial and operational realities. </w:t>
      </w:r>
    </w:p>
    <w:p w:rsidR="00EB3C2F" w:rsidRDefault="006F0B76">
      <w:pPr>
        <w:numPr>
          <w:ilvl w:val="1"/>
          <w:numId w:val="2"/>
        </w:numPr>
        <w:spacing w:after="2" w:line="476" w:lineRule="auto"/>
        <w:ind w:right="60" w:hanging="360"/>
      </w:pPr>
      <w:r>
        <w:lastRenderedPageBreak/>
        <w:t xml:space="preserve">Add short-term demand forecasting (3-month moving average) and trend tagging (Rising / Stable / Declining) to convert static classification into actionable inventory rules (reorder frequency, safety stock, phase-out candidates). </w:t>
      </w:r>
    </w:p>
    <w:p w:rsidR="00EB3C2F" w:rsidRDefault="006F0B76">
      <w:pPr>
        <w:spacing w:after="58" w:line="476" w:lineRule="auto"/>
        <w:ind w:left="5" w:right="60"/>
      </w:pPr>
      <w:r>
        <w:t xml:space="preserve">All preprocessing and calculation steps were done in Microsoft Excel; pivot tables were used for grouping and aggregation, and column formulas were used for per-SKU computations. </w:t>
      </w:r>
    </w:p>
    <w:p w:rsidR="00EB3C2F" w:rsidRDefault="006F0B76" w:rsidP="00CB0A75">
      <w:pPr>
        <w:spacing w:after="208" w:line="259" w:lineRule="auto"/>
        <w:ind w:left="0" w:right="0" w:firstLine="0"/>
      </w:pPr>
      <w:r>
        <w:rPr>
          <w:rFonts w:ascii="Calibri" w:eastAsia="Calibri" w:hAnsi="Calibri" w:cs="Calibri"/>
          <w:noProof/>
          <w:sz w:val="22"/>
        </w:rPr>
        <mc:AlternateContent>
          <mc:Choice Requires="wpg">
            <w:drawing>
              <wp:inline distT="0" distB="0" distL="0" distR="0">
                <wp:extent cx="6115558" cy="20447"/>
                <wp:effectExtent l="0" t="0" r="0" b="0"/>
                <wp:docPr id="29317" name="Group 29317"/>
                <wp:cNvGraphicFramePr/>
                <a:graphic xmlns:a="http://schemas.openxmlformats.org/drawingml/2006/main">
                  <a:graphicData uri="http://schemas.microsoft.com/office/word/2010/wordprocessingGroup">
                    <wpg:wgp>
                      <wpg:cNvGrpSpPr/>
                      <wpg:grpSpPr>
                        <a:xfrm>
                          <a:off x="0" y="0"/>
                          <a:ext cx="6115558" cy="20447"/>
                          <a:chOff x="0" y="0"/>
                          <a:chExt cx="6115558" cy="20447"/>
                        </a:xfrm>
                      </wpg:grpSpPr>
                      <wps:wsp>
                        <wps:cNvPr id="39303" name="Shape 39303"/>
                        <wps:cNvSpPr/>
                        <wps:spPr>
                          <a:xfrm>
                            <a:off x="127" y="0"/>
                            <a:ext cx="6114416" cy="19685"/>
                          </a:xfrm>
                          <a:custGeom>
                            <a:avLst/>
                            <a:gdLst/>
                            <a:ahLst/>
                            <a:cxnLst/>
                            <a:rect l="0" t="0" r="0" b="0"/>
                            <a:pathLst>
                              <a:path w="6114416" h="19685">
                                <a:moveTo>
                                  <a:pt x="0" y="0"/>
                                </a:moveTo>
                                <a:lnTo>
                                  <a:pt x="6114416" y="0"/>
                                </a:lnTo>
                                <a:lnTo>
                                  <a:pt x="6114416"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304" name="Shape 39304"/>
                        <wps:cNvSpPr/>
                        <wps:spPr>
                          <a:xfrm>
                            <a:off x="0"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305" name="Shape 39305"/>
                        <wps:cNvSpPr/>
                        <wps:spPr>
                          <a:xfrm>
                            <a:off x="3048" y="635"/>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306" name="Shape 39306"/>
                        <wps:cNvSpPr/>
                        <wps:spPr>
                          <a:xfrm>
                            <a:off x="6112510"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307" name="Shape 39307"/>
                        <wps:cNvSpPr/>
                        <wps:spPr>
                          <a:xfrm>
                            <a:off x="0"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308" name="Shape 39308"/>
                        <wps:cNvSpPr/>
                        <wps:spPr>
                          <a:xfrm>
                            <a:off x="6112510"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309" name="Shape 39309"/>
                        <wps:cNvSpPr/>
                        <wps:spPr>
                          <a:xfrm>
                            <a:off x="0"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310" name="Shape 39310"/>
                        <wps:cNvSpPr/>
                        <wps:spPr>
                          <a:xfrm>
                            <a:off x="3048" y="17399"/>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311" name="Shape 39311"/>
                        <wps:cNvSpPr/>
                        <wps:spPr>
                          <a:xfrm>
                            <a:off x="6112510"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5AD25C7" id="Group 29317" o:spid="_x0000_s1026" style="width:481.55pt;height:1.6pt;mso-position-horizontal-relative:char;mso-position-vertical-relative:line" coordsize="61155,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">
                <v:shape id="Shape 39303" o:spid="_x0000_s1027" style="position:absolute;left:1;width:61144;height:196;visibility:visible;mso-wrap-style:square;v-text-anchor:top" coordsize="6114416,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" path="m,l6114416,r,19685l,19685,,e" fillcolor="#a0a0a0" stroked="f" strokeweight="0">
                  <v:stroke miterlimit="83231f" joinstyle="miter"/>
                  <v:path arrowok="t" textboxrect="0,0,6114416,19685"/>
                </v:shape>
                <v:shape id="Shape 39304" o:spid="_x0000_s1028" style="position:absolute;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" path="m,l9144,r,9144l,9144,,e" fillcolor="#a0a0a0" stroked="f" strokeweight="0">
                  <v:stroke miterlimit="83231f" joinstyle="miter"/>
                  <v:path arrowok="t" textboxrect="0,0,9144,9144"/>
                </v:shape>
                <v:shape id="Shape 39305" o:spid="_x0000_s1029" style="position:absolute;left:30;top:6;width:61095;height:91;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" path="m,l6109462,r,9144l,9144,,e" fillcolor="#a0a0a0" stroked="f" strokeweight="0">
                  <v:stroke miterlimit="83231f" joinstyle="miter"/>
                  <v:path arrowok="t" textboxrect="0,0,6109462,9144"/>
                </v:shape>
                <v:shape id="Shape 39306" o:spid="_x0000_s1030" style="position:absolute;left:61125;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" path="m,l9144,r,9144l,9144,,e" fillcolor="#a0a0a0" stroked="f" strokeweight="0">
                  <v:stroke miterlimit="83231f" joinstyle="miter"/>
                  <v:path arrowok="t" textboxrect="0,0,9144,9144"/>
                </v:shape>
                <v:shape id="Shape 39307" o:spid="_x0000_s1031" style="position:absolute;top:3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" path="m,l9144,r,13716l,13716,,e" fillcolor="#a0a0a0" stroked="f" strokeweight="0">
                  <v:stroke miterlimit="83231f" joinstyle="miter"/>
                  <v:path arrowok="t" textboxrect="0,0,9144,13716"/>
                </v:shape>
                <v:shape id="Shape 39308" o:spid="_x0000_s1032" style="position:absolute;left:61125;top:3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" path="m,l9144,r,13716l,13716,,e" fillcolor="#e3e3e3" stroked="f" strokeweight="0">
                  <v:stroke miterlimit="83231f" joinstyle="miter"/>
                  <v:path arrowok="t" textboxrect="0,0,9144,13716"/>
                </v:shape>
                <v:shape id="Shape 39309" o:spid="_x0000_s1033" style="position:absolute;top:17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" path="m,l9144,r,9144l,9144,,e" fillcolor="#e3e3e3" stroked="f" strokeweight="0">
                  <v:stroke miterlimit="83231f" joinstyle="miter"/>
                  <v:path arrowok="t" textboxrect="0,0,9144,9144"/>
                </v:shape>
                <v:shape id="Shape 39310" o:spid="_x0000_s1034" style="position:absolute;left:30;top:173;width:61095;height:92;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" path="m,l6109462,r,9144l,9144,,e" fillcolor="#e3e3e3" stroked="f" strokeweight="0">
                  <v:stroke miterlimit="83231f" joinstyle="miter"/>
                  <v:path arrowok="t" textboxrect="0,0,6109462,9144"/>
                </v:shape>
                <v:shape id="Shape 39311" o:spid="_x0000_s1035" style="position:absolute;left:61125;top:17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b/>
        </w:rPr>
        <w:t xml:space="preserve"> </w:t>
      </w:r>
    </w:p>
    <w:p w:rsidR="00EB3C2F" w:rsidRPr="00CB0A75" w:rsidRDefault="006F0B76" w:rsidP="00CB0A75">
      <w:pPr>
        <w:rPr>
          <w:b/>
          <w:bCs/>
        </w:rPr>
      </w:pPr>
      <w:r w:rsidRPr="00CB0A75">
        <w:rPr>
          <w:b/>
          <w:bCs/>
        </w:rPr>
        <w:t xml:space="preserve">2.2 Data Cleaning and pre-processing </w:t>
      </w:r>
    </w:p>
    <w:p w:rsidR="00EB3C2F" w:rsidRDefault="006F0B76">
      <w:pPr>
        <w:spacing w:after="25" w:line="478" w:lineRule="auto"/>
        <w:ind w:left="5" w:right="60"/>
      </w:pPr>
      <w:r>
        <w:t xml:space="preserve">The data covers transactions dated 01-Apr-2025 through 31-Jul-2025 (4 months). Preprocessing steps: </w:t>
      </w:r>
    </w:p>
    <w:p w:rsidR="00EB3C2F" w:rsidRDefault="006F0B76">
      <w:pPr>
        <w:numPr>
          <w:ilvl w:val="0"/>
          <w:numId w:val="3"/>
        </w:numPr>
        <w:spacing w:after="30" w:line="477" w:lineRule="auto"/>
        <w:ind w:right="60" w:hanging="360"/>
      </w:pPr>
      <w:r>
        <w:t xml:space="preserve">Standardize item codes: Correct inconsistent item-code spellings and remove trailing spaces. </w:t>
      </w:r>
    </w:p>
    <w:p w:rsidR="00EB3C2F" w:rsidRDefault="006F0B76">
      <w:pPr>
        <w:numPr>
          <w:ilvl w:val="0"/>
          <w:numId w:val="3"/>
        </w:numPr>
        <w:spacing w:after="27" w:line="477" w:lineRule="auto"/>
        <w:ind w:right="60" w:hanging="360"/>
      </w:pPr>
      <w:r>
        <w:t xml:space="preserve">Normalize date format: Convert text dates to Excel date datatype (DD-MM-YYYY) and use Year/Month grouping in pivots. </w:t>
      </w:r>
    </w:p>
    <w:p w:rsidR="00EB3C2F" w:rsidRDefault="006F0B76">
      <w:pPr>
        <w:numPr>
          <w:ilvl w:val="0"/>
          <w:numId w:val="3"/>
        </w:numPr>
        <w:spacing w:after="237"/>
        <w:ind w:right="60" w:hanging="360"/>
      </w:pPr>
      <w:r>
        <w:t xml:space="preserve">Remove duplicates: Identify exact-row duplicates and remove. </w:t>
      </w:r>
    </w:p>
    <w:p w:rsidR="00EB3C2F" w:rsidRDefault="006F0B76">
      <w:pPr>
        <w:numPr>
          <w:ilvl w:val="0"/>
          <w:numId w:val="3"/>
        </w:numPr>
        <w:spacing w:after="237"/>
        <w:ind w:right="60" w:hanging="360"/>
      </w:pPr>
      <w:r>
        <w:t xml:space="preserve">Convert numeric text: Convert Qty, Rate, Total Amount fields to numeric. </w:t>
      </w:r>
    </w:p>
    <w:p w:rsidR="00EB3C2F" w:rsidRDefault="006F0B76">
      <w:pPr>
        <w:numPr>
          <w:ilvl w:val="0"/>
          <w:numId w:val="3"/>
        </w:numPr>
        <w:spacing w:after="212"/>
        <w:ind w:right="60" w:hanging="360"/>
      </w:pPr>
      <w:r>
        <w:t xml:space="preserve">Create reliable aggregates: Build a pivot (SKU × Month) with Sum (Qty) and Sum (Total </w:t>
      </w:r>
    </w:p>
    <w:p w:rsidR="00EB3C2F" w:rsidRDefault="006F0B76">
      <w:pPr>
        <w:ind w:left="730" w:right="60"/>
      </w:pPr>
      <w:r>
        <w:t xml:space="preserve">Sales) to get monthly series per SKU, then export to Raw Summary. </w:t>
      </w:r>
    </w:p>
    <w:p w:rsidR="00EB3C2F" w:rsidRDefault="006F0B76">
      <w:pPr>
        <w:spacing w:after="56" w:line="477" w:lineRule="auto"/>
        <w:ind w:left="5" w:right="60"/>
      </w:pPr>
      <w:r>
        <w:t xml:space="preserve">Rationale: clean, consistent dimensions are necessary for correct STDDEV, average and normalization calculations. These steps were performed earlier for the midterm and rechecked before the final calculations. </w:t>
      </w:r>
    </w:p>
    <w:p w:rsidR="00EB3C2F" w:rsidRDefault="006F0B76" w:rsidP="00CB0A75">
      <w:pPr>
        <w:spacing w:after="206" w:line="259" w:lineRule="auto"/>
        <w:ind w:left="0" w:right="0" w:firstLine="0"/>
      </w:pPr>
      <w:r>
        <w:rPr>
          <w:rFonts w:ascii="Calibri" w:eastAsia="Calibri" w:hAnsi="Calibri" w:cs="Calibri"/>
          <w:noProof/>
          <w:sz w:val="22"/>
        </w:rPr>
        <mc:AlternateContent>
          <mc:Choice Requires="wpg">
            <w:drawing>
              <wp:inline distT="0" distB="0" distL="0" distR="0">
                <wp:extent cx="6115812" cy="21336"/>
                <wp:effectExtent l="0" t="0" r="0" b="0"/>
                <wp:docPr id="29319" name="Group 29319"/>
                <wp:cNvGraphicFramePr/>
                <a:graphic xmlns:a="http://schemas.openxmlformats.org/drawingml/2006/main">
                  <a:graphicData uri="http://schemas.microsoft.com/office/word/2010/wordprocessingGroup">
                    <wpg:wgp>
                      <wpg:cNvGrpSpPr/>
                      <wpg:grpSpPr>
                        <a:xfrm>
                          <a:off x="0" y="0"/>
                          <a:ext cx="6115812" cy="21336"/>
                          <a:chOff x="0" y="0"/>
                          <a:chExt cx="6115812" cy="21336"/>
                        </a:xfrm>
                      </wpg:grpSpPr>
                      <wps:wsp>
                        <wps:cNvPr id="39321" name="Shape 39321"/>
                        <wps:cNvSpPr/>
                        <wps:spPr>
                          <a:xfrm>
                            <a:off x="0" y="0"/>
                            <a:ext cx="6114415" cy="20320"/>
                          </a:xfrm>
                          <a:custGeom>
                            <a:avLst/>
                            <a:gdLst/>
                            <a:ahLst/>
                            <a:cxnLst/>
                            <a:rect l="0" t="0" r="0" b="0"/>
                            <a:pathLst>
                              <a:path w="6114415" h="20320">
                                <a:moveTo>
                                  <a:pt x="0" y="0"/>
                                </a:moveTo>
                                <a:lnTo>
                                  <a:pt x="6114415" y="0"/>
                                </a:lnTo>
                                <a:lnTo>
                                  <a:pt x="611441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322" name="Shape 39322"/>
                        <wps:cNvSpPr/>
                        <wps:spPr>
                          <a:xfrm>
                            <a:off x="254"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323" name="Shape 39323"/>
                        <wps:cNvSpPr/>
                        <wps:spPr>
                          <a:xfrm>
                            <a:off x="3302" y="1524"/>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324" name="Shape 39324"/>
                        <wps:cNvSpPr/>
                        <wps:spPr>
                          <a:xfrm>
                            <a:off x="6112764"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325" name="Shape 39325"/>
                        <wps:cNvSpPr/>
                        <wps:spPr>
                          <a:xfrm>
                            <a:off x="254"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326" name="Shape 39326"/>
                        <wps:cNvSpPr/>
                        <wps:spPr>
                          <a:xfrm>
                            <a:off x="6112764"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327" name="Shape 39327"/>
                        <wps:cNvSpPr/>
                        <wps:spPr>
                          <a:xfrm>
                            <a:off x="254"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328" name="Shape 39328"/>
                        <wps:cNvSpPr/>
                        <wps:spPr>
                          <a:xfrm>
                            <a:off x="3302" y="18288"/>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329" name="Shape 39329"/>
                        <wps:cNvSpPr/>
                        <wps:spPr>
                          <a:xfrm>
                            <a:off x="6112764"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9781495" id="Group 29319" o:spid="_x0000_s1026" style="width:481.55pt;height:1.7pt;mso-position-horizontal-relative:char;mso-position-vertical-relative:line" coordsize="61158,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">
                <v:shape id="Shape 39321" o:spid="_x0000_s1027" style="position:absolute;width:61144;height:203;visibility:visible;mso-wrap-style:square;v-text-anchor:top" coordsize="611441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" path="m,l6114415,r,20320l,20320,,e" fillcolor="#a0a0a0" stroked="f" strokeweight="0">
                  <v:stroke miterlimit="83231f" joinstyle="miter"/>
                  <v:path arrowok="t" textboxrect="0,0,6114415,20320"/>
                </v:shape>
                <v:shape id="Shape 39322" o:spid="_x0000_s1028" style="position:absolute;left:2;top:1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" path="m,l9144,r,9144l,9144,,e" fillcolor="#a0a0a0" stroked="f" strokeweight="0">
                  <v:stroke miterlimit="83231f" joinstyle="miter"/>
                  <v:path arrowok="t" textboxrect="0,0,9144,9144"/>
                </v:shape>
                <v:shape id="Shape 39323" o:spid="_x0000_s1029" style="position:absolute;left:33;top:15;width:61094;height:91;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" path="m,l6109462,r,9144l,9144,,e" fillcolor="#a0a0a0" stroked="f" strokeweight="0">
                  <v:stroke miterlimit="83231f" joinstyle="miter"/>
                  <v:path arrowok="t" textboxrect="0,0,6109462,9144"/>
                </v:shape>
                <v:shape id="Shape 39324" o:spid="_x0000_s1030" style="position:absolute;left:61127;top:1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" path="m,l9144,r,9144l,9144,,e" fillcolor="#a0a0a0" stroked="f" strokeweight="0">
                  <v:stroke miterlimit="83231f" joinstyle="miter"/>
                  <v:path arrowok="t" textboxrect="0,0,9144,9144"/>
                </v:shape>
                <v:shape id="Shape 39325" o:spid="_x0000_s1031" style="position:absolute;left:2;top:4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" path="m,l9144,r,13716l,13716,,e" fillcolor="#a0a0a0" stroked="f" strokeweight="0">
                  <v:stroke miterlimit="83231f" joinstyle="miter"/>
                  <v:path arrowok="t" textboxrect="0,0,9144,13716"/>
                </v:shape>
                <v:shape id="Shape 39326" o:spid="_x0000_s1032" style="position:absolute;left:61127;top:45;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" path="m,l9144,r,13716l,13716,,e" fillcolor="#e3e3e3" stroked="f" strokeweight="0">
                  <v:stroke miterlimit="83231f" joinstyle="miter"/>
                  <v:path arrowok="t" textboxrect="0,0,9144,13716"/>
                </v:shape>
                <v:shape id="Shape 39327" o:spid="_x0000_s1033" style="position:absolute;left:2;top:18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" path="m,l9144,r,9144l,9144,,e" fillcolor="#e3e3e3" stroked="f" strokeweight="0">
                  <v:stroke miterlimit="83231f" joinstyle="miter"/>
                  <v:path arrowok="t" textboxrect="0,0,9144,9144"/>
                </v:shape>
                <v:shape id="Shape 39328" o:spid="_x0000_s1034" style="position:absolute;left:33;top:182;width:61094;height:92;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" path="m,l6109462,r,9144l,9144,,e" fillcolor="#e3e3e3" stroked="f" strokeweight="0">
                  <v:stroke miterlimit="83231f" joinstyle="miter"/>
                  <v:path arrowok="t" textboxrect="0,0,6109462,9144"/>
                </v:shape>
                <v:shape id="Shape 39329" o:spid="_x0000_s1035" style="position:absolute;left:61127;top:18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rPr>
          <w:b/>
        </w:rPr>
        <w:t xml:space="preserve"> </w:t>
      </w:r>
    </w:p>
    <w:p w:rsidR="00EB3C2F" w:rsidRPr="00CB0A75" w:rsidRDefault="006F0B76" w:rsidP="00CB0A75">
      <w:pPr>
        <w:rPr>
          <w:b/>
          <w:bCs/>
        </w:rPr>
      </w:pPr>
      <w:r w:rsidRPr="00CB0A75">
        <w:rPr>
          <w:b/>
          <w:bCs/>
        </w:rPr>
        <w:t xml:space="preserve">2.4 Demand stability metric (DSI) </w:t>
      </w:r>
    </w:p>
    <w:p w:rsidR="00EB3C2F" w:rsidRDefault="006F0B76">
      <w:pPr>
        <w:spacing w:after="0" w:line="477" w:lineRule="auto"/>
        <w:ind w:left="5" w:right="60"/>
      </w:pPr>
      <w:r>
        <w:t xml:space="preserve">Why DSI. Profit and sales frequency alone miss demand </w:t>
      </w:r>
      <w:r w:rsidRPr="00CF7AB6">
        <w:rPr>
          <w:iCs/>
        </w:rPr>
        <w:t>predictability.</w:t>
      </w:r>
      <w:r>
        <w:t xml:space="preserve"> A stable SKU is easier to plan for (lower safety stock or smaller reorder frequency); a highly variable SKU requires larger safety stock or tighter review. </w:t>
      </w:r>
    </w:p>
    <w:p w:rsidR="00EB3C2F" w:rsidRDefault="006F0B76">
      <w:pPr>
        <w:ind w:left="5" w:right="60"/>
      </w:pPr>
      <w:r>
        <w:t xml:space="preserve">Metric used (Coefficient of Variation / Demand Stability Index): </w:t>
      </w:r>
    </w:p>
    <w:p w:rsidR="00EB3C2F" w:rsidRDefault="006F0B76">
      <w:pPr>
        <w:ind w:left="5" w:right="60"/>
      </w:pPr>
      <w:r>
        <w:t xml:space="preserve">For each SKU we compute: </w:t>
      </w:r>
    </w:p>
    <w:p w:rsidR="00EB3C2F" w:rsidRDefault="006F0B76">
      <w:pPr>
        <w:numPr>
          <w:ilvl w:val="0"/>
          <w:numId w:val="4"/>
        </w:numPr>
        <w:spacing w:after="264" w:line="259" w:lineRule="auto"/>
        <w:ind w:right="52" w:hanging="360"/>
      </w:pPr>
      <w:r>
        <w:lastRenderedPageBreak/>
        <w:t xml:space="preserve">Monthly quantities: q₁, q₂, q₃, q₄ (April–July). </w:t>
      </w:r>
      <w:r w:rsidR="00443153">
        <w:t xml:space="preserve"> </w:t>
      </w:r>
    </w:p>
    <w:p w:rsidR="00EB3C2F" w:rsidRDefault="006F0B76">
      <w:pPr>
        <w:numPr>
          <w:ilvl w:val="0"/>
          <w:numId w:val="4"/>
        </w:numPr>
        <w:spacing w:after="264" w:line="259" w:lineRule="auto"/>
        <w:ind w:right="52" w:hanging="360"/>
      </w:pPr>
      <w:r>
        <w:t xml:space="preserve">Average monthly demand: μ = AVERAGE (q₁: q₄) </w:t>
      </w:r>
    </w:p>
    <w:p w:rsidR="00EB3C2F" w:rsidRDefault="006F0B76">
      <w:pPr>
        <w:numPr>
          <w:ilvl w:val="0"/>
          <w:numId w:val="4"/>
        </w:numPr>
        <w:spacing w:after="264" w:line="259" w:lineRule="auto"/>
        <w:ind w:right="52" w:hanging="360"/>
      </w:pPr>
      <w:r>
        <w:t xml:space="preserve">Standard deviation: σ = STDEV.P(q₁: q₄) </w:t>
      </w:r>
    </w:p>
    <w:p w:rsidR="00EB3C2F" w:rsidRDefault="006F0B76">
      <w:pPr>
        <w:spacing w:after="178"/>
        <w:ind w:left="5" w:right="60"/>
      </w:pPr>
      <w:r>
        <w:t xml:space="preserve">Define DSI (Demand Stability Index) as the coefficient of variation: </w:t>
      </w:r>
    </w:p>
    <w:p w:rsidR="00EB3C2F" w:rsidRDefault="006F0B76">
      <w:pPr>
        <w:spacing w:after="0" w:line="259" w:lineRule="auto"/>
        <w:ind w:left="679" w:right="0"/>
        <w:jc w:val="center"/>
      </w:pPr>
      <w:r>
        <w:rPr>
          <w:rFonts w:ascii="Cambria Math" w:eastAsia="Cambria Math" w:hAnsi="Cambria Math" w:cs="Cambria Math"/>
        </w:rPr>
        <w:t>𝜎</w:t>
      </w:r>
    </w:p>
    <w:p w:rsidR="00EB3C2F" w:rsidRDefault="006F0B76">
      <w:pPr>
        <w:spacing w:after="0" w:line="259" w:lineRule="auto"/>
        <w:ind w:left="7" w:right="0" w:firstLine="0"/>
        <w:jc w:val="center"/>
      </w:pPr>
      <w:r>
        <w:t xml:space="preserve">DSI </w:t>
      </w:r>
      <w:r>
        <w:rPr>
          <w:rFonts w:ascii="Cambria Math" w:eastAsia="Cambria Math" w:hAnsi="Cambria Math" w:cs="Cambria Math"/>
        </w:rPr>
        <w:t>=</w:t>
      </w:r>
      <w:r w:rsidR="006E6DA6">
        <w:rPr>
          <w:rFonts w:ascii="Cambria Math" w:eastAsia="Cambria Math" w:hAnsi="Cambria Math" w:cs="Cambria Math"/>
        </w:rPr>
        <w:t xml:space="preserve">  </w:t>
      </w:r>
      <w:r>
        <w:rPr>
          <w:rFonts w:ascii="Calibri" w:eastAsia="Calibri" w:hAnsi="Calibri" w:cs="Calibri"/>
          <w:noProof/>
          <w:sz w:val="22"/>
        </w:rPr>
        <mc:AlternateContent>
          <mc:Choice Requires="wpg">
            <w:drawing>
              <wp:inline distT="0" distB="0" distL="0" distR="0">
                <wp:extent cx="96012" cy="10668"/>
                <wp:effectExtent l="0" t="0" r="0" b="0"/>
                <wp:docPr id="28427" name="Group 28427"/>
                <wp:cNvGraphicFramePr/>
                <a:graphic xmlns:a="http://schemas.openxmlformats.org/drawingml/2006/main">
                  <a:graphicData uri="http://schemas.microsoft.com/office/word/2010/wordprocessingGroup">
                    <wpg:wgp>
                      <wpg:cNvGrpSpPr/>
                      <wpg:grpSpPr>
                        <a:xfrm>
                          <a:off x="0" y="0"/>
                          <a:ext cx="96012" cy="10668"/>
                          <a:chOff x="0" y="0"/>
                          <a:chExt cx="96012" cy="10668"/>
                        </a:xfrm>
                      </wpg:grpSpPr>
                      <wps:wsp>
                        <wps:cNvPr id="39407" name="Shape 39407"/>
                        <wps:cNvSpPr/>
                        <wps:spPr>
                          <a:xfrm>
                            <a:off x="0" y="0"/>
                            <a:ext cx="96012" cy="10668"/>
                          </a:xfrm>
                          <a:custGeom>
                            <a:avLst/>
                            <a:gdLst/>
                            <a:ahLst/>
                            <a:cxnLst/>
                            <a:rect l="0" t="0" r="0" b="0"/>
                            <a:pathLst>
                              <a:path w="96012" h="10668">
                                <a:moveTo>
                                  <a:pt x="0" y="0"/>
                                </a:moveTo>
                                <a:lnTo>
                                  <a:pt x="96012" y="0"/>
                                </a:lnTo>
                                <a:lnTo>
                                  <a:pt x="9601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C55C8F3" id="Group 28427" o:spid="_x0000_s1026" style="width:7.55pt;height:.85pt;mso-position-horizontal-relative:char;mso-position-vertical-relative:line" coordsize="96012,10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">
                <v:shape id="Shape 39407" o:spid="_x0000_s1027" style="position:absolute;width:96012;height:10668;visibility:visible;mso-wrap-style:square;v-text-anchor:top" coordsize="96012,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" path="m,l96012,r,10668l,10668,,e" fillcolor="black" stroked="f" strokeweight="0">
                  <v:stroke miterlimit="83231f" joinstyle="miter"/>
                  <v:path arrowok="t" textboxrect="0,0,96012,10668"/>
                </v:shape>
                <w10:anchorlock/>
              </v:group>
            </w:pict>
          </mc:Fallback>
        </mc:AlternateContent>
      </w:r>
      <w:r>
        <w:t xml:space="preserve"> </w:t>
      </w:r>
    </w:p>
    <w:p w:rsidR="00EB3C2F" w:rsidRDefault="006F0B76">
      <w:pPr>
        <w:spacing w:after="256" w:line="259" w:lineRule="auto"/>
        <w:ind w:left="679" w:right="4"/>
        <w:jc w:val="center"/>
      </w:pPr>
      <w:r>
        <w:rPr>
          <w:rFonts w:ascii="Cambria Math" w:eastAsia="Cambria Math" w:hAnsi="Cambria Math" w:cs="Cambria Math"/>
        </w:rPr>
        <w:t>𝜇</w:t>
      </w:r>
    </w:p>
    <w:p w:rsidR="00EB3C2F" w:rsidRDefault="006F0B76">
      <w:pPr>
        <w:spacing w:after="286" w:line="259" w:lineRule="auto"/>
        <w:ind w:right="0" w:firstLine="0"/>
        <w:jc w:val="left"/>
      </w:pPr>
      <w:r>
        <w:t xml:space="preserve"> </w:t>
      </w:r>
    </w:p>
    <w:p w:rsidR="00EB3C2F" w:rsidRDefault="006F0B76">
      <w:pPr>
        <w:ind w:left="5" w:right="60"/>
      </w:pPr>
      <w:r>
        <w:t xml:space="preserve">Interpretation: lower DSI </w:t>
      </w:r>
      <w:r>
        <w:rPr>
          <w:rFonts w:ascii="Cambria Math" w:eastAsia="Cambria Math" w:hAnsi="Cambria Math" w:cs="Cambria Math"/>
        </w:rPr>
        <w:t>⇒</w:t>
      </w:r>
      <w:r>
        <w:t xml:space="preserve"> more stable demand; higher DSI </w:t>
      </w:r>
      <w:r>
        <w:rPr>
          <w:rFonts w:ascii="Cambria Math" w:eastAsia="Cambria Math" w:hAnsi="Cambria Math" w:cs="Cambria Math"/>
        </w:rPr>
        <w:t>⇒</w:t>
      </w:r>
      <w:r>
        <w:t xml:space="preserve"> more volatile demand. </w:t>
      </w:r>
    </w:p>
    <w:p w:rsidR="00EB3C2F" w:rsidRPr="00927643" w:rsidRDefault="006F0B76">
      <w:pPr>
        <w:spacing w:after="54" w:line="477" w:lineRule="auto"/>
        <w:ind w:left="5" w:right="60"/>
      </w:pPr>
      <w:r w:rsidRPr="00927643">
        <w:t xml:space="preserve">The coefficient of variation is a commonly used measure in inventory and operations management to assess demand variability. In this project, it is adapted as a Demand Stability Index (DSI) to support relative comparison across SKUs rather than absolute forecasting precision. </w:t>
      </w:r>
    </w:p>
    <w:p w:rsidR="00EB3C2F" w:rsidRDefault="006F0B76" w:rsidP="005B2D4D">
      <w:pPr>
        <w:spacing w:after="209" w:line="259" w:lineRule="auto"/>
        <w:ind w:left="0" w:right="0" w:firstLine="0"/>
      </w:pPr>
      <w:r>
        <w:rPr>
          <w:rFonts w:ascii="Calibri" w:eastAsia="Calibri" w:hAnsi="Calibri" w:cs="Calibri"/>
          <w:noProof/>
          <w:sz w:val="22"/>
        </w:rPr>
        <mc:AlternateContent>
          <mc:Choice Requires="wpg">
            <w:drawing>
              <wp:inline distT="0" distB="0" distL="0" distR="0">
                <wp:extent cx="6115558" cy="20701"/>
                <wp:effectExtent l="0" t="0" r="0" b="0"/>
                <wp:docPr id="28428" name="Group 28428"/>
                <wp:cNvGraphicFramePr/>
                <a:graphic xmlns:a="http://schemas.openxmlformats.org/drawingml/2006/main">
                  <a:graphicData uri="http://schemas.microsoft.com/office/word/2010/wordprocessingGroup">
                    <wpg:wgp>
                      <wpg:cNvGrpSpPr/>
                      <wpg:grpSpPr>
                        <a:xfrm>
                          <a:off x="0" y="0"/>
                          <a:ext cx="6115558" cy="20701"/>
                          <a:chOff x="0" y="0"/>
                          <a:chExt cx="6115558" cy="20701"/>
                        </a:xfrm>
                      </wpg:grpSpPr>
                      <wps:wsp>
                        <wps:cNvPr id="39409" name="Shape 39409"/>
                        <wps:cNvSpPr/>
                        <wps:spPr>
                          <a:xfrm>
                            <a:off x="127" y="0"/>
                            <a:ext cx="6114416" cy="19685"/>
                          </a:xfrm>
                          <a:custGeom>
                            <a:avLst/>
                            <a:gdLst/>
                            <a:ahLst/>
                            <a:cxnLst/>
                            <a:rect l="0" t="0" r="0" b="0"/>
                            <a:pathLst>
                              <a:path w="6114416" h="19685">
                                <a:moveTo>
                                  <a:pt x="0" y="0"/>
                                </a:moveTo>
                                <a:lnTo>
                                  <a:pt x="6114416" y="0"/>
                                </a:lnTo>
                                <a:lnTo>
                                  <a:pt x="6114416"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10" name="Shape 39410"/>
                        <wps:cNvSpPr/>
                        <wps:spPr>
                          <a:xfrm>
                            <a:off x="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11" name="Shape 39411"/>
                        <wps:cNvSpPr/>
                        <wps:spPr>
                          <a:xfrm>
                            <a:off x="3048" y="889"/>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12" name="Shape 39412"/>
                        <wps:cNvSpPr/>
                        <wps:spPr>
                          <a:xfrm>
                            <a:off x="611251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13" name="Shape 39413"/>
                        <wps:cNvSpPr/>
                        <wps:spPr>
                          <a:xfrm>
                            <a:off x="0"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14" name="Shape 39414"/>
                        <wps:cNvSpPr/>
                        <wps:spPr>
                          <a:xfrm>
                            <a:off x="6112510"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415" name="Shape 39415"/>
                        <wps:cNvSpPr/>
                        <wps:spPr>
                          <a:xfrm>
                            <a:off x="0"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416" name="Shape 39416"/>
                        <wps:cNvSpPr/>
                        <wps:spPr>
                          <a:xfrm>
                            <a:off x="3048" y="17653"/>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417" name="Shape 39417"/>
                        <wps:cNvSpPr/>
                        <wps:spPr>
                          <a:xfrm>
                            <a:off x="6112510"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947D858" id="Group 28428" o:spid="_x0000_s1026" style="width:481.55pt;height:1.65pt;mso-position-horizontal-relative:char;mso-position-vertical-relative:line" coordsize="61155,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">
                <v:shape id="Shape 39409" o:spid="_x0000_s1027" style="position:absolute;left:1;width:61144;height:196;visibility:visible;mso-wrap-style:square;v-text-anchor:top" coordsize="6114416,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" path="m,l6114416,r,19685l,19685,,e" fillcolor="#a0a0a0" stroked="f" strokeweight="0">
                  <v:stroke miterlimit="83231f" joinstyle="miter"/>
                  <v:path arrowok="t" textboxrect="0,0,6114416,19685"/>
                </v:shape>
                <v:shape id="Shape 39410" o:spid="_x0000_s1028" style="position:absolute;top: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" path="m,l9144,r,9144l,9144,,e" fillcolor="#a0a0a0" stroked="f" strokeweight="0">
                  <v:stroke miterlimit="83231f" joinstyle="miter"/>
                  <v:path arrowok="t" textboxrect="0,0,9144,9144"/>
                </v:shape>
                <v:shape id="Shape 39411" o:spid="_x0000_s1029" style="position:absolute;left:30;top:8;width:61095;height:92;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" path="m,l6109462,r,9144l,9144,,e" fillcolor="#a0a0a0" stroked="f" strokeweight="0">
                  <v:stroke miterlimit="83231f" joinstyle="miter"/>
                  <v:path arrowok="t" textboxrect="0,0,6109462,9144"/>
                </v:shape>
                <v:shape id="Shape 39412" o:spid="_x0000_s1030" style="position:absolute;left:61125;top: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" path="m,l9144,r,9144l,9144,,e" fillcolor="#a0a0a0" stroked="f" strokeweight="0">
                  <v:stroke miterlimit="83231f" joinstyle="miter"/>
                  <v:path arrowok="t" textboxrect="0,0,9144,9144"/>
                </v:shape>
                <v:shape id="Shape 39413" o:spid="_x0000_s1031" style="position:absolute;top:39;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" path="m,l9144,r,13716l,13716,,e" fillcolor="#a0a0a0" stroked="f" strokeweight="0">
                  <v:stroke miterlimit="83231f" joinstyle="miter"/>
                  <v:path arrowok="t" textboxrect="0,0,9144,13716"/>
                </v:shape>
                <v:shape id="Shape 39414" o:spid="_x0000_s1032" style="position:absolute;left:61125;top:39;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" path="m,l9144,r,13716l,13716,,e" fillcolor="#e3e3e3" stroked="f" strokeweight="0">
                  <v:stroke miterlimit="83231f" joinstyle="miter"/>
                  <v:path arrowok="t" textboxrect="0,0,9144,13716"/>
                </v:shape>
                <v:shape id="Shape 39415" o:spid="_x0000_s1033" style="position:absolute;top:1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" path="m,l9144,r,9144l,9144,,e" fillcolor="#e3e3e3" stroked="f" strokeweight="0">
                  <v:stroke miterlimit="83231f" joinstyle="miter"/>
                  <v:path arrowok="t" textboxrect="0,0,9144,9144"/>
                </v:shape>
                <v:shape id="Shape 39416" o:spid="_x0000_s1034" style="position:absolute;left:30;top:176;width:61095;height:91;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" path="m,l6109462,r,9144l,9144,,e" fillcolor="#e3e3e3" stroked="f" strokeweight="0">
                  <v:stroke miterlimit="83231f" joinstyle="miter"/>
                  <v:path arrowok="t" textboxrect="0,0,6109462,9144"/>
                </v:shape>
                <v:shape id="Shape 39417" o:spid="_x0000_s1035" style="position:absolute;left:61125;top:1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t xml:space="preserve"> </w:t>
      </w:r>
    </w:p>
    <w:p w:rsidR="00E0557E" w:rsidRPr="00E0557E" w:rsidRDefault="00E0557E" w:rsidP="00E0557E">
      <w:pPr>
        <w:spacing w:after="261" w:line="259" w:lineRule="auto"/>
        <w:ind w:right="0"/>
        <w:jc w:val="left"/>
        <w:rPr>
          <w:b/>
          <w:bCs/>
        </w:rPr>
      </w:pPr>
      <w:r w:rsidRPr="00E0557E">
        <w:rPr>
          <w:b/>
          <w:bCs/>
        </w:rPr>
        <w:t xml:space="preserve">2.5 Improved ABC Classification </w:t>
      </w:r>
      <w:r w:rsidR="00675214">
        <w:rPr>
          <w:b/>
          <w:bCs/>
        </w:rPr>
        <w:t>-</w:t>
      </w:r>
      <w:r w:rsidRPr="00E0557E">
        <w:rPr>
          <w:b/>
          <w:bCs/>
        </w:rPr>
        <w:t xml:space="preserve"> Full Methodology and Rationale</w:t>
      </w:r>
    </w:p>
    <w:p w:rsidR="00E0557E" w:rsidRPr="00E0557E" w:rsidRDefault="00E0557E" w:rsidP="00E0557E">
      <w:pPr>
        <w:spacing w:after="261" w:line="259" w:lineRule="auto"/>
        <w:ind w:right="0"/>
        <w:jc w:val="left"/>
        <w:rPr>
          <w:b/>
          <w:bCs/>
        </w:rPr>
      </w:pPr>
      <w:r w:rsidRPr="00E0557E">
        <w:rPr>
          <w:b/>
          <w:bCs/>
        </w:rPr>
        <w:t>2.5.1 Rationale and Limitations of Prior Approach</w:t>
      </w:r>
    </w:p>
    <w:p w:rsidR="00E0557E" w:rsidRPr="00E0557E" w:rsidRDefault="00E0557E" w:rsidP="00E0557E">
      <w:pPr>
        <w:spacing w:after="261" w:line="259" w:lineRule="auto"/>
        <w:ind w:right="0"/>
        <w:jc w:val="left"/>
        <w:rPr>
          <w:bCs/>
        </w:rPr>
      </w:pPr>
      <w:r w:rsidRPr="00E0557E">
        <w:rPr>
          <w:bCs/>
        </w:rPr>
        <w:t xml:space="preserve">The original ABC analysis in the midterm relied solely on profit contribution, which while financially useful, ignored operational factors like sales consistency and frequency. This one-dimensional view limits inventory planning, particularly for SKUs with high margins but irregular demand. Therefore, for the final report, we adopted a multi-criteria ABC model to better align classification with both financial importance and operational </w:t>
      </w:r>
      <w:r w:rsidR="005B2D4D" w:rsidRPr="00E0557E">
        <w:rPr>
          <w:bCs/>
        </w:rPr>
        <w:t>behaviour</w:t>
      </w:r>
      <w:r w:rsidRPr="00E0557E">
        <w:rPr>
          <w:bCs/>
        </w:rPr>
        <w:t>.</w:t>
      </w:r>
    </w:p>
    <w:p w:rsidR="00E0557E" w:rsidRPr="00E0557E" w:rsidRDefault="00000000" w:rsidP="00E0557E">
      <w:pPr>
        <w:spacing w:after="261" w:line="259" w:lineRule="auto"/>
        <w:ind w:right="0"/>
        <w:jc w:val="left"/>
        <w:rPr>
          <w:b/>
        </w:rPr>
      </w:pPr>
      <w:r>
        <w:rPr>
          <w:bCs/>
        </w:rPr>
        <w:pict>
          <v:rect id="_x0000_i1025" style="width:0;height:1.5pt" o:hralign="center" o:hrstd="t" o:hr="t" fillcolor="#a0a0a0" stroked="f"/>
        </w:pict>
      </w:r>
    </w:p>
    <w:p w:rsidR="00E0557E" w:rsidRPr="00E0557E" w:rsidRDefault="00E0557E" w:rsidP="00E0557E">
      <w:pPr>
        <w:spacing w:after="261" w:line="259" w:lineRule="auto"/>
        <w:ind w:right="0"/>
        <w:jc w:val="left"/>
        <w:rPr>
          <w:b/>
          <w:bCs/>
        </w:rPr>
      </w:pPr>
      <w:r w:rsidRPr="00E0557E">
        <w:rPr>
          <w:b/>
          <w:bCs/>
        </w:rPr>
        <w:t>2.5.2 Data Preparation and Feature Engineering</w:t>
      </w:r>
    </w:p>
    <w:p w:rsidR="00E0557E" w:rsidRPr="00E0557E" w:rsidRDefault="00E0557E" w:rsidP="00E0557E">
      <w:pPr>
        <w:spacing w:after="261" w:line="259" w:lineRule="auto"/>
        <w:ind w:right="0"/>
        <w:jc w:val="left"/>
        <w:rPr>
          <w:bCs/>
        </w:rPr>
      </w:pPr>
      <w:r w:rsidRPr="00E0557E">
        <w:rPr>
          <w:bCs/>
        </w:rPr>
        <w:t>The ABC classification was based on the following three features per SKU:</w:t>
      </w:r>
    </w:p>
    <w:p w:rsidR="00E0557E" w:rsidRPr="00E0557E" w:rsidRDefault="00E0557E" w:rsidP="00E0557E">
      <w:pPr>
        <w:numPr>
          <w:ilvl w:val="0"/>
          <w:numId w:val="18"/>
        </w:numPr>
        <w:spacing w:after="261" w:line="259" w:lineRule="auto"/>
        <w:ind w:right="0"/>
        <w:jc w:val="left"/>
        <w:rPr>
          <w:bCs/>
        </w:rPr>
      </w:pPr>
      <w:r w:rsidRPr="00E0557E">
        <w:rPr>
          <w:bCs/>
        </w:rPr>
        <w:t>Total Profit – Financial importance of the item.</w:t>
      </w:r>
    </w:p>
    <w:p w:rsidR="00E0557E" w:rsidRPr="00E0557E" w:rsidRDefault="00E0557E" w:rsidP="00E0557E">
      <w:pPr>
        <w:numPr>
          <w:ilvl w:val="0"/>
          <w:numId w:val="18"/>
        </w:numPr>
        <w:spacing w:after="261" w:line="259" w:lineRule="auto"/>
        <w:ind w:right="0"/>
        <w:jc w:val="left"/>
        <w:rPr>
          <w:bCs/>
        </w:rPr>
      </w:pPr>
      <w:r w:rsidRPr="00E0557E">
        <w:rPr>
          <w:bCs/>
        </w:rPr>
        <w:t>Sales Frequency – Number of months with sales (indicates demand consistency).</w:t>
      </w:r>
    </w:p>
    <w:p w:rsidR="00E0557E" w:rsidRPr="00E0557E" w:rsidRDefault="00E0557E" w:rsidP="00E0557E">
      <w:pPr>
        <w:numPr>
          <w:ilvl w:val="0"/>
          <w:numId w:val="18"/>
        </w:numPr>
        <w:spacing w:after="261" w:line="259" w:lineRule="auto"/>
        <w:ind w:right="0"/>
        <w:jc w:val="left"/>
        <w:rPr>
          <w:bCs/>
        </w:rPr>
      </w:pPr>
      <w:r w:rsidRPr="00E0557E">
        <w:rPr>
          <w:bCs/>
        </w:rPr>
        <w:t>Demand Stability Index (DSI) – Measures volatility in monthly demand (based on coefficient of variation).</w:t>
      </w:r>
    </w:p>
    <w:p w:rsidR="00E0557E" w:rsidRPr="00E0557E" w:rsidRDefault="00E0557E" w:rsidP="00E0557E">
      <w:pPr>
        <w:spacing w:after="261" w:line="259" w:lineRule="auto"/>
        <w:ind w:right="0"/>
        <w:jc w:val="left"/>
        <w:rPr>
          <w:bCs/>
        </w:rPr>
      </w:pPr>
      <w:r w:rsidRPr="00E0557E">
        <w:rPr>
          <w:bCs/>
        </w:rPr>
        <w:t>All calculations were performed using Microsoft Excel. The steps below outline the full process.</w:t>
      </w:r>
    </w:p>
    <w:p w:rsidR="00E0557E" w:rsidRPr="00E0557E" w:rsidRDefault="00000000" w:rsidP="00E0557E">
      <w:pPr>
        <w:spacing w:after="261" w:line="259" w:lineRule="auto"/>
        <w:ind w:right="0"/>
        <w:jc w:val="left"/>
        <w:rPr>
          <w:b/>
        </w:rPr>
      </w:pPr>
      <w:r>
        <w:rPr>
          <w:bCs/>
        </w:rPr>
        <w:lastRenderedPageBreak/>
        <w:pict>
          <v:rect id="_x0000_i1026" style="width:0;height:1.5pt" o:hralign="center" o:hrstd="t" o:hr="t" fillcolor="#a0a0a0" stroked="f"/>
        </w:pict>
      </w:r>
    </w:p>
    <w:p w:rsidR="00E0557E" w:rsidRPr="00E0557E" w:rsidRDefault="00E0557E" w:rsidP="00E0557E">
      <w:pPr>
        <w:spacing w:after="261" w:line="259" w:lineRule="auto"/>
        <w:ind w:right="0"/>
        <w:jc w:val="left"/>
        <w:rPr>
          <w:b/>
          <w:bCs/>
        </w:rPr>
      </w:pPr>
      <w:r w:rsidRPr="00E0557E">
        <w:rPr>
          <w:b/>
          <w:bCs/>
        </w:rPr>
        <w:t>2.5.3 Step-by-Step Process</w:t>
      </w:r>
    </w:p>
    <w:p w:rsidR="00E0557E" w:rsidRPr="00E0557E" w:rsidRDefault="00E0557E" w:rsidP="00E0557E">
      <w:pPr>
        <w:spacing w:after="261" w:line="259" w:lineRule="auto"/>
        <w:ind w:right="0"/>
        <w:jc w:val="left"/>
      </w:pPr>
      <w:r w:rsidRPr="00E0557E">
        <w:rPr>
          <w:b/>
          <w:bCs/>
        </w:rPr>
        <w:t xml:space="preserve">Step 1: </w:t>
      </w:r>
      <w:r w:rsidRPr="00E0557E">
        <w:t>Prepare Monthly Sales Data</w:t>
      </w:r>
    </w:p>
    <w:p w:rsidR="00E0557E" w:rsidRPr="00E0557E" w:rsidRDefault="00E0557E" w:rsidP="00E0557E">
      <w:pPr>
        <w:numPr>
          <w:ilvl w:val="0"/>
          <w:numId w:val="19"/>
        </w:numPr>
        <w:spacing w:after="261" w:line="259" w:lineRule="auto"/>
        <w:ind w:right="0"/>
        <w:jc w:val="left"/>
      </w:pPr>
      <w:r w:rsidRPr="00E0557E">
        <w:t>Created a pivot table (SKU × Month) with sum of quantity sold per month.</w:t>
      </w:r>
    </w:p>
    <w:p w:rsidR="00E0557E" w:rsidRPr="00E0557E" w:rsidRDefault="00E0557E" w:rsidP="00E0557E">
      <w:pPr>
        <w:numPr>
          <w:ilvl w:val="0"/>
          <w:numId w:val="19"/>
        </w:numPr>
        <w:spacing w:after="261" w:line="259" w:lineRule="auto"/>
        <w:ind w:right="0"/>
        <w:jc w:val="left"/>
      </w:pPr>
      <w:r w:rsidRPr="00E0557E">
        <w:t>Data spanned April to July 2025 (4 months).</w:t>
      </w:r>
    </w:p>
    <w:p w:rsidR="00E0557E" w:rsidRPr="00E0557E" w:rsidRDefault="00E0557E" w:rsidP="00E0557E">
      <w:pPr>
        <w:numPr>
          <w:ilvl w:val="0"/>
          <w:numId w:val="19"/>
        </w:numPr>
        <w:spacing w:after="261" w:line="259" w:lineRule="auto"/>
        <w:ind w:right="0"/>
        <w:jc w:val="left"/>
      </w:pPr>
      <w:r w:rsidRPr="00E0557E">
        <w:t>Copied pivot output into a clean summary sheet for calculation.</w:t>
      </w:r>
    </w:p>
    <w:p w:rsidR="00E0557E" w:rsidRPr="00E0557E" w:rsidRDefault="00E0557E" w:rsidP="005B2D4D">
      <w:pPr>
        <w:spacing w:after="261" w:line="259" w:lineRule="auto"/>
        <w:ind w:right="0"/>
        <w:jc w:val="left"/>
      </w:pPr>
      <w:r w:rsidRPr="00E0557E">
        <w:rPr>
          <w:b/>
          <w:bCs/>
        </w:rPr>
        <w:t>Step 2</w:t>
      </w:r>
      <w:r w:rsidRPr="00E0557E">
        <w:t>: Calculate Raw Metrics per SKU</w:t>
      </w:r>
    </w:p>
    <w:p w:rsidR="00E0557E" w:rsidRPr="00E0557E" w:rsidRDefault="00E0557E" w:rsidP="00E0557E">
      <w:pPr>
        <w:numPr>
          <w:ilvl w:val="0"/>
          <w:numId w:val="20"/>
        </w:numPr>
        <w:spacing w:after="261" w:line="259" w:lineRule="auto"/>
        <w:ind w:right="0"/>
        <w:jc w:val="left"/>
      </w:pPr>
      <w:r w:rsidRPr="00E0557E">
        <w:t>Average Monthly Demand = AVERAGE of 4 months’ quantity.</w:t>
      </w:r>
    </w:p>
    <w:p w:rsidR="00E0557E" w:rsidRPr="00E0557E" w:rsidRDefault="00E0557E" w:rsidP="00E0557E">
      <w:pPr>
        <w:numPr>
          <w:ilvl w:val="0"/>
          <w:numId w:val="20"/>
        </w:numPr>
        <w:spacing w:after="261" w:line="259" w:lineRule="auto"/>
        <w:ind w:right="0"/>
        <w:jc w:val="left"/>
      </w:pPr>
      <w:r w:rsidRPr="00E0557E">
        <w:t>Total Quantity Sold = SUM of 4 months’ quantity.</w:t>
      </w:r>
    </w:p>
    <w:p w:rsidR="00E0557E" w:rsidRPr="00E0557E" w:rsidRDefault="00E0557E" w:rsidP="00E0557E">
      <w:pPr>
        <w:numPr>
          <w:ilvl w:val="0"/>
          <w:numId w:val="20"/>
        </w:numPr>
        <w:spacing w:after="261" w:line="259" w:lineRule="auto"/>
        <w:ind w:right="0"/>
        <w:jc w:val="left"/>
      </w:pPr>
      <w:r w:rsidRPr="00E0557E">
        <w:t>Sales Frequency = COUNT of months with sales &gt; 0.</w:t>
      </w:r>
    </w:p>
    <w:p w:rsidR="00E0557E" w:rsidRPr="00E0557E" w:rsidRDefault="00E0557E" w:rsidP="00E0557E">
      <w:pPr>
        <w:numPr>
          <w:ilvl w:val="0"/>
          <w:numId w:val="20"/>
        </w:numPr>
        <w:spacing w:after="261" w:line="259" w:lineRule="auto"/>
        <w:ind w:right="0"/>
        <w:jc w:val="left"/>
      </w:pPr>
      <w:r w:rsidRPr="00E0557E">
        <w:t>Standard Deviation of Demand = STDEV.P of monthly quantities.</w:t>
      </w:r>
    </w:p>
    <w:p w:rsidR="00E0557E" w:rsidRPr="00E0557E" w:rsidRDefault="00E0557E" w:rsidP="00E0557E">
      <w:pPr>
        <w:numPr>
          <w:ilvl w:val="0"/>
          <w:numId w:val="20"/>
        </w:numPr>
        <w:spacing w:after="261" w:line="259" w:lineRule="auto"/>
        <w:ind w:right="0"/>
        <w:jc w:val="left"/>
      </w:pPr>
      <w:r w:rsidRPr="00E0557E">
        <w:t>DSI (Demand Stability Index) = STDEV / AVERAGE.</w:t>
      </w:r>
    </w:p>
    <w:p w:rsidR="00E0557E" w:rsidRPr="00E0557E" w:rsidRDefault="00E0557E" w:rsidP="00E0557E">
      <w:pPr>
        <w:numPr>
          <w:ilvl w:val="1"/>
          <w:numId w:val="20"/>
        </w:numPr>
        <w:spacing w:after="261" w:line="259" w:lineRule="auto"/>
        <w:ind w:right="0"/>
        <w:jc w:val="left"/>
      </w:pPr>
      <w:r w:rsidRPr="00E0557E">
        <w:t>Lower DSI means more stable SKU.</w:t>
      </w:r>
    </w:p>
    <w:p w:rsidR="00E0557E" w:rsidRPr="00E0557E" w:rsidRDefault="00E0557E" w:rsidP="005B2D4D">
      <w:pPr>
        <w:spacing w:after="261" w:line="259" w:lineRule="auto"/>
        <w:ind w:right="0"/>
        <w:jc w:val="left"/>
      </w:pPr>
      <w:r w:rsidRPr="00E0557E">
        <w:rPr>
          <w:b/>
          <w:bCs/>
        </w:rPr>
        <w:t>Step 3</w:t>
      </w:r>
      <w:r w:rsidRPr="00E0557E">
        <w:t>: Compute Profit</w:t>
      </w:r>
    </w:p>
    <w:p w:rsidR="00E0557E" w:rsidRPr="00E0557E" w:rsidRDefault="00E0557E" w:rsidP="00E0557E">
      <w:pPr>
        <w:numPr>
          <w:ilvl w:val="0"/>
          <w:numId w:val="21"/>
        </w:numPr>
        <w:spacing w:after="261" w:line="259" w:lineRule="auto"/>
        <w:ind w:right="0"/>
        <w:jc w:val="left"/>
      </w:pPr>
      <w:r w:rsidRPr="00E0557E">
        <w:t>Created another pivot: SKU × SUM of Profit from raw sales data.</w:t>
      </w:r>
    </w:p>
    <w:p w:rsidR="00E0557E" w:rsidRPr="00E0557E" w:rsidRDefault="00000000" w:rsidP="005B2D4D">
      <w:pPr>
        <w:spacing w:after="261" w:line="259" w:lineRule="auto"/>
        <w:ind w:right="0"/>
        <w:jc w:val="left"/>
      </w:pPr>
      <w:r>
        <w:pict>
          <v:rect id="_x0000_i1027" style="width:0;height:1.5pt" o:hralign="center" o:hrstd="t" o:hr="t" fillcolor="#a0a0a0" stroked="f"/>
        </w:pict>
      </w:r>
    </w:p>
    <w:p w:rsidR="00E0557E" w:rsidRPr="00E0557E" w:rsidRDefault="00E0557E" w:rsidP="005B2D4D">
      <w:pPr>
        <w:spacing w:after="261" w:line="259" w:lineRule="auto"/>
        <w:ind w:right="0"/>
        <w:jc w:val="left"/>
        <w:rPr>
          <w:b/>
          <w:bCs/>
        </w:rPr>
      </w:pPr>
      <w:r w:rsidRPr="00E0557E">
        <w:rPr>
          <w:b/>
          <w:bCs/>
        </w:rPr>
        <w:t>2.5.4 Normalization of Features</w:t>
      </w:r>
    </w:p>
    <w:p w:rsidR="00E0557E" w:rsidRPr="00E0557E" w:rsidRDefault="00E0557E" w:rsidP="005B2D4D">
      <w:pPr>
        <w:spacing w:after="261" w:line="259" w:lineRule="auto"/>
        <w:ind w:right="0"/>
        <w:jc w:val="left"/>
        <w:rPr>
          <w:bCs/>
        </w:rPr>
      </w:pPr>
      <w:r w:rsidRPr="00E0557E">
        <w:rPr>
          <w:bCs/>
        </w:rPr>
        <w:t>To aggregate the three metrics on a common scale, we applied Min-Max Normalization:</w:t>
      </w:r>
    </w:p>
    <w:p w:rsidR="00E0557E" w:rsidRPr="00E0557E" w:rsidRDefault="00E0557E" w:rsidP="00E0557E">
      <w:pPr>
        <w:numPr>
          <w:ilvl w:val="0"/>
          <w:numId w:val="22"/>
        </w:numPr>
        <w:spacing w:after="261" w:line="259" w:lineRule="auto"/>
        <w:ind w:right="0"/>
        <w:jc w:val="left"/>
        <w:rPr>
          <w:bCs/>
        </w:rPr>
      </w:pPr>
      <w:r w:rsidRPr="00E0557E">
        <w:rPr>
          <w:bCs/>
        </w:rPr>
        <w:t>Normalized Profit</w:t>
      </w:r>
      <w:r w:rsidRPr="00E0557E">
        <w:rPr>
          <w:bCs/>
        </w:rPr>
        <w:br/>
        <w:t>= (Profit - MIN Profit) / (MAX - MIN Profit)</w:t>
      </w:r>
    </w:p>
    <w:p w:rsidR="00E0557E" w:rsidRPr="00E0557E" w:rsidRDefault="00E0557E" w:rsidP="00E0557E">
      <w:pPr>
        <w:numPr>
          <w:ilvl w:val="0"/>
          <w:numId w:val="22"/>
        </w:numPr>
        <w:spacing w:after="261" w:line="259" w:lineRule="auto"/>
        <w:ind w:right="0"/>
        <w:jc w:val="left"/>
        <w:rPr>
          <w:bCs/>
        </w:rPr>
      </w:pPr>
      <w:r w:rsidRPr="00E0557E">
        <w:rPr>
          <w:bCs/>
        </w:rPr>
        <w:t>Normalized Sales Frequency</w:t>
      </w:r>
      <w:r w:rsidRPr="00E0557E">
        <w:rPr>
          <w:bCs/>
        </w:rPr>
        <w:br/>
        <w:t>= (Frequency - MIN Frequency) / (MAX - MIN Frequency)</w:t>
      </w:r>
    </w:p>
    <w:p w:rsidR="00E0557E" w:rsidRPr="00E0557E" w:rsidRDefault="00E0557E" w:rsidP="00E0557E">
      <w:pPr>
        <w:numPr>
          <w:ilvl w:val="0"/>
          <w:numId w:val="22"/>
        </w:numPr>
        <w:spacing w:after="261" w:line="259" w:lineRule="auto"/>
        <w:ind w:right="0"/>
        <w:jc w:val="left"/>
        <w:rPr>
          <w:bCs/>
        </w:rPr>
      </w:pPr>
      <w:r w:rsidRPr="00E0557E">
        <w:rPr>
          <w:bCs/>
        </w:rPr>
        <w:t>Normalized Stability</w:t>
      </w:r>
    </w:p>
    <w:p w:rsidR="00E0557E" w:rsidRPr="00E0557E" w:rsidRDefault="00E0557E" w:rsidP="00E0557E">
      <w:pPr>
        <w:numPr>
          <w:ilvl w:val="1"/>
          <w:numId w:val="22"/>
        </w:numPr>
        <w:spacing w:after="261" w:line="259" w:lineRule="auto"/>
        <w:ind w:right="0"/>
        <w:jc w:val="left"/>
        <w:rPr>
          <w:bCs/>
        </w:rPr>
      </w:pPr>
      <w:r w:rsidRPr="00E0557E">
        <w:rPr>
          <w:bCs/>
        </w:rPr>
        <w:t>First: Invert DSI to give more score to stable SKUs:</w:t>
      </w:r>
      <w:r w:rsidRPr="00E0557E">
        <w:rPr>
          <w:bCs/>
        </w:rPr>
        <w:br/>
        <w:t>Stability Score = 1 / (1 + DSI)</w:t>
      </w:r>
    </w:p>
    <w:p w:rsidR="00E0557E" w:rsidRPr="00E0557E" w:rsidRDefault="00E0557E" w:rsidP="00E0557E">
      <w:pPr>
        <w:numPr>
          <w:ilvl w:val="1"/>
          <w:numId w:val="22"/>
        </w:numPr>
        <w:spacing w:after="261" w:line="259" w:lineRule="auto"/>
        <w:ind w:right="0"/>
        <w:jc w:val="left"/>
        <w:rPr>
          <w:bCs/>
        </w:rPr>
      </w:pPr>
      <w:r w:rsidRPr="00E0557E">
        <w:rPr>
          <w:bCs/>
        </w:rPr>
        <w:t>Then:</w:t>
      </w:r>
      <w:r w:rsidRPr="00E0557E">
        <w:rPr>
          <w:bCs/>
        </w:rPr>
        <w:br/>
        <w:t>= (Score - MIN Score) / (MAX - MIN Score)</w:t>
      </w:r>
    </w:p>
    <w:p w:rsidR="00E0557E" w:rsidRPr="00E0557E" w:rsidRDefault="00E0557E" w:rsidP="00E0557E">
      <w:pPr>
        <w:spacing w:after="261" w:line="259" w:lineRule="auto"/>
        <w:ind w:left="1440" w:right="0" w:firstLine="0"/>
        <w:jc w:val="left"/>
        <w:rPr>
          <w:bCs/>
        </w:rPr>
      </w:pPr>
      <w:r w:rsidRPr="00E0557E">
        <w:rPr>
          <w:bCs/>
          <w:i/>
          <w:iCs/>
        </w:rPr>
        <w:lastRenderedPageBreak/>
        <w:t>Rationale</w:t>
      </w:r>
      <w:r w:rsidRPr="00E0557E">
        <w:rPr>
          <w:bCs/>
        </w:rPr>
        <w:t>: This scaling gives each metric equal importance and ensures high values imply "better" operational performance.</w:t>
      </w:r>
    </w:p>
    <w:p w:rsidR="00E0557E" w:rsidRPr="00E0557E" w:rsidRDefault="00000000" w:rsidP="00E0557E">
      <w:pPr>
        <w:spacing w:after="261" w:line="259" w:lineRule="auto"/>
        <w:ind w:right="0"/>
        <w:jc w:val="left"/>
        <w:rPr>
          <w:b/>
        </w:rPr>
      </w:pPr>
      <w:r>
        <w:rPr>
          <w:b/>
        </w:rPr>
        <w:pict>
          <v:rect id="_x0000_i1028" style="width:0;height:1.5pt" o:hralign="center" o:hrstd="t" o:hr="t" fillcolor="#a0a0a0" stroked="f"/>
        </w:pict>
      </w:r>
    </w:p>
    <w:p w:rsidR="00E0557E" w:rsidRPr="00E0557E" w:rsidRDefault="00E0557E" w:rsidP="00E0557E">
      <w:pPr>
        <w:spacing w:after="261" w:line="259" w:lineRule="auto"/>
        <w:ind w:right="0"/>
        <w:jc w:val="left"/>
        <w:rPr>
          <w:b/>
          <w:bCs/>
        </w:rPr>
      </w:pPr>
      <w:r w:rsidRPr="00E0557E">
        <w:rPr>
          <w:b/>
          <w:bCs/>
        </w:rPr>
        <w:t>2.5.5 ABC Score Calculation</w:t>
      </w:r>
    </w:p>
    <w:p w:rsidR="00707375" w:rsidRDefault="00707375" w:rsidP="00707375">
      <w:pPr>
        <w:spacing w:after="261" w:line="259" w:lineRule="auto"/>
        <w:ind w:right="0"/>
        <w:jc w:val="left"/>
        <w:rPr>
          <w:bCs/>
        </w:rPr>
      </w:pPr>
      <w:r w:rsidRPr="00707375">
        <w:rPr>
          <w:bCs/>
        </w:rPr>
        <w:t xml:space="preserve">The </w:t>
      </w:r>
      <w:r w:rsidRPr="00707375">
        <w:rPr>
          <w:b/>
          <w:bCs/>
        </w:rPr>
        <w:t>ABC Composite Score</w:t>
      </w:r>
      <w:r w:rsidRPr="00707375">
        <w:rPr>
          <w:bCs/>
        </w:rPr>
        <w:t xml:space="preserve"> for each SKU was computed using a </w:t>
      </w:r>
      <w:r w:rsidRPr="00707375">
        <w:rPr>
          <w:b/>
          <w:bCs/>
        </w:rPr>
        <w:t>weighted sum of three normalized metrics</w:t>
      </w:r>
      <w:r w:rsidRPr="00707375">
        <w:rPr>
          <w:bCs/>
        </w:rPr>
        <w:t>:</w:t>
      </w:r>
    </w:p>
    <w:p w:rsidR="00707375" w:rsidRPr="00707375" w:rsidRDefault="00707375" w:rsidP="00F31559">
      <m:oMathPara>
        <m:oMath>
          <m:r>
            <m:rPr>
              <m:nor/>
            </m:rPr>
            <w:rPr>
              <w:highlight w:val="lightGray"/>
            </w:rPr>
            <m:t>ABC Score</m:t>
          </m:r>
          <m:r>
            <w:rPr>
              <w:rFonts w:ascii="Cambria Math" w:hAnsi="Cambria Math"/>
              <w:highlight w:val="lightGray"/>
            </w:rPr>
            <m:t>=0.4×</m:t>
          </m:r>
          <m:r>
            <m:rPr>
              <m:nor/>
            </m:rPr>
            <w:rPr>
              <w:highlight w:val="lightGray"/>
            </w:rPr>
            <m:t>Normalized Profit</m:t>
          </m:r>
          <m:r>
            <w:rPr>
              <w:rFonts w:ascii="Cambria Math" w:hAnsi="Cambria Math"/>
              <w:highlight w:val="lightGray"/>
            </w:rPr>
            <m:t>+0.3×</m:t>
          </m:r>
          <m:r>
            <m:rPr>
              <m:nor/>
            </m:rPr>
            <w:rPr>
              <w:highlight w:val="lightGray"/>
            </w:rPr>
            <m:t>Normalized Sales Frequency</m:t>
          </m:r>
          <m:r>
            <w:rPr>
              <w:rFonts w:ascii="Cambria Math" w:hAnsi="Cambria Math"/>
              <w:highlight w:val="lightGray"/>
            </w:rPr>
            <m:t>+0.3×</m:t>
          </m:r>
          <m:r>
            <m:rPr>
              <m:nor/>
            </m:rPr>
            <w:rPr>
              <w:highlight w:val="lightGray"/>
            </w:rPr>
            <m:t>Normalized Stability</m:t>
          </m:r>
          <m:r>
            <m:rPr>
              <m:sty m:val="p"/>
            </m:rPr>
            <w:br/>
          </m:r>
        </m:oMath>
      </m:oMathPara>
    </w:p>
    <w:p w:rsidR="00707375" w:rsidRPr="00707375" w:rsidRDefault="00707375" w:rsidP="00707375">
      <w:pPr>
        <w:spacing w:after="261" w:line="259" w:lineRule="auto"/>
        <w:ind w:right="0"/>
        <w:jc w:val="left"/>
        <w:rPr>
          <w:bCs/>
        </w:rPr>
      </w:pPr>
      <w:r w:rsidRPr="00707375">
        <w:rPr>
          <w:b/>
          <w:bCs/>
        </w:rPr>
        <w:t>Weighting Rationale</w:t>
      </w:r>
      <w:r w:rsidRPr="00707375">
        <w:rPr>
          <w:bCs/>
        </w:rPr>
        <w:t>:</w:t>
      </w:r>
    </w:p>
    <w:p w:rsidR="00707375" w:rsidRPr="00707375" w:rsidRDefault="00707375" w:rsidP="00707375">
      <w:pPr>
        <w:numPr>
          <w:ilvl w:val="0"/>
          <w:numId w:val="26"/>
        </w:numPr>
        <w:spacing w:after="261" w:line="259" w:lineRule="auto"/>
        <w:ind w:right="0"/>
        <w:jc w:val="left"/>
        <w:rPr>
          <w:bCs/>
        </w:rPr>
      </w:pPr>
      <w:r w:rsidRPr="00707375">
        <w:rPr>
          <w:b/>
          <w:bCs/>
        </w:rPr>
        <w:t>Profit (40%)</w:t>
      </w:r>
      <w:r w:rsidRPr="00707375">
        <w:rPr>
          <w:bCs/>
        </w:rPr>
        <w:t xml:space="preserve"> was prioritized slightly more, as it directly reflects the financial contribution of each item.</w:t>
      </w:r>
    </w:p>
    <w:p w:rsidR="00707375" w:rsidRPr="00707375" w:rsidRDefault="00707375" w:rsidP="00707375">
      <w:pPr>
        <w:numPr>
          <w:ilvl w:val="0"/>
          <w:numId w:val="26"/>
        </w:numPr>
        <w:spacing w:after="261" w:line="259" w:lineRule="auto"/>
        <w:ind w:right="0"/>
        <w:jc w:val="left"/>
        <w:rPr>
          <w:bCs/>
        </w:rPr>
      </w:pPr>
      <w:r w:rsidRPr="00707375">
        <w:rPr>
          <w:b/>
          <w:bCs/>
        </w:rPr>
        <w:t>Sales Frequency (30%)</w:t>
      </w:r>
      <w:r w:rsidRPr="00707375">
        <w:rPr>
          <w:bCs/>
        </w:rPr>
        <w:t xml:space="preserve"> indicates how regularly a SKU is demanded, reflecting its operational importance.</w:t>
      </w:r>
    </w:p>
    <w:p w:rsidR="00707375" w:rsidRPr="00707375" w:rsidRDefault="00707375" w:rsidP="00707375">
      <w:pPr>
        <w:numPr>
          <w:ilvl w:val="0"/>
          <w:numId w:val="26"/>
        </w:numPr>
        <w:spacing w:after="261" w:line="259" w:lineRule="auto"/>
        <w:ind w:right="0"/>
        <w:jc w:val="left"/>
        <w:rPr>
          <w:bCs/>
        </w:rPr>
      </w:pPr>
      <w:r w:rsidRPr="00707375">
        <w:rPr>
          <w:b/>
          <w:bCs/>
        </w:rPr>
        <w:t>Stability (30%)</w:t>
      </w:r>
      <w:r w:rsidRPr="00707375">
        <w:rPr>
          <w:bCs/>
        </w:rPr>
        <w:t xml:space="preserve"> ensures smoother forecasting and planning by rewarding consistent demand patterns.</w:t>
      </w:r>
    </w:p>
    <w:p w:rsidR="00707375" w:rsidRPr="00707375" w:rsidRDefault="00707375" w:rsidP="00707375">
      <w:pPr>
        <w:spacing w:after="261" w:line="259" w:lineRule="auto"/>
        <w:ind w:right="0"/>
        <w:jc w:val="left"/>
        <w:rPr>
          <w:bCs/>
        </w:rPr>
      </w:pPr>
      <w:r w:rsidRPr="00707375">
        <w:rPr>
          <w:bCs/>
        </w:rPr>
        <w:t xml:space="preserve">This </w:t>
      </w:r>
      <w:r w:rsidRPr="00707375">
        <w:rPr>
          <w:b/>
          <w:bCs/>
        </w:rPr>
        <w:t>weighted approach</w:t>
      </w:r>
      <w:r w:rsidRPr="00707375">
        <w:rPr>
          <w:bCs/>
        </w:rPr>
        <w:t xml:space="preserve"> balances financial impact with operational reliability, making the ABC Score more robust and practically relevant for inventory decisions.</w:t>
      </w:r>
    </w:p>
    <w:p w:rsidR="00E0557E" w:rsidRPr="00E0557E" w:rsidRDefault="00000000" w:rsidP="00E0557E">
      <w:pPr>
        <w:spacing w:after="261" w:line="259" w:lineRule="auto"/>
        <w:ind w:right="0"/>
        <w:jc w:val="left"/>
        <w:rPr>
          <w:b/>
        </w:rPr>
      </w:pPr>
      <w:r>
        <w:rPr>
          <w:b/>
        </w:rPr>
        <w:pict>
          <v:rect id="_x0000_i1029" style="width:0;height:1.5pt" o:hralign="center" o:hrstd="t" o:hr="t" fillcolor="#a0a0a0" stroked="f"/>
        </w:pict>
      </w:r>
    </w:p>
    <w:p w:rsidR="00E0557E" w:rsidRPr="00E0557E" w:rsidRDefault="00E0557E" w:rsidP="00E0557E">
      <w:pPr>
        <w:spacing w:after="261" w:line="259" w:lineRule="auto"/>
        <w:ind w:right="0"/>
        <w:jc w:val="left"/>
        <w:rPr>
          <w:b/>
          <w:bCs/>
        </w:rPr>
      </w:pPr>
      <w:r w:rsidRPr="00E0557E">
        <w:rPr>
          <w:b/>
          <w:bCs/>
        </w:rPr>
        <w:t>2.5.6 Classification Logic</w:t>
      </w:r>
    </w:p>
    <w:p w:rsidR="00E0557E" w:rsidRPr="00E0557E" w:rsidRDefault="00E0557E" w:rsidP="00E0557E">
      <w:pPr>
        <w:numPr>
          <w:ilvl w:val="0"/>
          <w:numId w:val="24"/>
        </w:numPr>
        <w:spacing w:after="261" w:line="259" w:lineRule="auto"/>
        <w:ind w:right="0"/>
        <w:jc w:val="left"/>
        <w:rPr>
          <w:bCs/>
        </w:rPr>
      </w:pPr>
      <w:r w:rsidRPr="00E0557E">
        <w:rPr>
          <w:bCs/>
        </w:rPr>
        <w:t>SKUs were sorted in descending order of ABC Score.</w:t>
      </w:r>
    </w:p>
    <w:p w:rsidR="00E0557E" w:rsidRPr="00E0557E" w:rsidRDefault="00E0557E" w:rsidP="00E0557E">
      <w:pPr>
        <w:numPr>
          <w:ilvl w:val="0"/>
          <w:numId w:val="24"/>
        </w:numPr>
        <w:spacing w:after="261" w:line="259" w:lineRule="auto"/>
        <w:ind w:right="0"/>
        <w:jc w:val="left"/>
        <w:rPr>
          <w:bCs/>
        </w:rPr>
      </w:pPr>
      <w:r w:rsidRPr="00E0557E">
        <w:rPr>
          <w:bCs/>
        </w:rPr>
        <w:t>A Cumulative ABC Score Percentage was calculated as:</w:t>
      </w:r>
    </w:p>
    <w:p w:rsidR="00E0557E" w:rsidRPr="00E0557E" w:rsidRDefault="00E0557E" w:rsidP="00E0557E">
      <w:pPr>
        <w:numPr>
          <w:ilvl w:val="0"/>
          <w:numId w:val="24"/>
        </w:numPr>
        <w:spacing w:after="261" w:line="259" w:lineRule="auto"/>
        <w:ind w:right="0"/>
        <w:jc w:val="left"/>
        <w:rPr>
          <w:bCs/>
        </w:rPr>
      </w:pPr>
      <w:r w:rsidRPr="00E0557E">
        <w:rPr>
          <w:bCs/>
        </w:rPr>
        <w:t xml:space="preserve">Row % = ABC Score / Total ABC Score  </w:t>
      </w:r>
    </w:p>
    <w:p w:rsidR="00E0557E" w:rsidRPr="00E0557E" w:rsidRDefault="00E0557E" w:rsidP="00E0557E">
      <w:pPr>
        <w:numPr>
          <w:ilvl w:val="0"/>
          <w:numId w:val="24"/>
        </w:numPr>
        <w:spacing w:after="261" w:line="259" w:lineRule="auto"/>
        <w:ind w:right="0"/>
        <w:jc w:val="left"/>
        <w:rPr>
          <w:bCs/>
        </w:rPr>
      </w:pPr>
      <w:r w:rsidRPr="00E0557E">
        <w:rPr>
          <w:bCs/>
        </w:rPr>
        <w:t>Cumulative % = SUM of all Row %s up to that SKU</w:t>
      </w:r>
    </w:p>
    <w:p w:rsidR="00E0557E" w:rsidRPr="00E0557E" w:rsidRDefault="00E0557E" w:rsidP="00E0557E">
      <w:pPr>
        <w:numPr>
          <w:ilvl w:val="0"/>
          <w:numId w:val="24"/>
        </w:numPr>
        <w:spacing w:after="261" w:line="259" w:lineRule="auto"/>
        <w:ind w:right="0"/>
        <w:jc w:val="left"/>
        <w:rPr>
          <w:bCs/>
        </w:rPr>
      </w:pPr>
      <w:r w:rsidRPr="00E0557E">
        <w:rPr>
          <w:bCs/>
        </w:rPr>
        <w:t>ABC Class assignment was done based on cumulative thresholds:</w:t>
      </w:r>
    </w:p>
    <w:p w:rsidR="00E0557E" w:rsidRPr="00E0557E" w:rsidRDefault="00E0557E" w:rsidP="00E0557E">
      <w:pPr>
        <w:numPr>
          <w:ilvl w:val="1"/>
          <w:numId w:val="24"/>
        </w:numPr>
        <w:spacing w:after="261" w:line="259" w:lineRule="auto"/>
        <w:ind w:right="0"/>
        <w:jc w:val="left"/>
        <w:rPr>
          <w:bCs/>
        </w:rPr>
      </w:pPr>
      <w:r w:rsidRPr="00E0557E">
        <w:rPr>
          <w:bCs/>
        </w:rPr>
        <w:t>A Class: Top ~70% cumulative score</w:t>
      </w:r>
    </w:p>
    <w:p w:rsidR="00E0557E" w:rsidRPr="00E0557E" w:rsidRDefault="00E0557E" w:rsidP="00E0557E">
      <w:pPr>
        <w:numPr>
          <w:ilvl w:val="1"/>
          <w:numId w:val="24"/>
        </w:numPr>
        <w:spacing w:after="261" w:line="259" w:lineRule="auto"/>
        <w:ind w:right="0"/>
        <w:jc w:val="left"/>
        <w:rPr>
          <w:bCs/>
        </w:rPr>
      </w:pPr>
      <w:r w:rsidRPr="00E0557E">
        <w:rPr>
          <w:bCs/>
        </w:rPr>
        <w:t>B Class: Next ~20%</w:t>
      </w:r>
    </w:p>
    <w:p w:rsidR="00E0557E" w:rsidRPr="00E0557E" w:rsidRDefault="00E0557E" w:rsidP="00E0557E">
      <w:pPr>
        <w:numPr>
          <w:ilvl w:val="1"/>
          <w:numId w:val="24"/>
        </w:numPr>
        <w:spacing w:after="261" w:line="259" w:lineRule="auto"/>
        <w:ind w:right="0"/>
        <w:jc w:val="left"/>
        <w:rPr>
          <w:bCs/>
        </w:rPr>
      </w:pPr>
      <w:r w:rsidRPr="00E0557E">
        <w:rPr>
          <w:bCs/>
        </w:rPr>
        <w:t>C Class: Remaining ~10%</w:t>
      </w:r>
    </w:p>
    <w:p w:rsidR="00E0557E" w:rsidRPr="00E0557E" w:rsidRDefault="00000000" w:rsidP="00E0557E">
      <w:pPr>
        <w:spacing w:after="261" w:line="259" w:lineRule="auto"/>
        <w:ind w:left="0" w:right="0" w:firstLine="0"/>
        <w:jc w:val="left"/>
        <w:rPr>
          <w:b/>
        </w:rPr>
      </w:pPr>
      <w:r>
        <w:rPr>
          <w:b/>
        </w:rPr>
        <w:pict>
          <v:rect id="_x0000_i1030" style="width:0;height:1.5pt" o:hralign="center" o:hrstd="t" o:hr="t" fillcolor="#a0a0a0" stroked="f"/>
        </w:pict>
      </w:r>
    </w:p>
    <w:p w:rsidR="00E0557E" w:rsidRPr="00E0557E" w:rsidRDefault="00E0557E" w:rsidP="00E0557E">
      <w:pPr>
        <w:spacing w:after="261" w:line="259" w:lineRule="auto"/>
        <w:ind w:right="0"/>
        <w:jc w:val="left"/>
        <w:rPr>
          <w:b/>
          <w:bCs/>
        </w:rPr>
      </w:pPr>
      <w:r w:rsidRPr="00E0557E">
        <w:rPr>
          <w:b/>
          <w:bCs/>
        </w:rPr>
        <w:lastRenderedPageBreak/>
        <w:t>2.5.7 Example Formulas (Excel)</w:t>
      </w:r>
    </w:p>
    <w:p w:rsidR="00E0557E" w:rsidRPr="00306CFD" w:rsidRDefault="00E0557E" w:rsidP="00E0557E">
      <w:pPr>
        <w:spacing w:after="261" w:line="259" w:lineRule="auto"/>
        <w:ind w:right="0"/>
        <w:jc w:val="left"/>
        <w:rPr>
          <w:bCs/>
        </w:rPr>
      </w:pPr>
      <w:r w:rsidRPr="00306CFD">
        <w:rPr>
          <w:bCs/>
        </w:rPr>
        <w:t>If the ABC Score is in column K (starting at K2):</w:t>
      </w:r>
    </w:p>
    <w:p w:rsidR="00E0557E" w:rsidRPr="00306CFD" w:rsidRDefault="00E0557E" w:rsidP="00E0557E">
      <w:pPr>
        <w:numPr>
          <w:ilvl w:val="0"/>
          <w:numId w:val="25"/>
        </w:numPr>
        <w:spacing w:after="261" w:line="259" w:lineRule="auto"/>
        <w:ind w:right="0"/>
        <w:jc w:val="left"/>
        <w:rPr>
          <w:bCs/>
        </w:rPr>
      </w:pPr>
      <w:r w:rsidRPr="00306CFD">
        <w:rPr>
          <w:bCs/>
        </w:rPr>
        <w:t>Cumulative %:</w:t>
      </w:r>
    </w:p>
    <w:p w:rsidR="00E0557E" w:rsidRPr="00306CFD" w:rsidRDefault="00E0557E" w:rsidP="00E0557E">
      <w:pPr>
        <w:numPr>
          <w:ilvl w:val="1"/>
          <w:numId w:val="25"/>
        </w:numPr>
        <w:spacing w:after="261" w:line="259" w:lineRule="auto"/>
        <w:ind w:right="0"/>
        <w:jc w:val="left"/>
        <w:rPr>
          <w:bCs/>
        </w:rPr>
      </w:pPr>
      <w:r w:rsidRPr="00306CFD">
        <w:rPr>
          <w:bCs/>
        </w:rPr>
        <w:t>First row: =K2/</w:t>
      </w:r>
      <w:r w:rsidR="00F31559" w:rsidRPr="00306CFD">
        <w:rPr>
          <w:bCs/>
        </w:rPr>
        <w:t>SUM (</w:t>
      </w:r>
      <w:r w:rsidRPr="00306CFD">
        <w:rPr>
          <w:bCs/>
        </w:rPr>
        <w:t>$K$</w:t>
      </w:r>
      <w:r w:rsidR="00F31559" w:rsidRPr="00306CFD">
        <w:rPr>
          <w:bCs/>
        </w:rPr>
        <w:t>2: $</w:t>
      </w:r>
      <w:r w:rsidRPr="00306CFD">
        <w:rPr>
          <w:bCs/>
        </w:rPr>
        <w:t>K$22)</w:t>
      </w:r>
    </w:p>
    <w:p w:rsidR="00E0557E" w:rsidRPr="00306CFD" w:rsidRDefault="00E0557E" w:rsidP="00E0557E">
      <w:pPr>
        <w:numPr>
          <w:ilvl w:val="1"/>
          <w:numId w:val="25"/>
        </w:numPr>
        <w:spacing w:after="261" w:line="259" w:lineRule="auto"/>
        <w:ind w:right="0"/>
        <w:jc w:val="left"/>
        <w:rPr>
          <w:bCs/>
        </w:rPr>
      </w:pPr>
      <w:r w:rsidRPr="00306CFD">
        <w:rPr>
          <w:bCs/>
        </w:rPr>
        <w:t>Second row: =</w:t>
      </w:r>
      <w:r w:rsidR="00F31559" w:rsidRPr="00306CFD">
        <w:rPr>
          <w:bCs/>
        </w:rPr>
        <w:t>SUM (</w:t>
      </w:r>
      <w:r w:rsidRPr="00306CFD">
        <w:rPr>
          <w:bCs/>
        </w:rPr>
        <w:t>$K$</w:t>
      </w:r>
      <w:r w:rsidR="00F31559" w:rsidRPr="00306CFD">
        <w:rPr>
          <w:bCs/>
        </w:rPr>
        <w:t>2: K</w:t>
      </w:r>
      <w:r w:rsidRPr="00306CFD">
        <w:rPr>
          <w:bCs/>
        </w:rPr>
        <w:t>3)/</w:t>
      </w:r>
      <w:r w:rsidR="00F31559" w:rsidRPr="00306CFD">
        <w:rPr>
          <w:bCs/>
        </w:rPr>
        <w:t>SUM (</w:t>
      </w:r>
      <w:r w:rsidRPr="00306CFD">
        <w:rPr>
          <w:bCs/>
        </w:rPr>
        <w:t>$K$</w:t>
      </w:r>
      <w:r w:rsidR="00F31559" w:rsidRPr="00306CFD">
        <w:rPr>
          <w:bCs/>
        </w:rPr>
        <w:t>2: $</w:t>
      </w:r>
      <w:r w:rsidRPr="00306CFD">
        <w:rPr>
          <w:bCs/>
        </w:rPr>
        <w:t>K$22)</w:t>
      </w:r>
    </w:p>
    <w:p w:rsidR="00E0557E" w:rsidRPr="00306CFD" w:rsidRDefault="00E0557E" w:rsidP="00E0557E">
      <w:pPr>
        <w:numPr>
          <w:ilvl w:val="0"/>
          <w:numId w:val="25"/>
        </w:numPr>
        <w:spacing w:after="261" w:line="259" w:lineRule="auto"/>
        <w:ind w:right="0"/>
        <w:jc w:val="left"/>
        <w:rPr>
          <w:bCs/>
        </w:rPr>
      </w:pPr>
      <w:r w:rsidRPr="00306CFD">
        <w:rPr>
          <w:bCs/>
        </w:rPr>
        <w:t>ABC Class (assuming cumulative % is in L):</w:t>
      </w:r>
    </w:p>
    <w:p w:rsidR="00E0557E" w:rsidRPr="00306CFD" w:rsidRDefault="00E0557E" w:rsidP="00E0557E">
      <w:pPr>
        <w:numPr>
          <w:ilvl w:val="1"/>
          <w:numId w:val="25"/>
        </w:numPr>
        <w:spacing w:after="261" w:line="259" w:lineRule="auto"/>
        <w:ind w:right="0"/>
        <w:jc w:val="left"/>
        <w:rPr>
          <w:bCs/>
        </w:rPr>
      </w:pPr>
      <w:r w:rsidRPr="00306CFD">
        <w:rPr>
          <w:bCs/>
        </w:rPr>
        <w:t>=</w:t>
      </w:r>
      <w:r w:rsidR="00F31559" w:rsidRPr="00306CFD">
        <w:rPr>
          <w:bCs/>
        </w:rPr>
        <w:t>IF (</w:t>
      </w:r>
      <w:r w:rsidRPr="00306CFD">
        <w:rPr>
          <w:bCs/>
        </w:rPr>
        <w:t>L2&lt;=0.7,"A</w:t>
      </w:r>
      <w:r w:rsidR="00F31559" w:rsidRPr="00306CFD">
        <w:rPr>
          <w:bCs/>
        </w:rPr>
        <w:t>”, IF</w:t>
      </w:r>
      <w:r w:rsidRPr="00306CFD">
        <w:rPr>
          <w:bCs/>
        </w:rPr>
        <w:t>(L2&lt;=0.9,"B","C"))</w:t>
      </w:r>
    </w:p>
    <w:p w:rsidR="00E0557E" w:rsidRPr="00306CFD" w:rsidRDefault="00000000" w:rsidP="00CB0A75">
      <w:pPr>
        <w:spacing w:after="261" w:line="259" w:lineRule="auto"/>
        <w:ind w:right="0"/>
        <w:jc w:val="left"/>
        <w:rPr>
          <w:bCs/>
        </w:rPr>
      </w:pPr>
      <w:r>
        <w:rPr>
          <w:bCs/>
        </w:rPr>
        <w:pict>
          <v:rect id="_x0000_i1031" style="width:0;height:1.5pt" o:hralign="center" o:hrstd="t" o:hr="t" fillcolor="#a0a0a0" stroked="f"/>
        </w:pict>
      </w:r>
    </w:p>
    <w:p w:rsidR="00E0557E" w:rsidRPr="00E0557E" w:rsidRDefault="00E0557E" w:rsidP="00E0557E">
      <w:pPr>
        <w:spacing w:after="261" w:line="259" w:lineRule="auto"/>
        <w:ind w:right="0"/>
        <w:jc w:val="left"/>
        <w:rPr>
          <w:b/>
          <w:bCs/>
        </w:rPr>
      </w:pPr>
      <w:r w:rsidRPr="00E0557E">
        <w:rPr>
          <w:b/>
          <w:bCs/>
        </w:rPr>
        <w:t>2.5.8 Why These Columns Were Chosen</w:t>
      </w:r>
    </w:p>
    <w:tbl>
      <w:tblPr>
        <w:tblStyle w:val="TableGrid0"/>
        <w:tblW w:w="7974" w:type="dxa"/>
        <w:tblLook w:val="04A0" w:firstRow="1" w:lastRow="0" w:firstColumn="1" w:lastColumn="0" w:noHBand="0" w:noVBand="1"/>
      </w:tblPr>
      <w:tblGrid>
        <w:gridCol w:w="1272"/>
        <w:gridCol w:w="6702"/>
      </w:tblGrid>
      <w:tr w:rsidR="00E0557E" w:rsidRPr="00E0557E" w:rsidTr="005A7B28">
        <w:trPr>
          <w:trHeight w:val="651"/>
        </w:trPr>
        <w:tc>
          <w:tcPr>
            <w:tcW w:w="0" w:type="auto"/>
            <w:hideMark/>
          </w:tcPr>
          <w:p w:rsidR="00E0557E" w:rsidRPr="00E0557E" w:rsidRDefault="00E0557E" w:rsidP="00E0557E">
            <w:pPr>
              <w:spacing w:after="261" w:line="259" w:lineRule="auto"/>
              <w:ind w:right="0"/>
              <w:jc w:val="left"/>
              <w:rPr>
                <w:b/>
                <w:bCs/>
              </w:rPr>
            </w:pPr>
            <w:r w:rsidRPr="00E0557E">
              <w:rPr>
                <w:b/>
                <w:bCs/>
              </w:rPr>
              <w:t>Metric</w:t>
            </w:r>
          </w:p>
        </w:tc>
        <w:tc>
          <w:tcPr>
            <w:tcW w:w="0" w:type="auto"/>
            <w:hideMark/>
          </w:tcPr>
          <w:p w:rsidR="00E0557E" w:rsidRPr="00E0557E" w:rsidRDefault="00E0557E" w:rsidP="00E0557E">
            <w:pPr>
              <w:spacing w:after="261" w:line="259" w:lineRule="auto"/>
              <w:ind w:left="1440" w:right="0" w:firstLine="0"/>
              <w:jc w:val="left"/>
              <w:rPr>
                <w:b/>
                <w:bCs/>
              </w:rPr>
            </w:pPr>
            <w:r w:rsidRPr="00E0557E">
              <w:rPr>
                <w:b/>
                <w:bCs/>
              </w:rPr>
              <w:t>Justification</w:t>
            </w:r>
          </w:p>
        </w:tc>
      </w:tr>
      <w:tr w:rsidR="00E0557E" w:rsidRPr="00E0557E" w:rsidTr="005A7B28">
        <w:trPr>
          <w:trHeight w:val="664"/>
        </w:trPr>
        <w:tc>
          <w:tcPr>
            <w:tcW w:w="0" w:type="auto"/>
            <w:hideMark/>
          </w:tcPr>
          <w:p w:rsidR="00E0557E" w:rsidRPr="00E0557E" w:rsidRDefault="00E0557E" w:rsidP="00E0557E">
            <w:pPr>
              <w:spacing w:after="261" w:line="259" w:lineRule="auto"/>
              <w:ind w:right="0"/>
              <w:jc w:val="left"/>
              <w:rPr>
                <w:bCs/>
              </w:rPr>
            </w:pPr>
            <w:r w:rsidRPr="00E0557E">
              <w:rPr>
                <w:bCs/>
              </w:rPr>
              <w:t>Profit</w:t>
            </w:r>
          </w:p>
        </w:tc>
        <w:tc>
          <w:tcPr>
            <w:tcW w:w="0" w:type="auto"/>
            <w:hideMark/>
          </w:tcPr>
          <w:p w:rsidR="00E0557E" w:rsidRPr="00E0557E" w:rsidRDefault="00E0557E" w:rsidP="00E0557E">
            <w:pPr>
              <w:spacing w:after="261" w:line="259" w:lineRule="auto"/>
              <w:ind w:left="1440" w:right="0" w:firstLine="0"/>
              <w:jc w:val="left"/>
              <w:rPr>
                <w:bCs/>
              </w:rPr>
            </w:pPr>
            <w:r w:rsidRPr="00E0557E">
              <w:rPr>
                <w:bCs/>
              </w:rPr>
              <w:t>Captures SKU’s financial impact.</w:t>
            </w:r>
          </w:p>
        </w:tc>
      </w:tr>
      <w:tr w:rsidR="00E0557E" w:rsidRPr="00E0557E" w:rsidTr="005A7B28">
        <w:trPr>
          <w:trHeight w:val="651"/>
        </w:trPr>
        <w:tc>
          <w:tcPr>
            <w:tcW w:w="0" w:type="auto"/>
            <w:hideMark/>
          </w:tcPr>
          <w:p w:rsidR="00E0557E" w:rsidRPr="00E0557E" w:rsidRDefault="00E0557E" w:rsidP="00E0557E">
            <w:pPr>
              <w:spacing w:after="261" w:line="259" w:lineRule="auto"/>
              <w:ind w:right="0"/>
              <w:jc w:val="left"/>
              <w:rPr>
                <w:bCs/>
              </w:rPr>
            </w:pPr>
            <w:r w:rsidRPr="00E0557E">
              <w:rPr>
                <w:bCs/>
              </w:rPr>
              <w:t>Frequency</w:t>
            </w:r>
          </w:p>
        </w:tc>
        <w:tc>
          <w:tcPr>
            <w:tcW w:w="0" w:type="auto"/>
            <w:hideMark/>
          </w:tcPr>
          <w:p w:rsidR="00E0557E" w:rsidRPr="00E0557E" w:rsidRDefault="00E0557E" w:rsidP="00E0557E">
            <w:pPr>
              <w:spacing w:after="261" w:line="259" w:lineRule="auto"/>
              <w:ind w:left="1440" w:right="0" w:firstLine="0"/>
              <w:jc w:val="left"/>
              <w:rPr>
                <w:bCs/>
              </w:rPr>
            </w:pPr>
            <w:r w:rsidRPr="00E0557E">
              <w:rPr>
                <w:bCs/>
              </w:rPr>
              <w:t>Captures operational movement and relevance.</w:t>
            </w:r>
          </w:p>
        </w:tc>
      </w:tr>
      <w:tr w:rsidR="00E0557E" w:rsidRPr="00E0557E" w:rsidTr="005A7B28">
        <w:trPr>
          <w:trHeight w:val="651"/>
        </w:trPr>
        <w:tc>
          <w:tcPr>
            <w:tcW w:w="0" w:type="auto"/>
            <w:hideMark/>
          </w:tcPr>
          <w:p w:rsidR="00E0557E" w:rsidRPr="00E0557E" w:rsidRDefault="00E0557E" w:rsidP="00E0557E">
            <w:pPr>
              <w:spacing w:after="261" w:line="259" w:lineRule="auto"/>
              <w:ind w:right="0"/>
              <w:jc w:val="left"/>
              <w:rPr>
                <w:bCs/>
              </w:rPr>
            </w:pPr>
            <w:r w:rsidRPr="00E0557E">
              <w:rPr>
                <w:bCs/>
              </w:rPr>
              <w:t>Stability</w:t>
            </w:r>
          </w:p>
        </w:tc>
        <w:tc>
          <w:tcPr>
            <w:tcW w:w="0" w:type="auto"/>
            <w:hideMark/>
          </w:tcPr>
          <w:p w:rsidR="00E0557E" w:rsidRPr="00E0557E" w:rsidRDefault="00E0557E" w:rsidP="00E0557E">
            <w:pPr>
              <w:spacing w:after="261" w:line="259" w:lineRule="auto"/>
              <w:ind w:left="1440" w:right="0" w:firstLine="0"/>
              <w:jc w:val="left"/>
              <w:rPr>
                <w:bCs/>
              </w:rPr>
            </w:pPr>
            <w:r w:rsidRPr="00E0557E">
              <w:rPr>
                <w:bCs/>
              </w:rPr>
              <w:t>Captures demand reliability — critical for planning.</w:t>
            </w:r>
          </w:p>
        </w:tc>
      </w:tr>
    </w:tbl>
    <w:p w:rsidR="005B2D4D" w:rsidRDefault="005B2D4D" w:rsidP="00E0557E">
      <w:pPr>
        <w:spacing w:after="261" w:line="259" w:lineRule="auto"/>
        <w:ind w:right="0"/>
        <w:jc w:val="left"/>
        <w:rPr>
          <w:b/>
        </w:rPr>
      </w:pPr>
    </w:p>
    <w:p w:rsidR="00EB3C2F" w:rsidRPr="005A7B28" w:rsidRDefault="00E0557E" w:rsidP="005B2D4D">
      <w:pPr>
        <w:spacing w:after="261" w:line="259" w:lineRule="auto"/>
        <w:ind w:right="0"/>
        <w:jc w:val="left"/>
        <w:rPr>
          <w:bCs/>
        </w:rPr>
      </w:pPr>
      <w:r w:rsidRPr="005A7B28">
        <w:rPr>
          <w:bCs/>
        </w:rPr>
        <w:t>These together provide a 3-dimensional view of SKU value — profitability, operational importance, and predictability.</w:t>
      </w:r>
      <w:r w:rsidR="006F0B76" w:rsidRPr="005A7B28">
        <w:rPr>
          <w:bCs/>
        </w:rPr>
        <w:t xml:space="preserve"> </w:t>
      </w:r>
    </w:p>
    <w:p w:rsidR="00EF2C4A" w:rsidRPr="00EF2C4A" w:rsidRDefault="00EF2C4A" w:rsidP="00EF2C4A">
      <w:pPr>
        <w:rPr>
          <w:b/>
          <w:bCs/>
        </w:rPr>
      </w:pPr>
      <w:r w:rsidRPr="00EF2C4A">
        <w:rPr>
          <w:b/>
          <w:bCs/>
        </w:rPr>
        <w:t>2.6 Demand Trend Classification</w:t>
      </w:r>
    </w:p>
    <w:p w:rsidR="00EF2C4A" w:rsidRPr="00EF2C4A" w:rsidRDefault="00EF2C4A" w:rsidP="00EF2C4A">
      <w:pPr>
        <w:rPr>
          <w:b/>
          <w:bCs/>
        </w:rPr>
      </w:pPr>
      <w:r w:rsidRPr="00EF2C4A">
        <w:rPr>
          <w:b/>
          <w:bCs/>
        </w:rPr>
        <w:t>2.6.1 Objective</w:t>
      </w:r>
      <w:r>
        <w:rPr>
          <w:b/>
          <w:bCs/>
        </w:rPr>
        <w:t>:</w:t>
      </w:r>
    </w:p>
    <w:p w:rsidR="00EF2C4A" w:rsidRPr="00EF2C4A" w:rsidRDefault="00EF2C4A" w:rsidP="00EF2C4A">
      <w:r w:rsidRPr="00EF2C4A">
        <w:t>The goal of this section is to classify SKUs based on their short-term demand trends to improve forecasting and inventory planning. Trend labelling helps distinguish between stable, rising, declining, and unpredictable demand patterns, which is essential for setting appropriate reorder policies, safety stock levels, and inventory management strategies.</w:t>
      </w:r>
    </w:p>
    <w:p w:rsidR="00EF2C4A" w:rsidRPr="00EF2C4A" w:rsidRDefault="00000000" w:rsidP="00EF2C4A">
      <w:r>
        <w:pict>
          <v:rect id="_x0000_i1032" style="width:0;height:1.5pt" o:hralign="center" o:hrstd="t" o:hr="t" fillcolor="#a0a0a0" stroked="f"/>
        </w:pict>
      </w:r>
    </w:p>
    <w:p w:rsidR="00EF2C4A" w:rsidRPr="00EF2C4A" w:rsidRDefault="00EF2C4A" w:rsidP="00EF2C4A">
      <w:pPr>
        <w:rPr>
          <w:b/>
          <w:bCs/>
        </w:rPr>
      </w:pPr>
      <w:r w:rsidRPr="00EF2C4A">
        <w:rPr>
          <w:b/>
          <w:bCs/>
        </w:rPr>
        <w:t>2.6.2 Why Trend Classification Is Important:</w:t>
      </w:r>
    </w:p>
    <w:p w:rsidR="00EF2C4A" w:rsidRPr="00EF2C4A" w:rsidRDefault="00EF2C4A" w:rsidP="00EF2C4A">
      <w:r w:rsidRPr="00EF2C4A">
        <w:t>While ABC classification focuses on value and frequency, it does not reflect how predictable the demand is. Understanding the demand pattern (increasing, decreasing, stable, or erratic) enables planners to:</w:t>
      </w:r>
    </w:p>
    <w:p w:rsidR="00EF2C4A" w:rsidRPr="00EF2C4A" w:rsidRDefault="00EF2C4A" w:rsidP="00EF2C4A">
      <w:pPr>
        <w:pStyle w:val="ListParagraph"/>
        <w:numPr>
          <w:ilvl w:val="0"/>
          <w:numId w:val="39"/>
        </w:numPr>
      </w:pPr>
      <w:r w:rsidRPr="00EF2C4A">
        <w:lastRenderedPageBreak/>
        <w:t>Reduce overstocking of declining SKUs</w:t>
      </w:r>
    </w:p>
    <w:p w:rsidR="00EF2C4A" w:rsidRPr="00EF2C4A" w:rsidRDefault="00EF2C4A" w:rsidP="00EF2C4A">
      <w:pPr>
        <w:pStyle w:val="ListParagraph"/>
        <w:numPr>
          <w:ilvl w:val="0"/>
          <w:numId w:val="39"/>
        </w:numPr>
      </w:pPr>
      <w:r w:rsidRPr="00EF2C4A">
        <w:t>Prevent stockouts of rising SKUs</w:t>
      </w:r>
    </w:p>
    <w:p w:rsidR="00EF2C4A" w:rsidRPr="00EF2C4A" w:rsidRDefault="00EF2C4A" w:rsidP="00EF2C4A">
      <w:pPr>
        <w:pStyle w:val="ListParagraph"/>
        <w:numPr>
          <w:ilvl w:val="0"/>
          <w:numId w:val="39"/>
        </w:numPr>
      </w:pPr>
      <w:r w:rsidRPr="00EF2C4A">
        <w:t>Stabilize procurement for stable items</w:t>
      </w:r>
    </w:p>
    <w:p w:rsidR="00EF2C4A" w:rsidRPr="00EF2C4A" w:rsidRDefault="00EF2C4A" w:rsidP="00EF2C4A">
      <w:pPr>
        <w:pStyle w:val="ListParagraph"/>
        <w:numPr>
          <w:ilvl w:val="0"/>
          <w:numId w:val="39"/>
        </w:numPr>
      </w:pPr>
      <w:r w:rsidRPr="00EF2C4A">
        <w:t>Manually review unpredictable SKUs</w:t>
      </w:r>
    </w:p>
    <w:p w:rsidR="00EF2C4A" w:rsidRPr="00EF2C4A" w:rsidRDefault="00EF2C4A" w:rsidP="00EF2C4A">
      <w:r w:rsidRPr="00EF2C4A">
        <w:t>Thus, trend classification supplements ABC analysis by incorporating demand behaviour.</w:t>
      </w:r>
    </w:p>
    <w:p w:rsidR="00EF2C4A" w:rsidRPr="00EF2C4A" w:rsidRDefault="00000000" w:rsidP="00EF2C4A">
      <w:r>
        <w:pict>
          <v:rect id="_x0000_i1033" style="width:0;height:1.5pt" o:hralign="center" o:hrstd="t" o:hr="t" fillcolor="#a0a0a0" stroked="f"/>
        </w:pict>
      </w:r>
    </w:p>
    <w:p w:rsidR="00EF2C4A" w:rsidRPr="00EF2C4A" w:rsidRDefault="00EF2C4A" w:rsidP="00EF2C4A">
      <w:pPr>
        <w:rPr>
          <w:b/>
          <w:bCs/>
        </w:rPr>
      </w:pPr>
      <w:r w:rsidRPr="00EF2C4A">
        <w:rPr>
          <w:b/>
          <w:bCs/>
        </w:rPr>
        <w:t>2.6.3 Method Overview:</w:t>
      </w:r>
    </w:p>
    <w:p w:rsidR="00EF2C4A" w:rsidRPr="00EF2C4A" w:rsidRDefault="00EF2C4A" w:rsidP="00EF2C4A">
      <w:r w:rsidRPr="00EF2C4A">
        <w:t>We used four months of historical sales data (April to July) for each SKU. Three key metrics were computed:</w:t>
      </w:r>
    </w:p>
    <w:p w:rsidR="00EF2C4A" w:rsidRPr="00EF2C4A" w:rsidRDefault="00EF2C4A" w:rsidP="00EF2C4A">
      <w:pPr>
        <w:rPr>
          <w:b/>
          <w:bCs/>
        </w:rPr>
      </w:pPr>
      <w:r w:rsidRPr="00EF2C4A">
        <w:rPr>
          <w:b/>
          <w:bCs/>
        </w:rPr>
        <w:t>2.6.3.1 Moving Average Trend Analysis</w:t>
      </w:r>
    </w:p>
    <w:p w:rsidR="00EF2C4A" w:rsidRPr="00EF2C4A" w:rsidRDefault="00EF2C4A" w:rsidP="00EF2C4A">
      <w:r w:rsidRPr="00EF2C4A">
        <w:t>We calculate two moving averages for each SKU:</w:t>
      </w:r>
    </w:p>
    <w:p w:rsidR="00EF2C4A" w:rsidRPr="00EF2C4A" w:rsidRDefault="00EF2C4A" w:rsidP="00EF2C4A">
      <w:pPr>
        <w:rPr>
          <w:highlight w:val="lightGray"/>
        </w:rPr>
      </w:pPr>
      <w:r w:rsidRPr="00EF2C4A">
        <w:rPr>
          <w:highlight w:val="lightGray"/>
        </w:rPr>
        <w:t xml:space="preserve">SMA₁ = </w:t>
      </w:r>
      <w:r w:rsidR="00672D20" w:rsidRPr="00EF2C4A">
        <w:rPr>
          <w:highlight w:val="lightGray"/>
        </w:rPr>
        <w:t>AVERAGE</w:t>
      </w:r>
      <w:r w:rsidR="00672D20">
        <w:rPr>
          <w:highlight w:val="lightGray"/>
        </w:rPr>
        <w:t xml:space="preserve"> (</w:t>
      </w:r>
      <w:r w:rsidR="00672D20" w:rsidRPr="00EF2C4A">
        <w:rPr>
          <w:highlight w:val="lightGray"/>
        </w:rPr>
        <w:t xml:space="preserve">April, </w:t>
      </w:r>
      <w:r w:rsidR="00672D20">
        <w:rPr>
          <w:highlight w:val="lightGray"/>
        </w:rPr>
        <w:t>May</w:t>
      </w:r>
      <w:r w:rsidRPr="00EF2C4A">
        <w:rPr>
          <w:highlight w:val="lightGray"/>
        </w:rPr>
        <w:t>, June</w:t>
      </w:r>
      <w:r w:rsidR="00672D20">
        <w:rPr>
          <w:highlight w:val="lightGray"/>
        </w:rPr>
        <w:t>)</w:t>
      </w:r>
    </w:p>
    <w:p w:rsidR="00EF2C4A" w:rsidRPr="00EF2C4A" w:rsidRDefault="00EF2C4A" w:rsidP="00EF2C4A">
      <w:r w:rsidRPr="00672D20">
        <w:rPr>
          <w:highlight w:val="lightGray"/>
        </w:rPr>
        <w:t xml:space="preserve">SMA₂ = AVERAGE </w:t>
      </w:r>
      <w:r w:rsidR="00672D20" w:rsidRPr="00672D20">
        <w:rPr>
          <w:highlight w:val="lightGray"/>
        </w:rPr>
        <w:t>(</w:t>
      </w:r>
      <w:r w:rsidRPr="00672D20">
        <w:rPr>
          <w:highlight w:val="lightGray"/>
        </w:rPr>
        <w:t>May, June, July</w:t>
      </w:r>
      <w:r w:rsidR="00672D20" w:rsidRPr="00672D20">
        <w:rPr>
          <w:highlight w:val="lightGray"/>
        </w:rPr>
        <w:t>)</w:t>
      </w:r>
    </w:p>
    <w:p w:rsidR="00EF2C4A" w:rsidRPr="00EF2C4A" w:rsidRDefault="00EF2C4A" w:rsidP="00EF2C4A">
      <w:r w:rsidRPr="00EF2C4A">
        <w:t>Purpose:</w:t>
      </w:r>
    </w:p>
    <w:p w:rsidR="00EF2C4A" w:rsidRPr="00EF2C4A" w:rsidRDefault="00EF2C4A" w:rsidP="00EF2C4A">
      <w:r w:rsidRPr="00EF2C4A">
        <w:t>This method detects changes in demand direction by comparing recent averages.</w:t>
      </w:r>
    </w:p>
    <w:p w:rsidR="00EF2C4A" w:rsidRPr="00EF2C4A" w:rsidRDefault="00EF2C4A" w:rsidP="00EF2C4A">
      <w:r w:rsidRPr="00EF2C4A">
        <w:t>Trend Rules Based on SMA Comparison:</w:t>
      </w:r>
    </w:p>
    <w:p w:rsidR="00EF2C4A" w:rsidRPr="00EF2C4A" w:rsidRDefault="00EF2C4A" w:rsidP="000529C3">
      <w:pPr>
        <w:pStyle w:val="ListParagraph"/>
        <w:numPr>
          <w:ilvl w:val="0"/>
          <w:numId w:val="42"/>
        </w:numPr>
        <w:spacing w:line="360" w:lineRule="auto"/>
      </w:pPr>
      <w:r w:rsidRPr="00EF2C4A">
        <w:t>If SMA₂ &gt; 1.1</w:t>
      </w:r>
      <w:r w:rsidR="000529C3">
        <w:t>5</w:t>
      </w:r>
      <w:r w:rsidRPr="00EF2C4A">
        <w:t xml:space="preserve"> × SMA₁ </w:t>
      </w:r>
      <w:r w:rsidRPr="000529C3">
        <w:rPr>
          <w:rFonts w:ascii="Cambria Math" w:hAnsi="Cambria Math" w:cs="Cambria Math"/>
        </w:rPr>
        <w:t>⇒</w:t>
      </w:r>
      <w:r w:rsidRPr="00EF2C4A">
        <w:t xml:space="preserve"> Rising</w:t>
      </w:r>
    </w:p>
    <w:p w:rsidR="00EF2C4A" w:rsidRPr="00EF2C4A" w:rsidRDefault="00EF2C4A" w:rsidP="000529C3">
      <w:pPr>
        <w:pStyle w:val="ListParagraph"/>
        <w:numPr>
          <w:ilvl w:val="0"/>
          <w:numId w:val="42"/>
        </w:numPr>
        <w:spacing w:line="360" w:lineRule="auto"/>
      </w:pPr>
      <w:r w:rsidRPr="00EF2C4A">
        <w:t xml:space="preserve">If SMA₂ &lt; 0.90 × SMA₁ </w:t>
      </w:r>
      <w:r w:rsidRPr="000529C3">
        <w:rPr>
          <w:rFonts w:ascii="Cambria Math" w:hAnsi="Cambria Math" w:cs="Cambria Math"/>
        </w:rPr>
        <w:t>⇒</w:t>
      </w:r>
      <w:r w:rsidRPr="00EF2C4A">
        <w:t xml:space="preserve"> Declining</w:t>
      </w:r>
    </w:p>
    <w:p w:rsidR="00EF2C4A" w:rsidRPr="00EF2C4A" w:rsidRDefault="00EF2C4A" w:rsidP="000529C3">
      <w:pPr>
        <w:pStyle w:val="ListParagraph"/>
        <w:numPr>
          <w:ilvl w:val="0"/>
          <w:numId w:val="42"/>
        </w:numPr>
        <w:spacing w:line="360" w:lineRule="auto"/>
      </w:pPr>
      <w:r w:rsidRPr="00EF2C4A">
        <w:t>If 0.90 × SMA₁ ≤ SMA₂ ≤ 1.1</w:t>
      </w:r>
      <w:r w:rsidR="000529C3">
        <w:t>5</w:t>
      </w:r>
      <w:r w:rsidRPr="00EF2C4A">
        <w:t xml:space="preserve"> × SMA₁ </w:t>
      </w:r>
      <w:r w:rsidRPr="000529C3">
        <w:rPr>
          <w:rFonts w:ascii="Cambria Math" w:hAnsi="Cambria Math" w:cs="Cambria Math"/>
        </w:rPr>
        <w:t>⇒</w:t>
      </w:r>
      <w:r w:rsidRPr="00EF2C4A">
        <w:t xml:space="preserve"> Stable</w:t>
      </w:r>
    </w:p>
    <w:p w:rsidR="00EF2C4A" w:rsidRPr="000529C3" w:rsidRDefault="00EF2C4A" w:rsidP="00EF2C4A">
      <w:pPr>
        <w:rPr>
          <w:b/>
          <w:bCs/>
        </w:rPr>
      </w:pPr>
      <w:r w:rsidRPr="000529C3">
        <w:rPr>
          <w:b/>
          <w:bCs/>
        </w:rPr>
        <w:t>Why 1</w:t>
      </w:r>
      <w:r w:rsidR="000529C3">
        <w:rPr>
          <w:b/>
          <w:bCs/>
        </w:rPr>
        <w:t>5</w:t>
      </w:r>
      <w:r w:rsidRPr="000529C3">
        <w:rPr>
          <w:b/>
          <w:bCs/>
        </w:rPr>
        <w:t>% Threshold?</w:t>
      </w:r>
    </w:p>
    <w:p w:rsidR="00EF2C4A" w:rsidRPr="00EF2C4A" w:rsidRDefault="00EF2C4A" w:rsidP="00EF2C4A">
      <w:r w:rsidRPr="00EF2C4A">
        <w:t>The 1</w:t>
      </w:r>
      <w:r w:rsidR="000529C3">
        <w:t>5</w:t>
      </w:r>
      <w:r w:rsidRPr="00EF2C4A">
        <w:t>% boundary is based on inventory and operations management standards:</w:t>
      </w:r>
    </w:p>
    <w:p w:rsidR="00EF2C4A" w:rsidRPr="00EF2C4A" w:rsidRDefault="00EF2C4A" w:rsidP="00EF2C4A">
      <w:r w:rsidRPr="00EF2C4A">
        <w:t>Small fluctuations under ±1</w:t>
      </w:r>
      <w:r w:rsidR="000529C3">
        <w:t>5</w:t>
      </w:r>
      <w:r w:rsidRPr="00EF2C4A">
        <w:t>% are considered noise</w:t>
      </w:r>
    </w:p>
    <w:p w:rsidR="00EF2C4A" w:rsidRPr="00EF2C4A" w:rsidRDefault="00EF2C4A" w:rsidP="00EF2C4A">
      <w:r w:rsidRPr="00EF2C4A">
        <w:t>Changes above 1</w:t>
      </w:r>
      <w:r w:rsidR="000529C3">
        <w:t>5</w:t>
      </w:r>
      <w:r w:rsidRPr="00EF2C4A">
        <w:t>% imply material demand shifts</w:t>
      </w:r>
    </w:p>
    <w:p w:rsidR="00EF2C4A" w:rsidRPr="00EF2C4A" w:rsidRDefault="00EF2C4A" w:rsidP="00EF2C4A">
      <w:r w:rsidRPr="00EF2C4A">
        <w:t xml:space="preserve">Referenced from </w:t>
      </w:r>
      <w:r w:rsidRPr="00EF2C4A">
        <w:rPr>
          <w:i/>
          <w:iCs/>
        </w:rPr>
        <w:t>Silver, Pyke &amp; Peterson (1998)</w:t>
      </w:r>
      <w:r w:rsidRPr="00EF2C4A">
        <w:t xml:space="preserve"> and ERP practices</w:t>
      </w:r>
    </w:p>
    <w:p w:rsidR="00EF2C4A" w:rsidRPr="00EF2C4A" w:rsidRDefault="00000000" w:rsidP="00EF2C4A">
      <w:r>
        <w:pict>
          <v:rect id="_x0000_i1034" style="width:0;height:1.5pt" o:hralign="center" o:hrstd="t" o:hr="t" fillcolor="#a0a0a0" stroked="f"/>
        </w:pict>
      </w:r>
    </w:p>
    <w:p w:rsidR="00EF2C4A" w:rsidRPr="000529C3" w:rsidRDefault="000529C3" w:rsidP="00EF2C4A">
      <w:pPr>
        <w:rPr>
          <w:b/>
          <w:bCs/>
        </w:rPr>
      </w:pPr>
      <w:r w:rsidRPr="000529C3">
        <w:rPr>
          <w:b/>
          <w:bCs/>
        </w:rPr>
        <w:t>2.6.3.2</w:t>
      </w:r>
      <w:r w:rsidR="00EF2C4A" w:rsidRPr="000529C3">
        <w:rPr>
          <w:b/>
          <w:bCs/>
        </w:rPr>
        <w:t xml:space="preserve"> Coefficient of Variation (CV)</w:t>
      </w:r>
    </w:p>
    <w:p w:rsidR="00EF2C4A" w:rsidRPr="00EF2C4A" w:rsidRDefault="00EF2C4A" w:rsidP="00EF2C4A">
      <w:r w:rsidRPr="00EF2C4A">
        <w:t>Formula:</w:t>
      </w:r>
    </w:p>
    <w:p w:rsidR="00EF2C4A" w:rsidRPr="00EF2C4A" w:rsidRDefault="00EF2C4A" w:rsidP="00EF2C4A">
      <w:r w:rsidRPr="000529C3">
        <w:rPr>
          <w:highlight w:val="lightGray"/>
        </w:rPr>
        <w:lastRenderedPageBreak/>
        <w:t>CV = STDEV.P(</w:t>
      </w:r>
      <w:r w:rsidR="007D7565" w:rsidRPr="000529C3">
        <w:rPr>
          <w:highlight w:val="lightGray"/>
        </w:rPr>
        <w:t>April:</w:t>
      </w:r>
      <w:r w:rsidR="00CC5120" w:rsidRPr="000529C3">
        <w:rPr>
          <w:highlight w:val="lightGray"/>
        </w:rPr>
        <w:t xml:space="preserve"> July</w:t>
      </w:r>
      <w:r w:rsidRPr="000529C3">
        <w:rPr>
          <w:highlight w:val="lightGray"/>
        </w:rPr>
        <w:t xml:space="preserve">) / </w:t>
      </w:r>
      <w:r w:rsidR="007D7565" w:rsidRPr="000529C3">
        <w:rPr>
          <w:highlight w:val="lightGray"/>
        </w:rPr>
        <w:t>AVERAGE (April:</w:t>
      </w:r>
      <w:r w:rsidR="00CC5120" w:rsidRPr="000529C3">
        <w:rPr>
          <w:highlight w:val="lightGray"/>
        </w:rPr>
        <w:t xml:space="preserve"> July</w:t>
      </w:r>
      <w:r w:rsidRPr="000529C3">
        <w:rPr>
          <w:highlight w:val="lightGray"/>
        </w:rPr>
        <w:t>)</w:t>
      </w:r>
    </w:p>
    <w:p w:rsidR="00EF2C4A" w:rsidRPr="00EF2C4A" w:rsidRDefault="00EF2C4A" w:rsidP="00EF2C4A">
      <w:r w:rsidRPr="00EF2C4A">
        <w:t>Purpose:</w:t>
      </w:r>
    </w:p>
    <w:p w:rsidR="00EF2C4A" w:rsidRPr="00EF2C4A" w:rsidRDefault="00EF2C4A" w:rsidP="00EF2C4A">
      <w:r w:rsidRPr="00EF2C4A">
        <w:t>The CV tells us how variable or volatile the demand is relative to the mean. It is a scale-independent measure.</w:t>
      </w:r>
    </w:p>
    <w:p w:rsidR="00EF2C4A" w:rsidRPr="00EF2C4A" w:rsidRDefault="00EF2C4A" w:rsidP="00EF2C4A">
      <w:r w:rsidRPr="00EF2C4A">
        <w:t>CV-Based Rule:</w:t>
      </w:r>
    </w:p>
    <w:p w:rsidR="00EF2C4A" w:rsidRPr="00EF2C4A" w:rsidRDefault="00EF2C4A" w:rsidP="00EF2C4A">
      <w:r w:rsidRPr="00EF2C4A">
        <w:t xml:space="preserve">If CV &gt; </w:t>
      </w:r>
      <w:r w:rsidR="000529C3">
        <w:t>0.9</w:t>
      </w:r>
      <w:r w:rsidRPr="00EF2C4A">
        <w:t xml:space="preserve"> </w:t>
      </w:r>
      <w:r w:rsidRPr="00EF2C4A">
        <w:rPr>
          <w:rFonts w:ascii="Cambria Math" w:hAnsi="Cambria Math" w:cs="Cambria Math"/>
        </w:rPr>
        <w:t>⇒</w:t>
      </w:r>
      <w:r w:rsidRPr="00EF2C4A">
        <w:t xml:space="preserve"> Unpredictable</w:t>
      </w:r>
    </w:p>
    <w:p w:rsidR="00EF2C4A" w:rsidRPr="000529C3" w:rsidRDefault="00EF2C4A" w:rsidP="00EF2C4A">
      <w:pPr>
        <w:rPr>
          <w:b/>
          <w:bCs/>
        </w:rPr>
      </w:pPr>
      <w:r w:rsidRPr="000529C3">
        <w:rPr>
          <w:b/>
          <w:bCs/>
        </w:rPr>
        <w:t xml:space="preserve">Why Threshold of </w:t>
      </w:r>
      <w:r w:rsidR="000529C3" w:rsidRPr="000529C3">
        <w:rPr>
          <w:b/>
          <w:bCs/>
        </w:rPr>
        <w:t>0.9</w:t>
      </w:r>
      <w:r w:rsidRPr="000529C3">
        <w:rPr>
          <w:b/>
          <w:bCs/>
        </w:rPr>
        <w:t>?</w:t>
      </w:r>
    </w:p>
    <w:p w:rsidR="00EF2C4A" w:rsidRPr="00EF2C4A" w:rsidRDefault="00EF2C4A" w:rsidP="00EF2C4A">
      <w:r w:rsidRPr="00EF2C4A">
        <w:t xml:space="preserve">CV &gt; </w:t>
      </w:r>
      <w:r w:rsidR="000529C3">
        <w:t>0.9</w:t>
      </w:r>
      <w:r w:rsidRPr="00EF2C4A">
        <w:t xml:space="preserve"> means the standard deviation exceeds the mean, suggesting erratic demand</w:t>
      </w:r>
    </w:p>
    <w:p w:rsidR="00EF2C4A" w:rsidRPr="00EF2C4A" w:rsidRDefault="00EF2C4A" w:rsidP="00EF2C4A">
      <w:r w:rsidRPr="00EF2C4A">
        <w:t xml:space="preserve">Based on </w:t>
      </w:r>
      <w:r w:rsidRPr="00EF2C4A">
        <w:rPr>
          <w:i/>
          <w:iCs/>
        </w:rPr>
        <w:t>Syntetos &amp; Boylan (2005)</w:t>
      </w:r>
      <w:r w:rsidRPr="00EF2C4A">
        <w:t xml:space="preserve"> and best practices in classifying intermittent/lumpy demand</w:t>
      </w:r>
    </w:p>
    <w:p w:rsidR="00EF2C4A" w:rsidRPr="00EF2C4A" w:rsidRDefault="00EF2C4A" w:rsidP="00EF2C4A">
      <w:r w:rsidRPr="00EF2C4A">
        <w:t>This threshold is widely accepted in:</w:t>
      </w:r>
    </w:p>
    <w:p w:rsidR="00EF2C4A" w:rsidRPr="00EF2C4A" w:rsidRDefault="00EF2C4A" w:rsidP="000529C3">
      <w:pPr>
        <w:pStyle w:val="ListParagraph"/>
        <w:numPr>
          <w:ilvl w:val="0"/>
          <w:numId w:val="43"/>
        </w:numPr>
      </w:pPr>
      <w:r w:rsidRPr="00EF2C4A">
        <w:t>Spare parts planning</w:t>
      </w:r>
    </w:p>
    <w:p w:rsidR="00EF2C4A" w:rsidRPr="00EF2C4A" w:rsidRDefault="00EF2C4A" w:rsidP="000529C3">
      <w:pPr>
        <w:pStyle w:val="ListParagraph"/>
        <w:numPr>
          <w:ilvl w:val="0"/>
          <w:numId w:val="43"/>
        </w:numPr>
      </w:pPr>
      <w:r w:rsidRPr="00EF2C4A">
        <w:t>Low-volume SKUs</w:t>
      </w:r>
    </w:p>
    <w:p w:rsidR="00EF2C4A" w:rsidRPr="00EF2C4A" w:rsidRDefault="00EF2C4A" w:rsidP="000529C3">
      <w:pPr>
        <w:pStyle w:val="ListParagraph"/>
        <w:numPr>
          <w:ilvl w:val="0"/>
          <w:numId w:val="43"/>
        </w:numPr>
      </w:pPr>
      <w:r w:rsidRPr="00EF2C4A">
        <w:t>Intermittent forecasting models like Croston’s or SBA</w:t>
      </w:r>
    </w:p>
    <w:p w:rsidR="00EF2C4A" w:rsidRPr="00EF2C4A" w:rsidRDefault="00000000" w:rsidP="00EF2C4A">
      <w:r>
        <w:pict>
          <v:rect id="_x0000_i1035" style="width:0;height:1.5pt" o:hralign="center" o:hrstd="t" o:hr="t" fillcolor="#a0a0a0" stroked="f"/>
        </w:pict>
      </w:r>
    </w:p>
    <w:p w:rsidR="00EF2C4A" w:rsidRPr="000529C3" w:rsidRDefault="000529C3" w:rsidP="00EF2C4A">
      <w:pPr>
        <w:rPr>
          <w:b/>
          <w:bCs/>
        </w:rPr>
      </w:pPr>
      <w:r w:rsidRPr="000529C3">
        <w:rPr>
          <w:b/>
          <w:bCs/>
        </w:rPr>
        <w:t>2.6.3.3</w:t>
      </w:r>
      <w:r w:rsidR="00EF2C4A" w:rsidRPr="000529C3">
        <w:rPr>
          <w:b/>
          <w:bCs/>
        </w:rPr>
        <w:t xml:space="preserve"> Zero-Sale Month Count</w:t>
      </w:r>
    </w:p>
    <w:p w:rsidR="00EF2C4A" w:rsidRPr="00EF2C4A" w:rsidRDefault="00EF2C4A" w:rsidP="00EF2C4A">
      <w:r w:rsidRPr="00EF2C4A">
        <w:t>Count how many months (out of 4) have zero units sold for a SKU.</w:t>
      </w:r>
    </w:p>
    <w:p w:rsidR="00EF2C4A" w:rsidRPr="00EF2C4A" w:rsidRDefault="00EF2C4A" w:rsidP="00EF2C4A">
      <w:r w:rsidRPr="00EF2C4A">
        <w:t>Rule:</w:t>
      </w:r>
    </w:p>
    <w:p w:rsidR="00EF2C4A" w:rsidRPr="00EF2C4A" w:rsidRDefault="00EF2C4A" w:rsidP="00EF2C4A">
      <w:r w:rsidRPr="00EF2C4A">
        <w:t xml:space="preserve">If ≥2 months have zero sales </w:t>
      </w:r>
      <w:r w:rsidRPr="00EF2C4A">
        <w:rPr>
          <w:rFonts w:ascii="Cambria Math" w:hAnsi="Cambria Math" w:cs="Cambria Math"/>
        </w:rPr>
        <w:t>⇒</w:t>
      </w:r>
      <w:r w:rsidRPr="00EF2C4A">
        <w:t xml:space="preserve"> Override classification to Unpredictable</w:t>
      </w:r>
    </w:p>
    <w:p w:rsidR="00EF2C4A" w:rsidRPr="00EF2C4A" w:rsidRDefault="00EF2C4A" w:rsidP="00EF2C4A">
      <w:r w:rsidRPr="00EF2C4A">
        <w:t>Reasoning:</w:t>
      </w:r>
    </w:p>
    <w:p w:rsidR="00EF2C4A" w:rsidRPr="00EF2C4A" w:rsidRDefault="00EF2C4A" w:rsidP="000529C3">
      <w:pPr>
        <w:pStyle w:val="ListParagraph"/>
        <w:numPr>
          <w:ilvl w:val="0"/>
          <w:numId w:val="45"/>
        </w:numPr>
      </w:pPr>
      <w:r w:rsidRPr="00EF2C4A">
        <w:t>Frequent zero-sales indicate highly sporadic demand</w:t>
      </w:r>
    </w:p>
    <w:p w:rsidR="00EF2C4A" w:rsidRPr="00EF2C4A" w:rsidRDefault="00EF2C4A" w:rsidP="000529C3">
      <w:pPr>
        <w:pStyle w:val="ListParagraph"/>
        <w:numPr>
          <w:ilvl w:val="0"/>
          <w:numId w:val="45"/>
        </w:numPr>
      </w:pPr>
      <w:r w:rsidRPr="00EF2C4A">
        <w:t>Manual intervention may be needed</w:t>
      </w:r>
    </w:p>
    <w:p w:rsidR="00EF2C4A" w:rsidRPr="00EF2C4A" w:rsidRDefault="00000000" w:rsidP="00EF2C4A">
      <w:r>
        <w:pict>
          <v:rect id="_x0000_i1036" style="width:0;height:1.5pt" o:hralign="center" o:hrstd="t" o:hr="t" fillcolor="#a0a0a0" stroked="f"/>
        </w:pict>
      </w:r>
    </w:p>
    <w:p w:rsidR="00EF2C4A" w:rsidRPr="00EF7C52" w:rsidRDefault="00EF7C52" w:rsidP="00EF7C52">
      <w:pPr>
        <w:ind w:left="0" w:firstLine="0"/>
        <w:rPr>
          <w:b/>
          <w:bCs/>
        </w:rPr>
      </w:pPr>
      <w:r w:rsidRPr="00EF7C52">
        <w:rPr>
          <w:b/>
          <w:bCs/>
        </w:rPr>
        <w:t xml:space="preserve">2.6.3.4 </w:t>
      </w:r>
      <w:r w:rsidR="00EF2C4A" w:rsidRPr="00EF7C52">
        <w:rPr>
          <w:b/>
          <w:bCs/>
        </w:rPr>
        <w:t>Final Classification Logic</w:t>
      </w:r>
    </w:p>
    <w:tbl>
      <w:tblPr>
        <w:tblStyle w:val="TableGrid0"/>
        <w:tblW w:w="8426" w:type="dxa"/>
        <w:tblLook w:val="04A0" w:firstRow="1" w:lastRow="0" w:firstColumn="1" w:lastColumn="0" w:noHBand="0" w:noVBand="1"/>
      </w:tblPr>
      <w:tblGrid>
        <w:gridCol w:w="6347"/>
        <w:gridCol w:w="2079"/>
      </w:tblGrid>
      <w:tr w:rsidR="00EF2C4A" w:rsidRPr="00EF2C4A" w:rsidTr="000529C3">
        <w:trPr>
          <w:trHeight w:val="648"/>
        </w:trPr>
        <w:tc>
          <w:tcPr>
            <w:tcW w:w="0" w:type="auto"/>
            <w:hideMark/>
          </w:tcPr>
          <w:p w:rsidR="00EF2C4A" w:rsidRPr="000529C3" w:rsidRDefault="00EF2C4A" w:rsidP="00EF7C52">
            <w:pPr>
              <w:jc w:val="center"/>
              <w:rPr>
                <w:b/>
                <w:bCs/>
                <w:highlight w:val="lightGray"/>
              </w:rPr>
            </w:pPr>
            <w:r w:rsidRPr="00EF7C52">
              <w:rPr>
                <w:b/>
                <w:bCs/>
              </w:rPr>
              <w:t>Condition</w:t>
            </w:r>
          </w:p>
        </w:tc>
        <w:tc>
          <w:tcPr>
            <w:tcW w:w="0" w:type="auto"/>
            <w:hideMark/>
          </w:tcPr>
          <w:p w:rsidR="00EF2C4A" w:rsidRPr="00EF7C52" w:rsidRDefault="00EF2C4A" w:rsidP="00EF7C52">
            <w:pPr>
              <w:jc w:val="center"/>
              <w:rPr>
                <w:b/>
                <w:bCs/>
              </w:rPr>
            </w:pPr>
            <w:r w:rsidRPr="00EF7C52">
              <w:rPr>
                <w:b/>
                <w:bCs/>
              </w:rPr>
              <w:t>Classification</w:t>
            </w:r>
          </w:p>
        </w:tc>
      </w:tr>
      <w:tr w:rsidR="00EF2C4A" w:rsidRPr="00EF2C4A" w:rsidTr="000529C3">
        <w:trPr>
          <w:trHeight w:val="648"/>
        </w:trPr>
        <w:tc>
          <w:tcPr>
            <w:tcW w:w="0" w:type="auto"/>
            <w:hideMark/>
          </w:tcPr>
          <w:p w:rsidR="00EF2C4A" w:rsidRPr="00EF2C4A" w:rsidRDefault="00EF2C4A" w:rsidP="00EF7C52">
            <w:pPr>
              <w:jc w:val="center"/>
            </w:pPr>
            <w:r w:rsidRPr="00EF2C4A">
              <w:t>SMA₂ &gt; 1.10 × SMA₁ and CV ≤ 1</w:t>
            </w:r>
          </w:p>
        </w:tc>
        <w:tc>
          <w:tcPr>
            <w:tcW w:w="0" w:type="auto"/>
            <w:hideMark/>
          </w:tcPr>
          <w:p w:rsidR="00EF2C4A" w:rsidRPr="00EF2C4A" w:rsidRDefault="00EF2C4A" w:rsidP="00EF7C52">
            <w:pPr>
              <w:jc w:val="center"/>
            </w:pPr>
            <w:r w:rsidRPr="00EF2C4A">
              <w:t>Rising</w:t>
            </w:r>
          </w:p>
        </w:tc>
      </w:tr>
      <w:tr w:rsidR="00EF2C4A" w:rsidRPr="00EF2C4A" w:rsidTr="000529C3">
        <w:trPr>
          <w:trHeight w:val="636"/>
        </w:trPr>
        <w:tc>
          <w:tcPr>
            <w:tcW w:w="0" w:type="auto"/>
            <w:hideMark/>
          </w:tcPr>
          <w:p w:rsidR="00EF2C4A" w:rsidRPr="00EF2C4A" w:rsidRDefault="00EF2C4A" w:rsidP="00EF7C52">
            <w:pPr>
              <w:jc w:val="center"/>
            </w:pPr>
            <w:r w:rsidRPr="00EF2C4A">
              <w:t>SMA₂ &lt; 0.90 × SMA₁ and CV ≤ 1</w:t>
            </w:r>
          </w:p>
        </w:tc>
        <w:tc>
          <w:tcPr>
            <w:tcW w:w="0" w:type="auto"/>
            <w:hideMark/>
          </w:tcPr>
          <w:p w:rsidR="00EF2C4A" w:rsidRPr="00EF2C4A" w:rsidRDefault="00EF2C4A" w:rsidP="00EF7C52">
            <w:pPr>
              <w:jc w:val="center"/>
            </w:pPr>
            <w:r w:rsidRPr="00EF2C4A">
              <w:t>Declining</w:t>
            </w:r>
          </w:p>
        </w:tc>
      </w:tr>
      <w:tr w:rsidR="00EF2C4A" w:rsidRPr="00EF2C4A" w:rsidTr="000529C3">
        <w:trPr>
          <w:trHeight w:val="648"/>
        </w:trPr>
        <w:tc>
          <w:tcPr>
            <w:tcW w:w="0" w:type="auto"/>
            <w:hideMark/>
          </w:tcPr>
          <w:p w:rsidR="00EF2C4A" w:rsidRPr="00EF2C4A" w:rsidRDefault="00EF2C4A" w:rsidP="00EF7C52">
            <w:pPr>
              <w:jc w:val="center"/>
            </w:pPr>
            <w:r w:rsidRPr="00EF2C4A">
              <w:lastRenderedPageBreak/>
              <w:t>0.90 × SMA₁ ≤ SMA₂ ≤ 1.10 × SMA₁ and CV ≤ 1</w:t>
            </w:r>
          </w:p>
        </w:tc>
        <w:tc>
          <w:tcPr>
            <w:tcW w:w="0" w:type="auto"/>
            <w:hideMark/>
          </w:tcPr>
          <w:p w:rsidR="00EF2C4A" w:rsidRPr="00EF2C4A" w:rsidRDefault="00EF2C4A" w:rsidP="00EF7C52">
            <w:pPr>
              <w:jc w:val="center"/>
            </w:pPr>
            <w:r w:rsidRPr="00EF2C4A">
              <w:t>Stable</w:t>
            </w:r>
          </w:p>
        </w:tc>
      </w:tr>
      <w:tr w:rsidR="00EF2C4A" w:rsidRPr="00EF2C4A" w:rsidTr="000529C3">
        <w:trPr>
          <w:trHeight w:val="648"/>
        </w:trPr>
        <w:tc>
          <w:tcPr>
            <w:tcW w:w="0" w:type="auto"/>
            <w:hideMark/>
          </w:tcPr>
          <w:p w:rsidR="00EF2C4A" w:rsidRPr="00EF2C4A" w:rsidRDefault="00EF2C4A" w:rsidP="00EF7C52">
            <w:pPr>
              <w:jc w:val="center"/>
            </w:pPr>
            <w:r w:rsidRPr="00EF2C4A">
              <w:t>CV &gt; 1 or ≥2 zero-sale months</w:t>
            </w:r>
          </w:p>
        </w:tc>
        <w:tc>
          <w:tcPr>
            <w:tcW w:w="0" w:type="auto"/>
            <w:hideMark/>
          </w:tcPr>
          <w:p w:rsidR="00EF2C4A" w:rsidRPr="00EF2C4A" w:rsidRDefault="00EF2C4A" w:rsidP="00EF7C52">
            <w:pPr>
              <w:jc w:val="center"/>
            </w:pPr>
            <w:r w:rsidRPr="00EF2C4A">
              <w:t xml:space="preserve">Unpredictable </w:t>
            </w:r>
          </w:p>
        </w:tc>
      </w:tr>
    </w:tbl>
    <w:p w:rsidR="00EF2C4A" w:rsidRPr="00EF2C4A" w:rsidRDefault="00000000" w:rsidP="00EF2C4A">
      <w:r>
        <w:pict>
          <v:rect id="_x0000_i1037" style="width:0;height:1.5pt" o:hralign="center" o:hrstd="t" o:hr="t" fillcolor="#a0a0a0" stroked="f"/>
        </w:pict>
      </w:r>
    </w:p>
    <w:p w:rsidR="00EF2C4A" w:rsidRDefault="00EF7C52" w:rsidP="00EF2C4A">
      <w:pPr>
        <w:rPr>
          <w:b/>
          <w:bCs/>
        </w:rPr>
      </w:pPr>
      <w:r w:rsidRPr="00EF7C52">
        <w:rPr>
          <w:b/>
          <w:bCs/>
        </w:rPr>
        <w:t>2.6.3.5 Example Application</w:t>
      </w:r>
    </w:p>
    <w:tbl>
      <w:tblPr>
        <w:tblStyle w:val="TableGrid0"/>
        <w:tblW w:w="10408" w:type="dxa"/>
        <w:tblLook w:val="04A0" w:firstRow="1" w:lastRow="0" w:firstColumn="1" w:lastColumn="0" w:noHBand="0" w:noVBand="1"/>
      </w:tblPr>
      <w:tblGrid>
        <w:gridCol w:w="822"/>
        <w:gridCol w:w="713"/>
        <w:gridCol w:w="782"/>
        <w:gridCol w:w="687"/>
        <w:gridCol w:w="615"/>
        <w:gridCol w:w="1359"/>
        <w:gridCol w:w="1359"/>
        <w:gridCol w:w="1359"/>
        <w:gridCol w:w="1136"/>
        <w:gridCol w:w="1576"/>
      </w:tblGrid>
      <w:tr w:rsidR="00EF7C52" w:rsidRPr="00EF7C52" w:rsidTr="00EF7C52">
        <w:trPr>
          <w:trHeight w:val="1069"/>
        </w:trPr>
        <w:tc>
          <w:tcPr>
            <w:tcW w:w="871" w:type="dxa"/>
            <w:vAlign w:val="center"/>
            <w:hideMark/>
          </w:tcPr>
          <w:p w:rsidR="00EF7C52" w:rsidRPr="00EF7C52" w:rsidRDefault="00EF7C52" w:rsidP="00EF7C52">
            <w:pPr>
              <w:spacing w:after="0" w:line="240" w:lineRule="auto"/>
              <w:ind w:left="0" w:right="0" w:firstLine="0"/>
              <w:jc w:val="center"/>
              <w:rPr>
                <w:rFonts w:ascii="Calibri" w:hAnsi="Calibri" w:cs="Calibri"/>
                <w:b/>
                <w:bCs/>
                <w:sz w:val="26"/>
                <w:szCs w:val="26"/>
              </w:rPr>
            </w:pPr>
            <w:r w:rsidRPr="00EF7C52">
              <w:rPr>
                <w:rFonts w:ascii="Calibri" w:hAnsi="Calibri" w:cs="Calibri"/>
                <w:b/>
                <w:bCs/>
                <w:sz w:val="26"/>
                <w:szCs w:val="26"/>
              </w:rPr>
              <w:t>Item Code</w:t>
            </w:r>
          </w:p>
        </w:tc>
        <w:tc>
          <w:tcPr>
            <w:tcW w:w="743" w:type="dxa"/>
            <w:vAlign w:val="center"/>
            <w:hideMark/>
          </w:tcPr>
          <w:p w:rsidR="00EF7C52" w:rsidRPr="00EF7C52" w:rsidRDefault="00EF7C52" w:rsidP="00EF7C52">
            <w:pPr>
              <w:jc w:val="center"/>
              <w:rPr>
                <w:rFonts w:ascii="Calibri" w:hAnsi="Calibri" w:cs="Calibri"/>
                <w:b/>
                <w:bCs/>
                <w:sz w:val="26"/>
                <w:szCs w:val="26"/>
              </w:rPr>
            </w:pPr>
            <w:r w:rsidRPr="00EF7C52">
              <w:rPr>
                <w:rFonts w:ascii="Calibri" w:hAnsi="Calibri" w:cs="Calibri"/>
                <w:b/>
                <w:bCs/>
                <w:sz w:val="26"/>
                <w:szCs w:val="26"/>
              </w:rPr>
              <w:t>Apr</w:t>
            </w:r>
          </w:p>
        </w:tc>
        <w:tc>
          <w:tcPr>
            <w:tcW w:w="799" w:type="dxa"/>
            <w:vAlign w:val="center"/>
            <w:hideMark/>
          </w:tcPr>
          <w:p w:rsidR="00EF7C52" w:rsidRPr="00EF7C52" w:rsidRDefault="00EF7C52" w:rsidP="00EF7C52">
            <w:pPr>
              <w:jc w:val="center"/>
              <w:rPr>
                <w:rFonts w:ascii="Calibri" w:hAnsi="Calibri" w:cs="Calibri"/>
                <w:b/>
                <w:bCs/>
                <w:sz w:val="26"/>
                <w:szCs w:val="26"/>
              </w:rPr>
            </w:pPr>
            <w:r w:rsidRPr="00EF7C52">
              <w:rPr>
                <w:rFonts w:ascii="Calibri" w:hAnsi="Calibri" w:cs="Calibri"/>
                <w:b/>
                <w:bCs/>
                <w:sz w:val="26"/>
                <w:szCs w:val="26"/>
              </w:rPr>
              <w:t>May</w:t>
            </w:r>
          </w:p>
        </w:tc>
        <w:tc>
          <w:tcPr>
            <w:tcW w:w="717" w:type="dxa"/>
            <w:vAlign w:val="center"/>
            <w:hideMark/>
          </w:tcPr>
          <w:p w:rsidR="00EF7C52" w:rsidRPr="00EF7C52" w:rsidRDefault="00EF7C52" w:rsidP="00EF7C52">
            <w:pPr>
              <w:jc w:val="center"/>
              <w:rPr>
                <w:rFonts w:ascii="Calibri" w:hAnsi="Calibri" w:cs="Calibri"/>
                <w:b/>
                <w:bCs/>
                <w:sz w:val="26"/>
                <w:szCs w:val="26"/>
              </w:rPr>
            </w:pPr>
            <w:r w:rsidRPr="00EF7C52">
              <w:rPr>
                <w:rFonts w:ascii="Calibri" w:hAnsi="Calibri" w:cs="Calibri"/>
                <w:b/>
                <w:bCs/>
                <w:sz w:val="26"/>
                <w:szCs w:val="26"/>
              </w:rPr>
              <w:t>Jun</w:t>
            </w:r>
          </w:p>
        </w:tc>
        <w:tc>
          <w:tcPr>
            <w:tcW w:w="647" w:type="dxa"/>
            <w:vAlign w:val="center"/>
            <w:hideMark/>
          </w:tcPr>
          <w:p w:rsidR="00EF7C52" w:rsidRPr="00EF7C52" w:rsidRDefault="00EF7C52" w:rsidP="00EF7C52">
            <w:pPr>
              <w:jc w:val="center"/>
              <w:rPr>
                <w:rFonts w:ascii="Calibri" w:hAnsi="Calibri" w:cs="Calibri"/>
                <w:b/>
                <w:bCs/>
                <w:sz w:val="26"/>
                <w:szCs w:val="26"/>
              </w:rPr>
            </w:pPr>
            <w:r w:rsidRPr="00EF7C52">
              <w:rPr>
                <w:rFonts w:ascii="Calibri" w:hAnsi="Calibri" w:cs="Calibri"/>
                <w:b/>
                <w:bCs/>
                <w:sz w:val="26"/>
                <w:szCs w:val="26"/>
              </w:rPr>
              <w:t>Jul</w:t>
            </w:r>
          </w:p>
        </w:tc>
        <w:tc>
          <w:tcPr>
            <w:tcW w:w="1391" w:type="dxa"/>
            <w:vAlign w:val="center"/>
            <w:hideMark/>
          </w:tcPr>
          <w:p w:rsidR="00EF7C52" w:rsidRPr="00EF7C52" w:rsidRDefault="00EF7C52" w:rsidP="00EF7C52">
            <w:pPr>
              <w:jc w:val="center"/>
              <w:rPr>
                <w:rFonts w:ascii="Calibri" w:hAnsi="Calibri" w:cs="Calibri"/>
                <w:b/>
                <w:bCs/>
                <w:sz w:val="26"/>
                <w:szCs w:val="26"/>
              </w:rPr>
            </w:pPr>
            <w:r w:rsidRPr="00EF7C52">
              <w:rPr>
                <w:rFonts w:ascii="Calibri" w:hAnsi="Calibri" w:cs="Calibri"/>
                <w:b/>
                <w:bCs/>
                <w:sz w:val="26"/>
                <w:szCs w:val="26"/>
              </w:rPr>
              <w:t>SMA₁</w:t>
            </w:r>
          </w:p>
        </w:tc>
        <w:tc>
          <w:tcPr>
            <w:tcW w:w="1391" w:type="dxa"/>
            <w:vAlign w:val="center"/>
            <w:hideMark/>
          </w:tcPr>
          <w:p w:rsidR="00EF7C52" w:rsidRPr="00EF7C52" w:rsidRDefault="00EF7C52" w:rsidP="00EF7C52">
            <w:pPr>
              <w:jc w:val="center"/>
              <w:rPr>
                <w:rFonts w:ascii="Calibri" w:hAnsi="Calibri" w:cs="Calibri"/>
                <w:b/>
                <w:bCs/>
                <w:sz w:val="26"/>
                <w:szCs w:val="26"/>
              </w:rPr>
            </w:pPr>
            <w:r w:rsidRPr="00EF7C52">
              <w:rPr>
                <w:rFonts w:ascii="Calibri" w:hAnsi="Calibri" w:cs="Calibri"/>
                <w:b/>
                <w:bCs/>
                <w:sz w:val="26"/>
                <w:szCs w:val="26"/>
              </w:rPr>
              <w:t>SMA₂</w:t>
            </w:r>
          </w:p>
        </w:tc>
        <w:tc>
          <w:tcPr>
            <w:tcW w:w="1391" w:type="dxa"/>
            <w:vAlign w:val="center"/>
            <w:hideMark/>
          </w:tcPr>
          <w:p w:rsidR="00EF7C52" w:rsidRPr="00EF7C52" w:rsidRDefault="00EF7C52" w:rsidP="00EF7C52">
            <w:pPr>
              <w:jc w:val="center"/>
              <w:rPr>
                <w:rFonts w:ascii="Calibri" w:hAnsi="Calibri" w:cs="Calibri"/>
                <w:b/>
                <w:bCs/>
                <w:sz w:val="26"/>
                <w:szCs w:val="26"/>
              </w:rPr>
            </w:pPr>
            <w:r w:rsidRPr="00EF7C52">
              <w:rPr>
                <w:rFonts w:ascii="Calibri" w:hAnsi="Calibri" w:cs="Calibri"/>
                <w:b/>
                <w:bCs/>
                <w:sz w:val="26"/>
                <w:szCs w:val="26"/>
              </w:rPr>
              <w:t>CV</w:t>
            </w:r>
          </w:p>
        </w:tc>
        <w:tc>
          <w:tcPr>
            <w:tcW w:w="1139" w:type="dxa"/>
            <w:vAlign w:val="center"/>
            <w:hideMark/>
          </w:tcPr>
          <w:p w:rsidR="00EF7C52" w:rsidRPr="00EF7C52" w:rsidRDefault="00EF7C52" w:rsidP="00EF7C52">
            <w:pPr>
              <w:jc w:val="center"/>
              <w:rPr>
                <w:rFonts w:ascii="Calibri" w:hAnsi="Calibri" w:cs="Calibri"/>
                <w:b/>
                <w:bCs/>
                <w:sz w:val="26"/>
                <w:szCs w:val="26"/>
              </w:rPr>
            </w:pPr>
            <w:r w:rsidRPr="00EF7C52">
              <w:rPr>
                <w:rFonts w:ascii="Calibri" w:hAnsi="Calibri" w:cs="Calibri"/>
                <w:b/>
                <w:bCs/>
                <w:sz w:val="26"/>
                <w:szCs w:val="26"/>
              </w:rPr>
              <w:t>Zero Months</w:t>
            </w:r>
          </w:p>
        </w:tc>
        <w:tc>
          <w:tcPr>
            <w:tcW w:w="1319" w:type="dxa"/>
            <w:vAlign w:val="center"/>
            <w:hideMark/>
          </w:tcPr>
          <w:p w:rsidR="00EF7C52" w:rsidRPr="00EF7C52" w:rsidRDefault="00EF7C52" w:rsidP="00EF7C52">
            <w:pPr>
              <w:jc w:val="center"/>
              <w:rPr>
                <w:rFonts w:ascii="Calibri" w:hAnsi="Calibri" w:cs="Calibri"/>
                <w:b/>
                <w:bCs/>
                <w:sz w:val="26"/>
                <w:szCs w:val="26"/>
              </w:rPr>
            </w:pPr>
            <w:r w:rsidRPr="00EF7C52">
              <w:rPr>
                <w:rFonts w:ascii="Calibri" w:hAnsi="Calibri" w:cs="Calibri"/>
                <w:b/>
                <w:bCs/>
                <w:sz w:val="26"/>
                <w:szCs w:val="26"/>
              </w:rPr>
              <w:t>Final Trend Label</w:t>
            </w:r>
          </w:p>
        </w:tc>
      </w:tr>
      <w:tr w:rsidR="00EF7C52" w:rsidRPr="00EF7C52" w:rsidTr="00EF7C52">
        <w:trPr>
          <w:trHeight w:val="1069"/>
        </w:trPr>
        <w:tc>
          <w:tcPr>
            <w:tcW w:w="871" w:type="dxa"/>
            <w:vAlign w:val="center"/>
            <w:hideMark/>
          </w:tcPr>
          <w:p w:rsidR="00EF7C52" w:rsidRPr="00EF7C52" w:rsidRDefault="00EF7C52" w:rsidP="00EF7C52">
            <w:pPr>
              <w:spacing w:after="0" w:line="240" w:lineRule="auto"/>
              <w:ind w:left="0" w:right="0" w:firstLine="0"/>
              <w:jc w:val="center"/>
              <w:rPr>
                <w:rFonts w:ascii="Calibri" w:hAnsi="Calibri" w:cs="Calibri"/>
                <w:sz w:val="24"/>
              </w:rPr>
            </w:pPr>
            <w:r w:rsidRPr="00EF7C52">
              <w:rPr>
                <w:rFonts w:ascii="Calibri" w:hAnsi="Calibri" w:cs="Calibri"/>
                <w:sz w:val="24"/>
              </w:rPr>
              <w:t>SSF (A)</w:t>
            </w:r>
          </w:p>
        </w:tc>
        <w:tc>
          <w:tcPr>
            <w:tcW w:w="743" w:type="dxa"/>
            <w:vAlign w:val="center"/>
            <w:hideMark/>
          </w:tcPr>
          <w:p w:rsidR="00EF7C52" w:rsidRPr="00EF7C52" w:rsidRDefault="00EF7C52" w:rsidP="00EF7C52">
            <w:pPr>
              <w:jc w:val="center"/>
              <w:rPr>
                <w:rFonts w:ascii="Calibri" w:hAnsi="Calibri" w:cs="Calibri"/>
                <w:color w:val="FF0000"/>
                <w:sz w:val="24"/>
              </w:rPr>
            </w:pPr>
            <w:r w:rsidRPr="00EF7C52">
              <w:rPr>
                <w:rFonts w:ascii="Calibri" w:hAnsi="Calibri" w:cs="Calibri"/>
                <w:color w:val="FF0000"/>
                <w:sz w:val="24"/>
              </w:rPr>
              <w:t>4</w:t>
            </w:r>
          </w:p>
        </w:tc>
        <w:tc>
          <w:tcPr>
            <w:tcW w:w="799" w:type="dxa"/>
            <w:vAlign w:val="center"/>
            <w:hideMark/>
          </w:tcPr>
          <w:p w:rsidR="00EF7C52" w:rsidRPr="00EF7C52" w:rsidRDefault="00EF7C52" w:rsidP="00EF7C52">
            <w:pPr>
              <w:jc w:val="center"/>
              <w:rPr>
                <w:rFonts w:ascii="Calibri" w:hAnsi="Calibri" w:cs="Calibri"/>
                <w:color w:val="FF0000"/>
                <w:sz w:val="24"/>
              </w:rPr>
            </w:pPr>
            <w:r w:rsidRPr="00EF7C52">
              <w:rPr>
                <w:rFonts w:ascii="Calibri" w:hAnsi="Calibri" w:cs="Calibri"/>
                <w:color w:val="FF0000"/>
                <w:sz w:val="24"/>
              </w:rPr>
              <w:t>4</w:t>
            </w:r>
          </w:p>
        </w:tc>
        <w:tc>
          <w:tcPr>
            <w:tcW w:w="717" w:type="dxa"/>
            <w:vAlign w:val="center"/>
            <w:hideMark/>
          </w:tcPr>
          <w:p w:rsidR="00EF7C52" w:rsidRPr="00EF7C52" w:rsidRDefault="00EF7C52" w:rsidP="00EF7C52">
            <w:pPr>
              <w:jc w:val="center"/>
              <w:rPr>
                <w:rFonts w:ascii="Calibri" w:hAnsi="Calibri" w:cs="Calibri"/>
                <w:color w:val="FF0000"/>
                <w:sz w:val="24"/>
              </w:rPr>
            </w:pPr>
            <w:r w:rsidRPr="00EF7C52">
              <w:rPr>
                <w:rFonts w:ascii="Calibri" w:hAnsi="Calibri" w:cs="Calibri"/>
                <w:color w:val="FF0000"/>
                <w:sz w:val="24"/>
              </w:rPr>
              <w:t>3</w:t>
            </w:r>
          </w:p>
        </w:tc>
        <w:tc>
          <w:tcPr>
            <w:tcW w:w="647" w:type="dxa"/>
            <w:vAlign w:val="center"/>
            <w:hideMark/>
          </w:tcPr>
          <w:p w:rsidR="00EF7C52" w:rsidRPr="00EF7C52" w:rsidRDefault="00EF7C52" w:rsidP="00EF7C52">
            <w:pPr>
              <w:jc w:val="center"/>
              <w:rPr>
                <w:rFonts w:ascii="Calibri" w:hAnsi="Calibri" w:cs="Calibri"/>
                <w:color w:val="FF0000"/>
                <w:sz w:val="24"/>
              </w:rPr>
            </w:pPr>
            <w:r w:rsidRPr="00EF7C52">
              <w:rPr>
                <w:rFonts w:ascii="Calibri" w:hAnsi="Calibri" w:cs="Calibri"/>
                <w:color w:val="FF0000"/>
                <w:sz w:val="24"/>
              </w:rPr>
              <w:t>3</w:t>
            </w:r>
          </w:p>
        </w:tc>
        <w:tc>
          <w:tcPr>
            <w:tcW w:w="1391" w:type="dxa"/>
            <w:vAlign w:val="bottom"/>
            <w:hideMark/>
          </w:tcPr>
          <w:p w:rsidR="00EF7C52" w:rsidRPr="00EF7C52" w:rsidRDefault="00EF7C52" w:rsidP="00EF7C52">
            <w:pPr>
              <w:jc w:val="center"/>
              <w:rPr>
                <w:rFonts w:ascii="Calibri" w:hAnsi="Calibri" w:cs="Calibri"/>
                <w:sz w:val="24"/>
              </w:rPr>
            </w:pPr>
            <w:r w:rsidRPr="00EF7C52">
              <w:rPr>
                <w:rFonts w:ascii="Calibri" w:hAnsi="Calibri" w:cs="Calibri"/>
                <w:sz w:val="24"/>
              </w:rPr>
              <w:t>3.6666667</w:t>
            </w:r>
          </w:p>
        </w:tc>
        <w:tc>
          <w:tcPr>
            <w:tcW w:w="1391" w:type="dxa"/>
            <w:vAlign w:val="bottom"/>
            <w:hideMark/>
          </w:tcPr>
          <w:p w:rsidR="00EF7C52" w:rsidRPr="00EF7C52" w:rsidRDefault="00EF7C52" w:rsidP="00EF7C52">
            <w:pPr>
              <w:jc w:val="center"/>
              <w:rPr>
                <w:rFonts w:ascii="Calibri" w:hAnsi="Calibri" w:cs="Calibri"/>
                <w:sz w:val="24"/>
              </w:rPr>
            </w:pPr>
            <w:r w:rsidRPr="00EF7C52">
              <w:rPr>
                <w:rFonts w:ascii="Calibri" w:hAnsi="Calibri" w:cs="Calibri"/>
                <w:sz w:val="24"/>
              </w:rPr>
              <w:t>3.3333333</w:t>
            </w:r>
          </w:p>
        </w:tc>
        <w:tc>
          <w:tcPr>
            <w:tcW w:w="1391" w:type="dxa"/>
            <w:vAlign w:val="bottom"/>
            <w:hideMark/>
          </w:tcPr>
          <w:p w:rsidR="00EF7C52" w:rsidRPr="00EF7C52" w:rsidRDefault="00EF7C52" w:rsidP="00EF7C52">
            <w:pPr>
              <w:jc w:val="center"/>
              <w:rPr>
                <w:rFonts w:ascii="Calibri" w:hAnsi="Calibri" w:cs="Calibri"/>
                <w:sz w:val="24"/>
              </w:rPr>
            </w:pPr>
            <w:r w:rsidRPr="00EF7C52">
              <w:rPr>
                <w:rFonts w:ascii="Calibri" w:hAnsi="Calibri" w:cs="Calibri"/>
                <w:sz w:val="24"/>
              </w:rPr>
              <w:t>0.1428571</w:t>
            </w:r>
          </w:p>
        </w:tc>
        <w:tc>
          <w:tcPr>
            <w:tcW w:w="1139" w:type="dxa"/>
            <w:vAlign w:val="bottom"/>
            <w:hideMark/>
          </w:tcPr>
          <w:p w:rsidR="00EF7C52" w:rsidRPr="00EF7C52" w:rsidRDefault="00EF7C52" w:rsidP="00EF7C52">
            <w:pPr>
              <w:jc w:val="center"/>
              <w:rPr>
                <w:rFonts w:ascii="Calibri" w:hAnsi="Calibri" w:cs="Calibri"/>
                <w:sz w:val="24"/>
              </w:rPr>
            </w:pPr>
            <w:r w:rsidRPr="00EF7C52">
              <w:rPr>
                <w:rFonts w:ascii="Calibri" w:hAnsi="Calibri" w:cs="Calibri"/>
                <w:sz w:val="24"/>
              </w:rPr>
              <w:t>0</w:t>
            </w:r>
          </w:p>
        </w:tc>
        <w:tc>
          <w:tcPr>
            <w:tcW w:w="1319" w:type="dxa"/>
            <w:vAlign w:val="bottom"/>
            <w:hideMark/>
          </w:tcPr>
          <w:p w:rsidR="00EF7C52" w:rsidRPr="00EF7C52" w:rsidRDefault="00EF7C52" w:rsidP="00EF7C52">
            <w:pPr>
              <w:jc w:val="center"/>
              <w:rPr>
                <w:rFonts w:ascii="Calibri" w:hAnsi="Calibri" w:cs="Calibri"/>
                <w:sz w:val="24"/>
              </w:rPr>
            </w:pPr>
            <w:r w:rsidRPr="00EF7C52">
              <w:rPr>
                <w:rFonts w:ascii="Calibri" w:hAnsi="Calibri" w:cs="Calibri"/>
                <w:sz w:val="24"/>
              </w:rPr>
              <w:t>Stable</w:t>
            </w:r>
          </w:p>
        </w:tc>
      </w:tr>
      <w:tr w:rsidR="00EF7C52" w:rsidRPr="00EF7C52" w:rsidTr="00EF7C52">
        <w:trPr>
          <w:trHeight w:val="1069"/>
        </w:trPr>
        <w:tc>
          <w:tcPr>
            <w:tcW w:w="871" w:type="dxa"/>
            <w:vAlign w:val="center"/>
            <w:hideMark/>
          </w:tcPr>
          <w:p w:rsidR="00EF7C52" w:rsidRPr="00EF7C52" w:rsidRDefault="00EF7C52" w:rsidP="00EF7C52">
            <w:pPr>
              <w:jc w:val="center"/>
              <w:rPr>
                <w:rFonts w:ascii="Calibri" w:hAnsi="Calibri" w:cs="Calibri"/>
                <w:sz w:val="24"/>
              </w:rPr>
            </w:pPr>
            <w:r w:rsidRPr="00EF7C52">
              <w:rPr>
                <w:rFonts w:ascii="Calibri" w:hAnsi="Calibri" w:cs="Calibri"/>
                <w:sz w:val="24"/>
              </w:rPr>
              <w:t>SSF (D)</w:t>
            </w:r>
          </w:p>
        </w:tc>
        <w:tc>
          <w:tcPr>
            <w:tcW w:w="743" w:type="dxa"/>
            <w:vAlign w:val="center"/>
            <w:hideMark/>
          </w:tcPr>
          <w:p w:rsidR="00EF7C52" w:rsidRPr="00EF7C52" w:rsidRDefault="00EF7C52" w:rsidP="00EF7C52">
            <w:pPr>
              <w:jc w:val="center"/>
              <w:rPr>
                <w:rFonts w:ascii="Calibri" w:hAnsi="Calibri" w:cs="Calibri"/>
                <w:color w:val="FF0000"/>
                <w:sz w:val="24"/>
              </w:rPr>
            </w:pPr>
            <w:r w:rsidRPr="00EF7C52">
              <w:rPr>
                <w:rFonts w:ascii="Calibri" w:hAnsi="Calibri" w:cs="Calibri"/>
                <w:color w:val="FF0000"/>
                <w:sz w:val="24"/>
              </w:rPr>
              <w:t>3</w:t>
            </w:r>
          </w:p>
        </w:tc>
        <w:tc>
          <w:tcPr>
            <w:tcW w:w="799" w:type="dxa"/>
            <w:vAlign w:val="center"/>
            <w:hideMark/>
          </w:tcPr>
          <w:p w:rsidR="00EF7C52" w:rsidRPr="00EF7C52" w:rsidRDefault="00EF7C52" w:rsidP="00EF7C52">
            <w:pPr>
              <w:jc w:val="center"/>
              <w:rPr>
                <w:rFonts w:ascii="Calibri" w:hAnsi="Calibri" w:cs="Calibri"/>
                <w:color w:val="FF0000"/>
                <w:sz w:val="24"/>
              </w:rPr>
            </w:pPr>
            <w:r w:rsidRPr="00EF7C52">
              <w:rPr>
                <w:rFonts w:ascii="Calibri" w:hAnsi="Calibri" w:cs="Calibri"/>
                <w:color w:val="FF0000"/>
                <w:sz w:val="24"/>
              </w:rPr>
              <w:t>2</w:t>
            </w:r>
          </w:p>
        </w:tc>
        <w:tc>
          <w:tcPr>
            <w:tcW w:w="717" w:type="dxa"/>
            <w:vAlign w:val="center"/>
            <w:hideMark/>
          </w:tcPr>
          <w:p w:rsidR="00EF7C52" w:rsidRPr="00EF7C52" w:rsidRDefault="00EF7C52" w:rsidP="00EF7C52">
            <w:pPr>
              <w:jc w:val="center"/>
              <w:rPr>
                <w:rFonts w:ascii="Calibri" w:hAnsi="Calibri" w:cs="Calibri"/>
                <w:color w:val="FF0000"/>
                <w:sz w:val="24"/>
              </w:rPr>
            </w:pPr>
            <w:r w:rsidRPr="00EF7C52">
              <w:rPr>
                <w:rFonts w:ascii="Calibri" w:hAnsi="Calibri" w:cs="Calibri"/>
                <w:color w:val="FF0000"/>
                <w:sz w:val="24"/>
              </w:rPr>
              <w:t>2</w:t>
            </w:r>
          </w:p>
        </w:tc>
        <w:tc>
          <w:tcPr>
            <w:tcW w:w="647" w:type="dxa"/>
            <w:vAlign w:val="center"/>
            <w:hideMark/>
          </w:tcPr>
          <w:p w:rsidR="00EF7C52" w:rsidRPr="00EF7C52" w:rsidRDefault="00EF7C52" w:rsidP="00EF7C52">
            <w:pPr>
              <w:jc w:val="center"/>
              <w:rPr>
                <w:rFonts w:ascii="Calibri" w:hAnsi="Calibri" w:cs="Calibri"/>
                <w:color w:val="FF0000"/>
                <w:sz w:val="24"/>
              </w:rPr>
            </w:pPr>
            <w:r w:rsidRPr="00EF7C52">
              <w:rPr>
                <w:rFonts w:ascii="Calibri" w:hAnsi="Calibri" w:cs="Calibri"/>
                <w:color w:val="FF0000"/>
                <w:sz w:val="24"/>
              </w:rPr>
              <w:t>1</w:t>
            </w:r>
          </w:p>
        </w:tc>
        <w:tc>
          <w:tcPr>
            <w:tcW w:w="1391" w:type="dxa"/>
            <w:vAlign w:val="bottom"/>
            <w:hideMark/>
          </w:tcPr>
          <w:p w:rsidR="00EF7C52" w:rsidRPr="00EF7C52" w:rsidRDefault="00EF7C52" w:rsidP="00EF7C52">
            <w:pPr>
              <w:jc w:val="center"/>
              <w:rPr>
                <w:rFonts w:ascii="Calibri" w:hAnsi="Calibri" w:cs="Calibri"/>
                <w:sz w:val="24"/>
              </w:rPr>
            </w:pPr>
            <w:r w:rsidRPr="00EF7C52">
              <w:rPr>
                <w:rFonts w:ascii="Calibri" w:hAnsi="Calibri" w:cs="Calibri"/>
                <w:sz w:val="24"/>
              </w:rPr>
              <w:t>2.3333333</w:t>
            </w:r>
          </w:p>
        </w:tc>
        <w:tc>
          <w:tcPr>
            <w:tcW w:w="1391" w:type="dxa"/>
            <w:vAlign w:val="bottom"/>
            <w:hideMark/>
          </w:tcPr>
          <w:p w:rsidR="00EF7C52" w:rsidRPr="00EF7C52" w:rsidRDefault="00EF7C52" w:rsidP="00EF7C52">
            <w:pPr>
              <w:jc w:val="center"/>
              <w:rPr>
                <w:rFonts w:ascii="Calibri" w:hAnsi="Calibri" w:cs="Calibri"/>
                <w:sz w:val="24"/>
              </w:rPr>
            </w:pPr>
            <w:r w:rsidRPr="00EF7C52">
              <w:rPr>
                <w:rFonts w:ascii="Calibri" w:hAnsi="Calibri" w:cs="Calibri"/>
                <w:sz w:val="24"/>
              </w:rPr>
              <w:t>1.6666667</w:t>
            </w:r>
          </w:p>
        </w:tc>
        <w:tc>
          <w:tcPr>
            <w:tcW w:w="1391" w:type="dxa"/>
            <w:vAlign w:val="bottom"/>
            <w:hideMark/>
          </w:tcPr>
          <w:p w:rsidR="00EF7C52" w:rsidRPr="00EF7C52" w:rsidRDefault="00EF7C52" w:rsidP="00EF7C52">
            <w:pPr>
              <w:jc w:val="center"/>
              <w:rPr>
                <w:rFonts w:ascii="Calibri" w:hAnsi="Calibri" w:cs="Calibri"/>
                <w:sz w:val="24"/>
              </w:rPr>
            </w:pPr>
            <w:r w:rsidRPr="00EF7C52">
              <w:rPr>
                <w:rFonts w:ascii="Calibri" w:hAnsi="Calibri" w:cs="Calibri"/>
                <w:sz w:val="24"/>
              </w:rPr>
              <w:t>0.3535534</w:t>
            </w:r>
          </w:p>
        </w:tc>
        <w:tc>
          <w:tcPr>
            <w:tcW w:w="1139" w:type="dxa"/>
            <w:vAlign w:val="bottom"/>
            <w:hideMark/>
          </w:tcPr>
          <w:p w:rsidR="00EF7C52" w:rsidRPr="00EF7C52" w:rsidRDefault="00EF7C52" w:rsidP="00EF7C52">
            <w:pPr>
              <w:jc w:val="center"/>
              <w:rPr>
                <w:rFonts w:ascii="Calibri" w:hAnsi="Calibri" w:cs="Calibri"/>
                <w:sz w:val="24"/>
              </w:rPr>
            </w:pPr>
            <w:r w:rsidRPr="00EF7C52">
              <w:rPr>
                <w:rFonts w:ascii="Calibri" w:hAnsi="Calibri" w:cs="Calibri"/>
                <w:sz w:val="24"/>
              </w:rPr>
              <w:t>0</w:t>
            </w:r>
          </w:p>
        </w:tc>
        <w:tc>
          <w:tcPr>
            <w:tcW w:w="1319" w:type="dxa"/>
            <w:vAlign w:val="bottom"/>
            <w:hideMark/>
          </w:tcPr>
          <w:p w:rsidR="00EF7C52" w:rsidRPr="00EF7C52" w:rsidRDefault="00EF7C52" w:rsidP="00EF7C52">
            <w:pPr>
              <w:jc w:val="center"/>
              <w:rPr>
                <w:rFonts w:ascii="Calibri" w:hAnsi="Calibri" w:cs="Calibri"/>
                <w:sz w:val="24"/>
              </w:rPr>
            </w:pPr>
            <w:r w:rsidRPr="00EF7C52">
              <w:rPr>
                <w:rFonts w:ascii="Calibri" w:hAnsi="Calibri" w:cs="Calibri"/>
                <w:sz w:val="24"/>
              </w:rPr>
              <w:t>Declining</w:t>
            </w:r>
          </w:p>
        </w:tc>
      </w:tr>
      <w:tr w:rsidR="00EF7C52" w:rsidRPr="00EF7C52" w:rsidTr="00EF7C52">
        <w:trPr>
          <w:trHeight w:val="1069"/>
        </w:trPr>
        <w:tc>
          <w:tcPr>
            <w:tcW w:w="871" w:type="dxa"/>
            <w:hideMark/>
          </w:tcPr>
          <w:p w:rsidR="00EF7C52" w:rsidRPr="00EF7C52" w:rsidRDefault="00EF7C52" w:rsidP="00EF7C52">
            <w:pPr>
              <w:spacing w:after="0" w:line="240" w:lineRule="auto"/>
              <w:ind w:left="0" w:right="0" w:firstLine="0"/>
              <w:jc w:val="center"/>
              <w:rPr>
                <w:rFonts w:ascii="Calibri" w:hAnsi="Calibri" w:cs="Calibri"/>
                <w:kern w:val="0"/>
                <w:sz w:val="24"/>
                <w14:ligatures w14:val="none"/>
              </w:rPr>
            </w:pPr>
            <w:r w:rsidRPr="00EF7C52">
              <w:rPr>
                <w:rFonts w:ascii="Calibri" w:hAnsi="Calibri" w:cs="Calibri"/>
                <w:kern w:val="0"/>
                <w:sz w:val="24"/>
                <w14:ligatures w14:val="none"/>
              </w:rPr>
              <w:t>DCF (A)</w:t>
            </w:r>
          </w:p>
        </w:tc>
        <w:tc>
          <w:tcPr>
            <w:tcW w:w="743" w:type="dxa"/>
            <w:hideMark/>
          </w:tcPr>
          <w:p w:rsidR="00EF7C52" w:rsidRPr="00EF7C52" w:rsidRDefault="00EF7C52" w:rsidP="00EF7C52">
            <w:pPr>
              <w:spacing w:after="0" w:line="240" w:lineRule="auto"/>
              <w:ind w:left="0" w:right="0" w:firstLine="0"/>
              <w:jc w:val="center"/>
              <w:rPr>
                <w:rFonts w:ascii="Calibri" w:hAnsi="Calibri" w:cs="Calibri"/>
                <w:color w:val="FF0000"/>
                <w:kern w:val="0"/>
                <w:sz w:val="24"/>
                <w14:ligatures w14:val="none"/>
              </w:rPr>
            </w:pPr>
            <w:r w:rsidRPr="00EF7C52">
              <w:rPr>
                <w:rFonts w:ascii="Calibri" w:hAnsi="Calibri" w:cs="Calibri"/>
                <w:color w:val="FF0000"/>
                <w:kern w:val="0"/>
                <w:sz w:val="24"/>
                <w14:ligatures w14:val="none"/>
              </w:rPr>
              <w:t>2</w:t>
            </w:r>
          </w:p>
        </w:tc>
        <w:tc>
          <w:tcPr>
            <w:tcW w:w="799" w:type="dxa"/>
            <w:hideMark/>
          </w:tcPr>
          <w:p w:rsidR="00EF7C52" w:rsidRPr="00EF7C52" w:rsidRDefault="00EF7C52" w:rsidP="00EF7C52">
            <w:pPr>
              <w:spacing w:after="0" w:line="240" w:lineRule="auto"/>
              <w:ind w:left="0" w:right="0" w:firstLine="0"/>
              <w:jc w:val="center"/>
              <w:rPr>
                <w:rFonts w:ascii="Calibri" w:hAnsi="Calibri" w:cs="Calibri"/>
                <w:color w:val="FF0000"/>
                <w:kern w:val="0"/>
                <w:sz w:val="24"/>
                <w14:ligatures w14:val="none"/>
              </w:rPr>
            </w:pPr>
            <w:r w:rsidRPr="00EF7C52">
              <w:rPr>
                <w:rFonts w:ascii="Calibri" w:hAnsi="Calibri" w:cs="Calibri"/>
                <w:color w:val="FF0000"/>
                <w:kern w:val="0"/>
                <w:sz w:val="24"/>
                <w14:ligatures w14:val="none"/>
              </w:rPr>
              <w:t>3</w:t>
            </w:r>
          </w:p>
        </w:tc>
        <w:tc>
          <w:tcPr>
            <w:tcW w:w="717" w:type="dxa"/>
            <w:hideMark/>
          </w:tcPr>
          <w:p w:rsidR="00EF7C52" w:rsidRPr="00EF7C52" w:rsidRDefault="00EF7C52" w:rsidP="00EF7C52">
            <w:pPr>
              <w:spacing w:after="0" w:line="240" w:lineRule="auto"/>
              <w:ind w:left="0" w:right="0" w:firstLine="0"/>
              <w:jc w:val="center"/>
              <w:rPr>
                <w:rFonts w:ascii="Calibri" w:hAnsi="Calibri" w:cs="Calibri"/>
                <w:color w:val="FF0000"/>
                <w:kern w:val="0"/>
                <w:sz w:val="24"/>
                <w14:ligatures w14:val="none"/>
              </w:rPr>
            </w:pPr>
            <w:r w:rsidRPr="00EF7C52">
              <w:rPr>
                <w:rFonts w:ascii="Calibri" w:hAnsi="Calibri" w:cs="Calibri"/>
                <w:color w:val="FF0000"/>
                <w:kern w:val="0"/>
                <w:sz w:val="24"/>
                <w14:ligatures w14:val="none"/>
              </w:rPr>
              <w:t>3</w:t>
            </w:r>
          </w:p>
        </w:tc>
        <w:tc>
          <w:tcPr>
            <w:tcW w:w="647" w:type="dxa"/>
            <w:hideMark/>
          </w:tcPr>
          <w:p w:rsidR="00EF7C52" w:rsidRPr="00EF7C52" w:rsidRDefault="00EF7C52" w:rsidP="00EF7C52">
            <w:pPr>
              <w:spacing w:after="0" w:line="240" w:lineRule="auto"/>
              <w:ind w:left="0" w:right="0" w:firstLine="0"/>
              <w:jc w:val="center"/>
              <w:rPr>
                <w:rFonts w:ascii="Calibri" w:hAnsi="Calibri" w:cs="Calibri"/>
                <w:color w:val="FF0000"/>
                <w:kern w:val="0"/>
                <w:sz w:val="24"/>
                <w14:ligatures w14:val="none"/>
              </w:rPr>
            </w:pPr>
            <w:r w:rsidRPr="00EF7C52">
              <w:rPr>
                <w:rFonts w:ascii="Calibri" w:hAnsi="Calibri" w:cs="Calibri"/>
                <w:color w:val="FF0000"/>
                <w:kern w:val="0"/>
                <w:sz w:val="24"/>
                <w14:ligatures w14:val="none"/>
              </w:rPr>
              <w:t>4</w:t>
            </w:r>
          </w:p>
        </w:tc>
        <w:tc>
          <w:tcPr>
            <w:tcW w:w="1391" w:type="dxa"/>
            <w:hideMark/>
          </w:tcPr>
          <w:p w:rsidR="00EF7C52" w:rsidRPr="00EF7C52" w:rsidRDefault="00EF7C52" w:rsidP="00EF7C52">
            <w:pPr>
              <w:spacing w:after="0" w:line="240" w:lineRule="auto"/>
              <w:ind w:left="0" w:right="0" w:firstLine="0"/>
              <w:jc w:val="center"/>
              <w:rPr>
                <w:rFonts w:ascii="Calibri" w:hAnsi="Calibri" w:cs="Calibri"/>
                <w:kern w:val="0"/>
                <w:sz w:val="24"/>
                <w14:ligatures w14:val="none"/>
              </w:rPr>
            </w:pPr>
            <w:r w:rsidRPr="00EF7C52">
              <w:rPr>
                <w:rFonts w:ascii="Calibri" w:hAnsi="Calibri" w:cs="Calibri"/>
                <w:kern w:val="0"/>
                <w:sz w:val="24"/>
                <w14:ligatures w14:val="none"/>
              </w:rPr>
              <w:t>2.6666667</w:t>
            </w:r>
          </w:p>
        </w:tc>
        <w:tc>
          <w:tcPr>
            <w:tcW w:w="1391" w:type="dxa"/>
            <w:hideMark/>
          </w:tcPr>
          <w:p w:rsidR="00EF7C52" w:rsidRPr="00EF7C52" w:rsidRDefault="00EF7C52" w:rsidP="00EF7C52">
            <w:pPr>
              <w:spacing w:after="0" w:line="240" w:lineRule="auto"/>
              <w:ind w:left="0" w:right="0" w:firstLine="0"/>
              <w:jc w:val="center"/>
              <w:rPr>
                <w:rFonts w:ascii="Calibri" w:hAnsi="Calibri" w:cs="Calibri"/>
                <w:kern w:val="0"/>
                <w:sz w:val="24"/>
                <w14:ligatures w14:val="none"/>
              </w:rPr>
            </w:pPr>
            <w:r w:rsidRPr="00EF7C52">
              <w:rPr>
                <w:rFonts w:ascii="Calibri" w:hAnsi="Calibri" w:cs="Calibri"/>
                <w:kern w:val="0"/>
                <w:sz w:val="24"/>
                <w14:ligatures w14:val="none"/>
              </w:rPr>
              <w:t>3.3333333</w:t>
            </w:r>
          </w:p>
        </w:tc>
        <w:tc>
          <w:tcPr>
            <w:tcW w:w="1391" w:type="dxa"/>
            <w:hideMark/>
          </w:tcPr>
          <w:p w:rsidR="00EF7C52" w:rsidRPr="00EF7C52" w:rsidRDefault="00EF7C52" w:rsidP="00EF7C52">
            <w:pPr>
              <w:spacing w:after="0" w:line="240" w:lineRule="auto"/>
              <w:ind w:left="0" w:right="0" w:firstLine="0"/>
              <w:jc w:val="center"/>
              <w:rPr>
                <w:rFonts w:ascii="Calibri" w:hAnsi="Calibri" w:cs="Calibri"/>
                <w:kern w:val="0"/>
                <w:sz w:val="24"/>
                <w14:ligatures w14:val="none"/>
              </w:rPr>
            </w:pPr>
            <w:r w:rsidRPr="00EF7C52">
              <w:rPr>
                <w:rFonts w:ascii="Calibri" w:hAnsi="Calibri" w:cs="Calibri"/>
                <w:kern w:val="0"/>
                <w:sz w:val="24"/>
                <w14:ligatures w14:val="none"/>
              </w:rPr>
              <w:t>0.2357023</w:t>
            </w:r>
          </w:p>
        </w:tc>
        <w:tc>
          <w:tcPr>
            <w:tcW w:w="1139" w:type="dxa"/>
            <w:hideMark/>
          </w:tcPr>
          <w:p w:rsidR="00EF7C52" w:rsidRPr="00EF7C52" w:rsidRDefault="00EF7C52" w:rsidP="00EF7C52">
            <w:pPr>
              <w:spacing w:after="0" w:line="240" w:lineRule="auto"/>
              <w:ind w:left="0" w:right="0" w:firstLine="0"/>
              <w:jc w:val="center"/>
              <w:rPr>
                <w:rFonts w:ascii="Calibri" w:hAnsi="Calibri" w:cs="Calibri"/>
                <w:kern w:val="0"/>
                <w:sz w:val="24"/>
                <w14:ligatures w14:val="none"/>
              </w:rPr>
            </w:pPr>
            <w:r w:rsidRPr="00EF7C52">
              <w:rPr>
                <w:rFonts w:ascii="Calibri" w:hAnsi="Calibri" w:cs="Calibri"/>
                <w:kern w:val="0"/>
                <w:sz w:val="24"/>
                <w14:ligatures w14:val="none"/>
              </w:rPr>
              <w:t>0</w:t>
            </w:r>
          </w:p>
        </w:tc>
        <w:tc>
          <w:tcPr>
            <w:tcW w:w="1319" w:type="dxa"/>
            <w:hideMark/>
          </w:tcPr>
          <w:p w:rsidR="00EF7C52" w:rsidRPr="00EF7C52" w:rsidRDefault="00EF7C52" w:rsidP="00EF7C52">
            <w:pPr>
              <w:spacing w:after="0" w:line="240" w:lineRule="auto"/>
              <w:ind w:left="0" w:right="0" w:firstLine="0"/>
              <w:jc w:val="center"/>
              <w:rPr>
                <w:rFonts w:ascii="Calibri" w:hAnsi="Calibri" w:cs="Calibri"/>
                <w:kern w:val="0"/>
                <w:sz w:val="24"/>
                <w14:ligatures w14:val="none"/>
              </w:rPr>
            </w:pPr>
            <w:r w:rsidRPr="00EF7C52">
              <w:rPr>
                <w:rFonts w:ascii="Calibri" w:hAnsi="Calibri" w:cs="Calibri"/>
                <w:kern w:val="0"/>
                <w:sz w:val="24"/>
                <w14:ligatures w14:val="none"/>
              </w:rPr>
              <w:t>Rising</w:t>
            </w:r>
          </w:p>
        </w:tc>
      </w:tr>
      <w:tr w:rsidR="00EF7C52" w:rsidRPr="00EF7C52" w:rsidTr="00EF7C52">
        <w:trPr>
          <w:trHeight w:val="999"/>
        </w:trPr>
        <w:tc>
          <w:tcPr>
            <w:tcW w:w="871" w:type="dxa"/>
            <w:hideMark/>
          </w:tcPr>
          <w:p w:rsidR="00EF7C52" w:rsidRPr="00EF7C52" w:rsidRDefault="00EF7C52" w:rsidP="00EF7C52">
            <w:pPr>
              <w:spacing w:after="0" w:line="240" w:lineRule="auto"/>
              <w:ind w:left="0" w:right="0" w:firstLine="0"/>
              <w:jc w:val="center"/>
              <w:rPr>
                <w:rFonts w:ascii="Calibri" w:hAnsi="Calibri" w:cs="Calibri"/>
                <w:kern w:val="0"/>
                <w:sz w:val="24"/>
                <w14:ligatures w14:val="none"/>
              </w:rPr>
            </w:pPr>
            <w:r w:rsidRPr="00EF7C52">
              <w:rPr>
                <w:rFonts w:ascii="Calibri" w:hAnsi="Calibri" w:cs="Calibri"/>
                <w:kern w:val="0"/>
                <w:sz w:val="24"/>
                <w14:ligatures w14:val="none"/>
              </w:rPr>
              <w:t>BSF (B)</w:t>
            </w:r>
          </w:p>
        </w:tc>
        <w:tc>
          <w:tcPr>
            <w:tcW w:w="743" w:type="dxa"/>
            <w:hideMark/>
          </w:tcPr>
          <w:p w:rsidR="00EF7C52" w:rsidRPr="00EF7C52" w:rsidRDefault="00EF7C52" w:rsidP="00EF7C52">
            <w:pPr>
              <w:spacing w:after="0" w:line="240" w:lineRule="auto"/>
              <w:ind w:left="0" w:right="0" w:firstLine="0"/>
              <w:jc w:val="center"/>
              <w:rPr>
                <w:rFonts w:ascii="Calibri" w:hAnsi="Calibri" w:cs="Calibri"/>
                <w:color w:val="FF0000"/>
                <w:kern w:val="0"/>
                <w:sz w:val="24"/>
                <w14:ligatures w14:val="none"/>
              </w:rPr>
            </w:pPr>
            <w:r w:rsidRPr="00EF7C52">
              <w:rPr>
                <w:rFonts w:ascii="Calibri" w:hAnsi="Calibri" w:cs="Calibri"/>
                <w:color w:val="FF0000"/>
                <w:kern w:val="0"/>
                <w:sz w:val="24"/>
                <w14:ligatures w14:val="none"/>
              </w:rPr>
              <w:t>0</w:t>
            </w:r>
          </w:p>
        </w:tc>
        <w:tc>
          <w:tcPr>
            <w:tcW w:w="799" w:type="dxa"/>
            <w:hideMark/>
          </w:tcPr>
          <w:p w:rsidR="00EF7C52" w:rsidRPr="00EF7C52" w:rsidRDefault="00EF7C52" w:rsidP="00EF7C52">
            <w:pPr>
              <w:spacing w:after="0" w:line="240" w:lineRule="auto"/>
              <w:ind w:left="0" w:right="0" w:firstLine="0"/>
              <w:jc w:val="center"/>
              <w:rPr>
                <w:rFonts w:ascii="Calibri" w:hAnsi="Calibri" w:cs="Calibri"/>
                <w:color w:val="FF0000"/>
                <w:kern w:val="0"/>
                <w:sz w:val="24"/>
                <w14:ligatures w14:val="none"/>
              </w:rPr>
            </w:pPr>
            <w:r w:rsidRPr="00EF7C52">
              <w:rPr>
                <w:rFonts w:ascii="Calibri" w:hAnsi="Calibri" w:cs="Calibri"/>
                <w:color w:val="FF0000"/>
                <w:kern w:val="0"/>
                <w:sz w:val="24"/>
                <w14:ligatures w14:val="none"/>
              </w:rPr>
              <w:t>4</w:t>
            </w:r>
          </w:p>
        </w:tc>
        <w:tc>
          <w:tcPr>
            <w:tcW w:w="717" w:type="dxa"/>
            <w:hideMark/>
          </w:tcPr>
          <w:p w:rsidR="00EF7C52" w:rsidRPr="00EF7C52" w:rsidRDefault="00EF7C52" w:rsidP="00EF7C52">
            <w:pPr>
              <w:spacing w:after="0" w:line="240" w:lineRule="auto"/>
              <w:ind w:left="0" w:right="0" w:firstLine="0"/>
              <w:jc w:val="center"/>
              <w:rPr>
                <w:rFonts w:ascii="Calibri" w:hAnsi="Calibri" w:cs="Calibri"/>
                <w:color w:val="FF0000"/>
                <w:kern w:val="0"/>
                <w:sz w:val="24"/>
                <w14:ligatures w14:val="none"/>
              </w:rPr>
            </w:pPr>
            <w:r w:rsidRPr="00EF7C52">
              <w:rPr>
                <w:rFonts w:ascii="Calibri" w:hAnsi="Calibri" w:cs="Calibri"/>
                <w:color w:val="FF0000"/>
                <w:kern w:val="0"/>
                <w:sz w:val="24"/>
                <w14:ligatures w14:val="none"/>
              </w:rPr>
              <w:t>0</w:t>
            </w:r>
          </w:p>
        </w:tc>
        <w:tc>
          <w:tcPr>
            <w:tcW w:w="647" w:type="dxa"/>
            <w:hideMark/>
          </w:tcPr>
          <w:p w:rsidR="00EF7C52" w:rsidRPr="00EF7C52" w:rsidRDefault="00EF7C52" w:rsidP="00EF7C52">
            <w:pPr>
              <w:spacing w:after="0" w:line="240" w:lineRule="auto"/>
              <w:ind w:left="0" w:right="0" w:firstLine="0"/>
              <w:jc w:val="center"/>
              <w:rPr>
                <w:rFonts w:ascii="Calibri" w:hAnsi="Calibri" w:cs="Calibri"/>
                <w:color w:val="FF0000"/>
                <w:kern w:val="0"/>
                <w:sz w:val="24"/>
                <w14:ligatures w14:val="none"/>
              </w:rPr>
            </w:pPr>
            <w:r w:rsidRPr="00EF7C52">
              <w:rPr>
                <w:rFonts w:ascii="Calibri" w:hAnsi="Calibri" w:cs="Calibri"/>
                <w:color w:val="FF0000"/>
                <w:kern w:val="0"/>
                <w:sz w:val="24"/>
                <w14:ligatures w14:val="none"/>
              </w:rPr>
              <w:t>0</w:t>
            </w:r>
          </w:p>
        </w:tc>
        <w:tc>
          <w:tcPr>
            <w:tcW w:w="1391" w:type="dxa"/>
            <w:hideMark/>
          </w:tcPr>
          <w:p w:rsidR="00EF7C52" w:rsidRPr="00EF7C52" w:rsidRDefault="00EF7C52" w:rsidP="00EF7C52">
            <w:pPr>
              <w:spacing w:after="0" w:line="240" w:lineRule="auto"/>
              <w:ind w:left="0" w:right="0" w:firstLine="0"/>
              <w:jc w:val="center"/>
              <w:rPr>
                <w:rFonts w:ascii="Calibri" w:hAnsi="Calibri" w:cs="Calibri"/>
                <w:kern w:val="0"/>
                <w:sz w:val="24"/>
                <w14:ligatures w14:val="none"/>
              </w:rPr>
            </w:pPr>
            <w:r w:rsidRPr="00EF7C52">
              <w:rPr>
                <w:rFonts w:ascii="Calibri" w:hAnsi="Calibri" w:cs="Calibri"/>
                <w:kern w:val="0"/>
                <w:sz w:val="24"/>
                <w14:ligatures w14:val="none"/>
              </w:rPr>
              <w:t>1.3333333</w:t>
            </w:r>
          </w:p>
        </w:tc>
        <w:tc>
          <w:tcPr>
            <w:tcW w:w="1391" w:type="dxa"/>
            <w:hideMark/>
          </w:tcPr>
          <w:p w:rsidR="00EF7C52" w:rsidRPr="00EF7C52" w:rsidRDefault="00EF7C52" w:rsidP="00EF7C52">
            <w:pPr>
              <w:spacing w:after="0" w:line="240" w:lineRule="auto"/>
              <w:ind w:left="0" w:right="0" w:firstLine="0"/>
              <w:jc w:val="center"/>
              <w:rPr>
                <w:rFonts w:ascii="Calibri" w:hAnsi="Calibri" w:cs="Calibri"/>
                <w:kern w:val="0"/>
                <w:sz w:val="24"/>
                <w14:ligatures w14:val="none"/>
              </w:rPr>
            </w:pPr>
            <w:r w:rsidRPr="00EF7C52">
              <w:rPr>
                <w:rFonts w:ascii="Calibri" w:hAnsi="Calibri" w:cs="Calibri"/>
                <w:kern w:val="0"/>
                <w:sz w:val="24"/>
                <w14:ligatures w14:val="none"/>
              </w:rPr>
              <w:t>1.3333333</w:t>
            </w:r>
          </w:p>
        </w:tc>
        <w:tc>
          <w:tcPr>
            <w:tcW w:w="1391" w:type="dxa"/>
            <w:hideMark/>
          </w:tcPr>
          <w:p w:rsidR="00EF7C52" w:rsidRPr="00EF7C52" w:rsidRDefault="00EF7C52" w:rsidP="00EF7C52">
            <w:pPr>
              <w:spacing w:after="0" w:line="240" w:lineRule="auto"/>
              <w:ind w:left="0" w:right="0" w:firstLine="0"/>
              <w:jc w:val="center"/>
              <w:rPr>
                <w:rFonts w:ascii="Calibri" w:hAnsi="Calibri" w:cs="Calibri"/>
                <w:kern w:val="0"/>
                <w:sz w:val="24"/>
                <w14:ligatures w14:val="none"/>
              </w:rPr>
            </w:pPr>
            <w:r w:rsidRPr="00EF7C52">
              <w:rPr>
                <w:rFonts w:ascii="Calibri" w:hAnsi="Calibri" w:cs="Calibri"/>
                <w:kern w:val="0"/>
                <w:sz w:val="24"/>
                <w14:ligatures w14:val="none"/>
              </w:rPr>
              <w:t>1.7320508</w:t>
            </w:r>
          </w:p>
        </w:tc>
        <w:tc>
          <w:tcPr>
            <w:tcW w:w="1139" w:type="dxa"/>
            <w:hideMark/>
          </w:tcPr>
          <w:p w:rsidR="00EF7C52" w:rsidRPr="00EF7C52" w:rsidRDefault="00EF7C52" w:rsidP="00EF7C52">
            <w:pPr>
              <w:spacing w:after="0" w:line="240" w:lineRule="auto"/>
              <w:ind w:left="0" w:right="0" w:firstLine="0"/>
              <w:jc w:val="center"/>
              <w:rPr>
                <w:rFonts w:ascii="Calibri" w:hAnsi="Calibri" w:cs="Calibri"/>
                <w:kern w:val="0"/>
                <w:sz w:val="24"/>
                <w14:ligatures w14:val="none"/>
              </w:rPr>
            </w:pPr>
            <w:r w:rsidRPr="00EF7C52">
              <w:rPr>
                <w:rFonts w:ascii="Calibri" w:hAnsi="Calibri" w:cs="Calibri"/>
                <w:kern w:val="0"/>
                <w:sz w:val="24"/>
                <w14:ligatures w14:val="none"/>
              </w:rPr>
              <w:t>3</w:t>
            </w:r>
          </w:p>
        </w:tc>
        <w:tc>
          <w:tcPr>
            <w:tcW w:w="1319" w:type="dxa"/>
            <w:hideMark/>
          </w:tcPr>
          <w:p w:rsidR="00EF7C52" w:rsidRPr="00EF7C52" w:rsidRDefault="00EF7C52" w:rsidP="00EF7C52">
            <w:pPr>
              <w:spacing w:after="0" w:line="240" w:lineRule="auto"/>
              <w:ind w:left="0" w:right="0" w:firstLine="0"/>
              <w:jc w:val="center"/>
              <w:rPr>
                <w:rFonts w:ascii="Calibri" w:hAnsi="Calibri" w:cs="Calibri"/>
                <w:kern w:val="0"/>
                <w:sz w:val="24"/>
                <w14:ligatures w14:val="none"/>
              </w:rPr>
            </w:pPr>
            <w:r w:rsidRPr="00EF7C52">
              <w:rPr>
                <w:rFonts w:ascii="Calibri" w:hAnsi="Calibri" w:cs="Calibri"/>
                <w:kern w:val="0"/>
                <w:sz w:val="24"/>
                <w14:ligatures w14:val="none"/>
              </w:rPr>
              <w:t>unpredictable</w:t>
            </w:r>
          </w:p>
        </w:tc>
      </w:tr>
    </w:tbl>
    <w:p w:rsidR="00EF7C52" w:rsidRPr="00EF7C52" w:rsidRDefault="00EF7C52" w:rsidP="00EF2C4A">
      <w:pPr>
        <w:rPr>
          <w:b/>
          <w:bCs/>
        </w:rPr>
      </w:pPr>
    </w:p>
    <w:p w:rsidR="00EF2C4A" w:rsidRPr="00EF2C4A" w:rsidRDefault="00000000" w:rsidP="00EF2C4A">
      <w:r>
        <w:pict>
          <v:rect id="_x0000_i1038" style="width:0;height:1.5pt" o:hralign="center" o:hrstd="t" o:hr="t" fillcolor="#a0a0a0" stroked="f"/>
        </w:pict>
      </w:r>
    </w:p>
    <w:p w:rsidR="00EB3C2F" w:rsidRPr="00343296" w:rsidRDefault="006F0B76" w:rsidP="00311AED">
      <w:pPr>
        <w:rPr>
          <w:b/>
          <w:bCs/>
        </w:rPr>
      </w:pPr>
      <w:r w:rsidRPr="00343296">
        <w:rPr>
          <w:b/>
          <w:bCs/>
        </w:rPr>
        <w:t xml:space="preserve">2.7 Demand Trend Tagging </w:t>
      </w:r>
    </w:p>
    <w:p w:rsidR="00EB3C2F" w:rsidRPr="00343296" w:rsidRDefault="006F0B76" w:rsidP="00343296">
      <w:pPr>
        <w:rPr>
          <w:b/>
          <w:bCs/>
        </w:rPr>
      </w:pPr>
      <w:r w:rsidRPr="00343296">
        <w:rPr>
          <w:b/>
          <w:bCs/>
        </w:rPr>
        <w:t xml:space="preserve">2.7.1 Why This Was Done </w:t>
      </w:r>
    </w:p>
    <w:p w:rsidR="00EB3C2F" w:rsidRDefault="006F0B76" w:rsidP="00343296">
      <w:r>
        <w:t xml:space="preserve">Knowing if product demand is going up, down, or staying the same helps businesses plan better. </w:t>
      </w:r>
    </w:p>
    <w:p w:rsidR="00EB3C2F" w:rsidRDefault="006F0B76" w:rsidP="00343296">
      <w:r>
        <w:t xml:space="preserve">For example, products that are becoming more popular might need to be restocked more often. </w:t>
      </w:r>
    </w:p>
    <w:p w:rsidR="00EB3C2F" w:rsidRDefault="006F0B76" w:rsidP="00343296">
      <w:r>
        <w:t>On the other hand, items with falling demand should be ordered less to avoid overstock.</w:t>
      </w:r>
      <w:r>
        <w:rPr>
          <w:b/>
        </w:rPr>
        <w:t xml:space="preserve"> </w:t>
      </w:r>
    </w:p>
    <w:p w:rsidR="00EB3C2F" w:rsidRPr="00343296" w:rsidRDefault="006F0B76" w:rsidP="00343296">
      <w:pPr>
        <w:rPr>
          <w:b/>
          <w:bCs/>
        </w:rPr>
      </w:pPr>
      <w:r w:rsidRPr="00343296">
        <w:rPr>
          <w:b/>
          <w:bCs/>
        </w:rPr>
        <w:t xml:space="preserve">2.7.2 Methodology  </w:t>
      </w:r>
    </w:p>
    <w:p w:rsidR="00EB3C2F" w:rsidRDefault="006F0B76" w:rsidP="00343296">
      <w:r>
        <w:t xml:space="preserve">We used a simple method by comparing the most recent moving average with the one before it: </w:t>
      </w:r>
    </w:p>
    <w:p w:rsidR="00EB3C2F" w:rsidRDefault="006F0B76" w:rsidP="00343296">
      <w:r>
        <w:t>If the new average was more than 1</w:t>
      </w:r>
      <w:r w:rsidR="00EF2316">
        <w:t>5</w:t>
      </w:r>
      <w:r>
        <w:t xml:space="preserve">% higher than the previous one → Rising </w:t>
      </w:r>
    </w:p>
    <w:p w:rsidR="00EB3C2F" w:rsidRDefault="006F0B76" w:rsidP="00343296">
      <w:r>
        <w:t>If the new average was more than 1</w:t>
      </w:r>
      <w:r w:rsidR="00EF2316">
        <w:t>0</w:t>
      </w:r>
      <w:r>
        <w:t xml:space="preserve">% lower → Declining </w:t>
      </w:r>
    </w:p>
    <w:p w:rsidR="00EB3C2F" w:rsidRDefault="006F0B76" w:rsidP="00343296">
      <w:r>
        <w:lastRenderedPageBreak/>
        <w:t>If the change was within 1</w:t>
      </w:r>
      <w:r w:rsidR="00EF2316">
        <w:t>5</w:t>
      </w:r>
      <w:r>
        <w:t xml:space="preserve">% in either direction → Stable </w:t>
      </w:r>
    </w:p>
    <w:p w:rsidR="00EB3C2F" w:rsidRDefault="006F0B76" w:rsidP="00343296">
      <w:r>
        <w:t xml:space="preserve">This method is easy to understand and works well when the data is limited to a few months. </w:t>
      </w:r>
    </w:p>
    <w:p w:rsidR="00EB3C2F" w:rsidRPr="00EF7C52" w:rsidRDefault="006F0B76" w:rsidP="00343296">
      <w:pPr>
        <w:rPr>
          <w:b/>
          <w:bCs/>
        </w:rPr>
      </w:pPr>
      <w:r w:rsidRPr="00EF7C52">
        <w:rPr>
          <w:b/>
          <w:bCs/>
        </w:rPr>
        <w:t xml:space="preserve">2.7.3 Application in Inventory Policy </w:t>
      </w:r>
    </w:p>
    <w:p w:rsidR="00EB3C2F" w:rsidRDefault="006F0B76" w:rsidP="00343296">
      <w:r>
        <w:t xml:space="preserve">Each product was given a trend tag (Rising, Stable, or Declining). Then we combined that with its ABC classification to decide what action to take: </w:t>
      </w:r>
    </w:p>
    <w:p w:rsidR="00EB3C2F" w:rsidRDefault="006F0B76" w:rsidP="00343296">
      <w:r>
        <w:rPr>
          <w:b/>
        </w:rPr>
        <w:t>Table 2.7.1: Demand Trend Classification Criteria</w:t>
      </w:r>
      <w:r>
        <w:t xml:space="preserve"> </w:t>
      </w:r>
    </w:p>
    <w:tbl>
      <w:tblPr>
        <w:tblStyle w:val="TableGrid0"/>
        <w:tblW w:w="0" w:type="auto"/>
        <w:tblLook w:val="04A0" w:firstRow="1" w:lastRow="0" w:firstColumn="1" w:lastColumn="0" w:noHBand="0" w:noVBand="1"/>
      </w:tblPr>
      <w:tblGrid>
        <w:gridCol w:w="3172"/>
        <w:gridCol w:w="3202"/>
        <w:gridCol w:w="3144"/>
      </w:tblGrid>
      <w:tr w:rsidR="006C5540" w:rsidRPr="006C5540" w:rsidTr="006C5540">
        <w:tc>
          <w:tcPr>
            <w:tcW w:w="3172" w:type="dxa"/>
          </w:tcPr>
          <w:p w:rsidR="006C5540" w:rsidRPr="00A354DC" w:rsidRDefault="006C5540" w:rsidP="00B11943">
            <w:pPr>
              <w:ind w:left="0" w:firstLine="0"/>
              <w:rPr>
                <w:b/>
                <w:bCs/>
              </w:rPr>
            </w:pPr>
            <w:r w:rsidRPr="00A354DC">
              <w:rPr>
                <w:b/>
                <w:bCs/>
              </w:rPr>
              <w:t xml:space="preserve">ABC CLASS </w:t>
            </w:r>
          </w:p>
        </w:tc>
        <w:tc>
          <w:tcPr>
            <w:tcW w:w="3202" w:type="dxa"/>
          </w:tcPr>
          <w:p w:rsidR="006C5540" w:rsidRPr="00A354DC" w:rsidRDefault="006C5540" w:rsidP="00B11943">
            <w:pPr>
              <w:ind w:left="0" w:firstLine="0"/>
              <w:rPr>
                <w:b/>
                <w:bCs/>
              </w:rPr>
            </w:pPr>
            <w:r w:rsidRPr="00A354DC">
              <w:rPr>
                <w:b/>
                <w:bCs/>
              </w:rPr>
              <w:t xml:space="preserve">DEMAND TREND </w:t>
            </w:r>
          </w:p>
        </w:tc>
        <w:tc>
          <w:tcPr>
            <w:tcW w:w="3144" w:type="dxa"/>
          </w:tcPr>
          <w:p w:rsidR="006C5540" w:rsidRPr="00A354DC" w:rsidRDefault="006C5540" w:rsidP="00B11943">
            <w:pPr>
              <w:ind w:left="0" w:firstLine="0"/>
              <w:rPr>
                <w:b/>
                <w:bCs/>
              </w:rPr>
            </w:pPr>
            <w:r w:rsidRPr="00A354DC">
              <w:rPr>
                <w:b/>
                <w:bCs/>
              </w:rPr>
              <w:t xml:space="preserve">SUGGESTED ACTION </w:t>
            </w:r>
          </w:p>
        </w:tc>
      </w:tr>
      <w:tr w:rsidR="00EB3C2F" w:rsidTr="006C5540">
        <w:trPr>
          <w:trHeight w:val="1153"/>
        </w:trPr>
        <w:tc>
          <w:tcPr>
            <w:tcW w:w="3172" w:type="dxa"/>
          </w:tcPr>
          <w:p w:rsidR="00EB3C2F" w:rsidRDefault="006F0B76" w:rsidP="00343296">
            <w:r>
              <w:rPr>
                <w:b/>
              </w:rPr>
              <w:t xml:space="preserve">A </w:t>
            </w:r>
          </w:p>
        </w:tc>
        <w:tc>
          <w:tcPr>
            <w:tcW w:w="3202" w:type="dxa"/>
          </w:tcPr>
          <w:p w:rsidR="00EB3C2F" w:rsidRDefault="006F0B76" w:rsidP="00343296">
            <w:r>
              <w:t xml:space="preserve">Rising </w:t>
            </w:r>
          </w:p>
        </w:tc>
        <w:tc>
          <w:tcPr>
            <w:tcW w:w="3144" w:type="dxa"/>
          </w:tcPr>
          <w:p w:rsidR="00EB3C2F" w:rsidRDefault="006F0B76" w:rsidP="00343296">
            <w:r>
              <w:t xml:space="preserve">Increase stock and order more often </w:t>
            </w:r>
          </w:p>
        </w:tc>
      </w:tr>
      <w:tr w:rsidR="00EB3C2F" w:rsidTr="006C5540">
        <w:trPr>
          <w:trHeight w:val="574"/>
        </w:trPr>
        <w:tc>
          <w:tcPr>
            <w:tcW w:w="3172" w:type="dxa"/>
          </w:tcPr>
          <w:p w:rsidR="00EB3C2F" w:rsidRDefault="006F0B76" w:rsidP="00343296">
            <w:r>
              <w:rPr>
                <w:b/>
              </w:rPr>
              <w:t xml:space="preserve">A </w:t>
            </w:r>
          </w:p>
        </w:tc>
        <w:tc>
          <w:tcPr>
            <w:tcW w:w="3202" w:type="dxa"/>
          </w:tcPr>
          <w:p w:rsidR="00EB3C2F" w:rsidRDefault="006F0B76" w:rsidP="00343296">
            <w:r>
              <w:t xml:space="preserve">Stable </w:t>
            </w:r>
          </w:p>
        </w:tc>
        <w:tc>
          <w:tcPr>
            <w:tcW w:w="3144" w:type="dxa"/>
          </w:tcPr>
          <w:p w:rsidR="00EB3C2F" w:rsidRDefault="006F0B76" w:rsidP="00343296">
            <w:r>
              <w:t xml:space="preserve">Keep current stock level </w:t>
            </w:r>
          </w:p>
        </w:tc>
      </w:tr>
      <w:tr w:rsidR="00EB3C2F" w:rsidTr="006C5540">
        <w:trPr>
          <w:trHeight w:val="1152"/>
        </w:trPr>
        <w:tc>
          <w:tcPr>
            <w:tcW w:w="3172" w:type="dxa"/>
          </w:tcPr>
          <w:p w:rsidR="00EB3C2F" w:rsidRDefault="006F0B76" w:rsidP="00343296">
            <w:r>
              <w:rPr>
                <w:b/>
              </w:rPr>
              <w:t xml:space="preserve">A </w:t>
            </w:r>
          </w:p>
        </w:tc>
        <w:tc>
          <w:tcPr>
            <w:tcW w:w="3202" w:type="dxa"/>
          </w:tcPr>
          <w:p w:rsidR="00EB3C2F" w:rsidRDefault="006F0B76" w:rsidP="00343296">
            <w:r>
              <w:t xml:space="preserve">Declining </w:t>
            </w:r>
          </w:p>
        </w:tc>
        <w:tc>
          <w:tcPr>
            <w:tcW w:w="3144" w:type="dxa"/>
          </w:tcPr>
          <w:p w:rsidR="00EB3C2F" w:rsidRPr="006C5540" w:rsidRDefault="006F0B76" w:rsidP="00777EB0">
            <w:pPr>
              <w:jc w:val="left"/>
            </w:pPr>
            <w:r w:rsidRPr="006C5540">
              <w:t>Reduce</w:t>
            </w:r>
            <w:r w:rsidR="006C5540" w:rsidRPr="006C5540">
              <w:t xml:space="preserve"> </w:t>
            </w:r>
            <w:r w:rsidRPr="006C5540">
              <w:t xml:space="preserve">ordering, monitor usage </w:t>
            </w:r>
          </w:p>
        </w:tc>
      </w:tr>
      <w:tr w:rsidR="00EB3C2F" w:rsidTr="006C5540">
        <w:trPr>
          <w:trHeight w:val="1150"/>
        </w:trPr>
        <w:tc>
          <w:tcPr>
            <w:tcW w:w="3172" w:type="dxa"/>
          </w:tcPr>
          <w:p w:rsidR="00EB3C2F" w:rsidRDefault="006F0B76" w:rsidP="00343296">
            <w:r>
              <w:rPr>
                <w:b/>
              </w:rPr>
              <w:t xml:space="preserve">B </w:t>
            </w:r>
          </w:p>
        </w:tc>
        <w:tc>
          <w:tcPr>
            <w:tcW w:w="3202" w:type="dxa"/>
          </w:tcPr>
          <w:p w:rsidR="00EB3C2F" w:rsidRDefault="006F0B76" w:rsidP="00343296">
            <w:r>
              <w:t xml:space="preserve">Rising </w:t>
            </w:r>
          </w:p>
        </w:tc>
        <w:tc>
          <w:tcPr>
            <w:tcW w:w="3144" w:type="dxa"/>
          </w:tcPr>
          <w:p w:rsidR="00EB3C2F" w:rsidRDefault="006F0B76" w:rsidP="00343296">
            <w:r>
              <w:t xml:space="preserve">Monitor closely; may move to A </w:t>
            </w:r>
          </w:p>
        </w:tc>
      </w:tr>
      <w:tr w:rsidR="00EB3C2F" w:rsidTr="006C5540">
        <w:trPr>
          <w:trHeight w:val="1150"/>
        </w:trPr>
        <w:tc>
          <w:tcPr>
            <w:tcW w:w="3172" w:type="dxa"/>
          </w:tcPr>
          <w:p w:rsidR="00EB3C2F" w:rsidRDefault="006F0B76" w:rsidP="00343296">
            <w:r>
              <w:rPr>
                <w:b/>
              </w:rPr>
              <w:t xml:space="preserve">C </w:t>
            </w:r>
          </w:p>
        </w:tc>
        <w:tc>
          <w:tcPr>
            <w:tcW w:w="3202" w:type="dxa"/>
          </w:tcPr>
          <w:p w:rsidR="00EB3C2F" w:rsidRDefault="006F0B76" w:rsidP="00343296">
            <w:r>
              <w:t xml:space="preserve">Declining </w:t>
            </w:r>
          </w:p>
        </w:tc>
        <w:tc>
          <w:tcPr>
            <w:tcW w:w="3144" w:type="dxa"/>
          </w:tcPr>
          <w:p w:rsidR="00EB3C2F" w:rsidRDefault="006F0B76" w:rsidP="00777EB0">
            <w:pPr>
              <w:jc w:val="left"/>
            </w:pPr>
            <w:r>
              <w:t>Consider stopping or</w:t>
            </w:r>
          </w:p>
          <w:p w:rsidR="00EB3C2F" w:rsidRDefault="006F0B76" w:rsidP="00777EB0">
            <w:r>
              <w:t xml:space="preserve">minimizing stock </w:t>
            </w:r>
          </w:p>
        </w:tc>
      </w:tr>
    </w:tbl>
    <w:p w:rsidR="00EB3C2F" w:rsidRDefault="006F0B76" w:rsidP="00343296">
      <w:r>
        <w:t xml:space="preserve"> </w:t>
      </w:r>
    </w:p>
    <w:p w:rsidR="00EB3C2F" w:rsidRDefault="006F0B76" w:rsidP="00343296">
      <w:r>
        <w:t xml:space="preserve">This approach helped us make more informed decisions based on both how important a product is and how its demand is changing. </w:t>
      </w:r>
    </w:p>
    <w:p w:rsidR="00EB3C2F" w:rsidRDefault="006F0B76">
      <w:pPr>
        <w:spacing w:after="4" w:line="478" w:lineRule="auto"/>
        <w:ind w:left="5" w:right="2324"/>
      </w:pPr>
      <w:r>
        <w:rPr>
          <w:b/>
        </w:rPr>
        <w:t xml:space="preserve">2.8 Final decision table (ABC class × Demand trend → Action) </w:t>
      </w:r>
      <w:r>
        <w:t xml:space="preserve">Create a compact decision table (paste into report). Example: </w:t>
      </w:r>
    </w:p>
    <w:p w:rsidR="00EB3C2F" w:rsidRDefault="006F0B76">
      <w:pPr>
        <w:spacing w:after="296" w:line="259" w:lineRule="auto"/>
        <w:ind w:left="-5" w:right="0"/>
        <w:jc w:val="left"/>
      </w:pPr>
      <w:r>
        <w:rPr>
          <w:b/>
        </w:rPr>
        <w:t>Table 2.8.1: Inventory Action Matrix (ABC × Trend)</w:t>
      </w:r>
      <w:r>
        <w:t xml:space="preserve"> </w:t>
      </w:r>
    </w:p>
    <w:p w:rsidR="00EB3C2F" w:rsidRDefault="00EB3C2F">
      <w:pPr>
        <w:pStyle w:val="Heading2"/>
        <w:tabs>
          <w:tab w:val="center" w:pos="2904"/>
          <w:tab w:val="center" w:pos="6875"/>
        </w:tabs>
        <w:spacing w:after="0"/>
        <w:ind w:left="0" w:firstLine="0"/>
      </w:pPr>
    </w:p>
    <w:p w:rsidR="00EB3C2F" w:rsidRDefault="006F0B76">
      <w:pPr>
        <w:spacing w:after="0" w:line="259" w:lineRule="auto"/>
        <w:ind w:left="-14" w:right="0" w:firstLine="0"/>
        <w:jc w:val="left"/>
      </w:pPr>
      <w:r>
        <w:rPr>
          <w:rFonts w:ascii="Calibri" w:eastAsia="Calibri" w:hAnsi="Calibri" w:cs="Calibri"/>
          <w:noProof/>
          <w:sz w:val="22"/>
        </w:rPr>
        <mc:AlternateContent>
          <mc:Choice Requires="wpg">
            <w:drawing>
              <wp:inline distT="0" distB="0" distL="0" distR="0">
                <wp:extent cx="6130799" cy="6097"/>
                <wp:effectExtent l="0" t="0" r="0" b="0"/>
                <wp:docPr id="29778" name="Group 29778"/>
                <wp:cNvGraphicFramePr/>
                <a:graphic xmlns:a="http://schemas.openxmlformats.org/drawingml/2006/main">
                  <a:graphicData uri="http://schemas.microsoft.com/office/word/2010/wordprocessingGroup">
                    <wpg:wgp>
                      <wpg:cNvGrpSpPr/>
                      <wpg:grpSpPr>
                        <a:xfrm>
                          <a:off x="0" y="0"/>
                          <a:ext cx="6130799" cy="6097"/>
                          <a:chOff x="0" y="0"/>
                          <a:chExt cx="6130799" cy="6097"/>
                        </a:xfrm>
                      </wpg:grpSpPr>
                      <wps:wsp>
                        <wps:cNvPr id="39445" name="Shape 39445"/>
                        <wps:cNvSpPr/>
                        <wps:spPr>
                          <a:xfrm>
                            <a:off x="0" y="0"/>
                            <a:ext cx="1089965" cy="9144"/>
                          </a:xfrm>
                          <a:custGeom>
                            <a:avLst/>
                            <a:gdLst/>
                            <a:ahLst/>
                            <a:cxnLst/>
                            <a:rect l="0" t="0" r="0" b="0"/>
                            <a:pathLst>
                              <a:path w="1089965" h="9144">
                                <a:moveTo>
                                  <a:pt x="0" y="0"/>
                                </a:moveTo>
                                <a:lnTo>
                                  <a:pt x="1089965" y="0"/>
                                </a:lnTo>
                                <a:lnTo>
                                  <a:pt x="1089965"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39446" name="Shape 39446"/>
                        <wps:cNvSpPr/>
                        <wps:spPr>
                          <a:xfrm>
                            <a:off x="108077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39447" name="Shape 39447"/>
                        <wps:cNvSpPr/>
                        <wps:spPr>
                          <a:xfrm>
                            <a:off x="1086866" y="0"/>
                            <a:ext cx="1533398" cy="9144"/>
                          </a:xfrm>
                          <a:custGeom>
                            <a:avLst/>
                            <a:gdLst/>
                            <a:ahLst/>
                            <a:cxnLst/>
                            <a:rect l="0" t="0" r="0" b="0"/>
                            <a:pathLst>
                              <a:path w="1533398" h="9144">
                                <a:moveTo>
                                  <a:pt x="0" y="0"/>
                                </a:moveTo>
                                <a:lnTo>
                                  <a:pt x="1533398" y="0"/>
                                </a:lnTo>
                                <a:lnTo>
                                  <a:pt x="1533398"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39448" name="Shape 39448"/>
                        <wps:cNvSpPr/>
                        <wps:spPr>
                          <a:xfrm>
                            <a:off x="261124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39449" name="Shape 39449"/>
                        <wps:cNvSpPr/>
                        <wps:spPr>
                          <a:xfrm>
                            <a:off x="2617343" y="0"/>
                            <a:ext cx="3513455" cy="9144"/>
                          </a:xfrm>
                          <a:custGeom>
                            <a:avLst/>
                            <a:gdLst/>
                            <a:ahLst/>
                            <a:cxnLst/>
                            <a:rect l="0" t="0" r="0" b="0"/>
                            <a:pathLst>
                              <a:path w="3513455" h="9144">
                                <a:moveTo>
                                  <a:pt x="0" y="0"/>
                                </a:moveTo>
                                <a:lnTo>
                                  <a:pt x="3513455" y="0"/>
                                </a:lnTo>
                                <a:lnTo>
                                  <a:pt x="3513455"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inline>
            </w:drawing>
          </mc:Choice>
          <mc:Fallback>
            <w:pict>
              <v:group w14:anchorId="685C47B4" id="Group 29778" o:spid="_x0000_s1026" style="width:482.75pt;height:.5pt;mso-position-horizontal-relative:char;mso-position-vertical-relative:line" coordsize="6130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">
                <v:shape id="Shape 39445" o:spid="_x0000_s1027" style="position:absolute;width:10899;height:91;visibility:visible;mso-wrap-style:square;v-text-anchor:top" coordsize="10899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" path="m,l1089965,r,9144l,9144,,e" fillcolor="#7f7f7f" stroked="f" strokeweight="0">
                  <v:stroke miterlimit="83231f" joinstyle="miter"/>
                  <v:path arrowok="t" textboxrect="0,0,1089965,9144"/>
                </v:shape>
                <v:shape id="Shape 39446" o:spid="_x0000_s1028" style="position:absolute;left:1080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" path="m,l9144,r,9144l,9144,,e" fillcolor="#7f7f7f" stroked="f" strokeweight="0">
                  <v:stroke miterlimit="83231f" joinstyle="miter"/>
                  <v:path arrowok="t" textboxrect="0,0,9144,9144"/>
                </v:shape>
                <v:shape id="Shape 39447" o:spid="_x0000_s1029" style="position:absolute;left:10868;width:15334;height:91;visibility:visible;mso-wrap-style:square;v-text-anchor:top" coordsize="153339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" path="m,l1533398,r,9144l,9144,,e" fillcolor="#7f7f7f" stroked="f" strokeweight="0">
                  <v:stroke miterlimit="83231f" joinstyle="miter"/>
                  <v:path arrowok="t" textboxrect="0,0,1533398,9144"/>
                </v:shape>
                <v:shape id="Shape 39448" o:spid="_x0000_s1030" style="position:absolute;left:2611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" path="m,l9144,r,9144l,9144,,e" fillcolor="#7f7f7f" stroked="f" strokeweight="0">
                  <v:stroke miterlimit="83231f" joinstyle="miter"/>
                  <v:path arrowok="t" textboxrect="0,0,9144,9144"/>
                </v:shape>
                <v:shape id="Shape 39449" o:spid="_x0000_s1031" style="position:absolute;left:26173;width:35134;height:91;visibility:visible;mso-wrap-style:square;v-text-anchor:top" coordsize="351345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" path="m,l3513455,r,9144l,9144,,e" fillcolor="#7f7f7f" stroked="f" strokeweight="0">
                  <v:stroke miterlimit="83231f" joinstyle="miter"/>
                  <v:path arrowok="t" textboxrect="0,0,3513455,9144"/>
                </v:shape>
                <w10:anchorlock/>
              </v:group>
            </w:pict>
          </mc:Fallback>
        </mc:AlternateContent>
      </w:r>
    </w:p>
    <w:tbl>
      <w:tblPr>
        <w:tblStyle w:val="TableGrid0"/>
        <w:tblW w:w="9640" w:type="dxa"/>
        <w:tblLook w:val="04A0" w:firstRow="1" w:lastRow="0" w:firstColumn="1" w:lastColumn="0" w:noHBand="0" w:noVBand="1"/>
      </w:tblPr>
      <w:tblGrid>
        <w:gridCol w:w="1838"/>
        <w:gridCol w:w="2552"/>
        <w:gridCol w:w="5250"/>
      </w:tblGrid>
      <w:tr w:rsidR="00A73D43" w:rsidTr="00A354DC">
        <w:trPr>
          <w:trHeight w:val="1152"/>
        </w:trPr>
        <w:tc>
          <w:tcPr>
            <w:tcW w:w="1838" w:type="dxa"/>
          </w:tcPr>
          <w:p w:rsidR="00A73D43" w:rsidRPr="00A73D43" w:rsidRDefault="00A73D43" w:rsidP="00A354DC">
            <w:pPr>
              <w:spacing w:after="0" w:line="259" w:lineRule="auto"/>
              <w:ind w:left="108" w:right="0" w:firstLine="0"/>
              <w:jc w:val="center"/>
              <w:rPr>
                <w:b/>
                <w:bCs/>
              </w:rPr>
            </w:pPr>
            <w:r w:rsidRPr="00A73D43">
              <w:rPr>
                <w:b/>
                <w:bCs/>
              </w:rPr>
              <w:t xml:space="preserve">ABC </w:t>
            </w:r>
            <w:r>
              <w:rPr>
                <w:b/>
                <w:bCs/>
              </w:rPr>
              <w:t>CLASS</w:t>
            </w:r>
          </w:p>
        </w:tc>
        <w:tc>
          <w:tcPr>
            <w:tcW w:w="2552" w:type="dxa"/>
          </w:tcPr>
          <w:p w:rsidR="00A73D43" w:rsidRPr="00A73D43" w:rsidRDefault="00A73D43" w:rsidP="00A354DC">
            <w:pPr>
              <w:spacing w:after="0" w:line="259" w:lineRule="auto"/>
              <w:ind w:left="109" w:right="0" w:firstLine="0"/>
              <w:jc w:val="center"/>
              <w:rPr>
                <w:b/>
                <w:bCs/>
              </w:rPr>
            </w:pPr>
            <w:r w:rsidRPr="00A73D43">
              <w:rPr>
                <w:b/>
                <w:bCs/>
              </w:rPr>
              <w:t>DEMAND TREND</w:t>
            </w:r>
          </w:p>
        </w:tc>
        <w:tc>
          <w:tcPr>
            <w:tcW w:w="5250" w:type="dxa"/>
          </w:tcPr>
          <w:p w:rsidR="00A73D43" w:rsidRPr="00A73D43" w:rsidRDefault="00A73D43" w:rsidP="00A354DC">
            <w:pPr>
              <w:spacing w:after="0" w:line="259" w:lineRule="auto"/>
              <w:ind w:right="0"/>
              <w:jc w:val="center"/>
              <w:rPr>
                <w:b/>
                <w:bCs/>
              </w:rPr>
            </w:pPr>
            <w:r w:rsidRPr="00A73D43">
              <w:rPr>
                <w:b/>
                <w:bCs/>
              </w:rPr>
              <w:t>ACTION</w:t>
            </w:r>
          </w:p>
        </w:tc>
      </w:tr>
      <w:tr w:rsidR="00EB3C2F" w:rsidTr="00A354DC">
        <w:trPr>
          <w:trHeight w:val="1152"/>
        </w:trPr>
        <w:tc>
          <w:tcPr>
            <w:tcW w:w="1838" w:type="dxa"/>
          </w:tcPr>
          <w:p w:rsidR="00EB3C2F" w:rsidRDefault="006F0B76">
            <w:pPr>
              <w:spacing w:after="0" w:line="259" w:lineRule="auto"/>
              <w:ind w:left="108" w:right="0" w:firstLine="0"/>
              <w:jc w:val="left"/>
            </w:pPr>
            <w:r>
              <w:rPr>
                <w:b/>
              </w:rPr>
              <w:lastRenderedPageBreak/>
              <w:t xml:space="preserve">A </w:t>
            </w:r>
          </w:p>
        </w:tc>
        <w:tc>
          <w:tcPr>
            <w:tcW w:w="2552" w:type="dxa"/>
          </w:tcPr>
          <w:p w:rsidR="00EB3C2F" w:rsidRDefault="006F0B76">
            <w:pPr>
              <w:spacing w:after="0" w:line="259" w:lineRule="auto"/>
              <w:ind w:left="109" w:right="0" w:firstLine="0"/>
              <w:jc w:val="left"/>
            </w:pPr>
            <w:r>
              <w:t xml:space="preserve">Rising </w:t>
            </w:r>
          </w:p>
        </w:tc>
        <w:tc>
          <w:tcPr>
            <w:tcW w:w="5250" w:type="dxa"/>
          </w:tcPr>
          <w:p w:rsidR="00EB3C2F" w:rsidRDefault="006F0B76">
            <w:pPr>
              <w:spacing w:after="0" w:line="259" w:lineRule="auto"/>
              <w:ind w:right="0"/>
              <w:jc w:val="left"/>
            </w:pPr>
            <w:r>
              <w:t xml:space="preserve">Increase reorder frequency; raise safety stock; ensure supplier lead time is short. </w:t>
            </w:r>
          </w:p>
        </w:tc>
      </w:tr>
      <w:tr w:rsidR="00EB3C2F" w:rsidTr="00A354DC">
        <w:trPr>
          <w:trHeight w:val="1150"/>
        </w:trPr>
        <w:tc>
          <w:tcPr>
            <w:tcW w:w="1838" w:type="dxa"/>
          </w:tcPr>
          <w:p w:rsidR="00EB3C2F" w:rsidRDefault="006F0B76">
            <w:pPr>
              <w:spacing w:after="0" w:line="259" w:lineRule="auto"/>
              <w:ind w:left="108" w:right="0" w:firstLine="0"/>
              <w:jc w:val="left"/>
            </w:pPr>
            <w:r>
              <w:rPr>
                <w:b/>
              </w:rPr>
              <w:t xml:space="preserve">A </w:t>
            </w:r>
          </w:p>
        </w:tc>
        <w:tc>
          <w:tcPr>
            <w:tcW w:w="2552" w:type="dxa"/>
          </w:tcPr>
          <w:p w:rsidR="00EB3C2F" w:rsidRDefault="006F0B76">
            <w:pPr>
              <w:spacing w:after="0" w:line="259" w:lineRule="auto"/>
              <w:ind w:left="109" w:right="0" w:firstLine="0"/>
              <w:jc w:val="left"/>
            </w:pPr>
            <w:r>
              <w:t xml:space="preserve">Stable </w:t>
            </w:r>
          </w:p>
        </w:tc>
        <w:tc>
          <w:tcPr>
            <w:tcW w:w="5250" w:type="dxa"/>
          </w:tcPr>
          <w:p w:rsidR="00EB3C2F" w:rsidRDefault="006F0B76">
            <w:pPr>
              <w:spacing w:after="261" w:line="259" w:lineRule="auto"/>
              <w:ind w:left="0" w:right="0" w:firstLine="0"/>
            </w:pPr>
            <w:r>
              <w:t xml:space="preserve">Maintain optimal reorder point; periodic review; </w:t>
            </w:r>
          </w:p>
          <w:p w:rsidR="00EB3C2F" w:rsidRDefault="006F0B76">
            <w:pPr>
              <w:spacing w:after="0" w:line="259" w:lineRule="auto"/>
              <w:ind w:right="0" w:firstLine="0"/>
              <w:jc w:val="left"/>
            </w:pPr>
            <w:r>
              <w:t xml:space="preserve">prioritize supplier reliability. </w:t>
            </w:r>
          </w:p>
        </w:tc>
      </w:tr>
      <w:tr w:rsidR="00EB3C2F" w:rsidTr="00A354DC">
        <w:trPr>
          <w:trHeight w:val="1150"/>
        </w:trPr>
        <w:tc>
          <w:tcPr>
            <w:tcW w:w="1838" w:type="dxa"/>
          </w:tcPr>
          <w:p w:rsidR="00EB3C2F" w:rsidRDefault="006F0B76">
            <w:pPr>
              <w:spacing w:after="0" w:line="259" w:lineRule="auto"/>
              <w:ind w:left="108" w:right="0" w:firstLine="0"/>
              <w:jc w:val="left"/>
            </w:pPr>
            <w:r>
              <w:rPr>
                <w:b/>
              </w:rPr>
              <w:t xml:space="preserve">A </w:t>
            </w:r>
          </w:p>
        </w:tc>
        <w:tc>
          <w:tcPr>
            <w:tcW w:w="2552" w:type="dxa"/>
          </w:tcPr>
          <w:p w:rsidR="00EB3C2F" w:rsidRDefault="006F0B76">
            <w:pPr>
              <w:spacing w:after="0" w:line="259" w:lineRule="auto"/>
              <w:ind w:left="109" w:right="0" w:firstLine="0"/>
              <w:jc w:val="left"/>
            </w:pPr>
            <w:r>
              <w:t xml:space="preserve">Declining </w:t>
            </w:r>
          </w:p>
        </w:tc>
        <w:tc>
          <w:tcPr>
            <w:tcW w:w="5250" w:type="dxa"/>
          </w:tcPr>
          <w:p w:rsidR="00EB3C2F" w:rsidRDefault="006F0B76">
            <w:pPr>
              <w:spacing w:after="0" w:line="259" w:lineRule="auto"/>
              <w:ind w:right="0"/>
            </w:pPr>
            <w:r>
              <w:t xml:space="preserve">Reduce order size gradually; investigate demand cause; do not overstock. </w:t>
            </w:r>
          </w:p>
        </w:tc>
      </w:tr>
      <w:tr w:rsidR="00EB3C2F" w:rsidTr="00A354DC">
        <w:trPr>
          <w:trHeight w:val="1150"/>
        </w:trPr>
        <w:tc>
          <w:tcPr>
            <w:tcW w:w="1838" w:type="dxa"/>
          </w:tcPr>
          <w:p w:rsidR="00EB3C2F" w:rsidRDefault="006F0B76">
            <w:pPr>
              <w:spacing w:after="0" w:line="259" w:lineRule="auto"/>
              <w:ind w:left="108" w:right="0" w:firstLine="0"/>
              <w:jc w:val="left"/>
            </w:pPr>
            <w:r>
              <w:rPr>
                <w:b/>
              </w:rPr>
              <w:t xml:space="preserve">B </w:t>
            </w:r>
          </w:p>
        </w:tc>
        <w:tc>
          <w:tcPr>
            <w:tcW w:w="2552" w:type="dxa"/>
          </w:tcPr>
          <w:p w:rsidR="00EB3C2F" w:rsidRDefault="006F0B76">
            <w:pPr>
              <w:spacing w:after="0" w:line="259" w:lineRule="auto"/>
              <w:ind w:left="109" w:right="0" w:firstLine="0"/>
              <w:jc w:val="left"/>
            </w:pPr>
            <w:r>
              <w:t xml:space="preserve">Rising </w:t>
            </w:r>
          </w:p>
        </w:tc>
        <w:tc>
          <w:tcPr>
            <w:tcW w:w="5250" w:type="dxa"/>
          </w:tcPr>
          <w:p w:rsidR="00EB3C2F" w:rsidRDefault="006F0B76">
            <w:pPr>
              <w:spacing w:after="0" w:line="259" w:lineRule="auto"/>
              <w:ind w:right="0"/>
            </w:pPr>
            <w:r>
              <w:t xml:space="preserve">Monitor daily/weekly; increase review frequency; consider promotional push. </w:t>
            </w:r>
          </w:p>
        </w:tc>
      </w:tr>
      <w:tr w:rsidR="00EB3C2F" w:rsidTr="00A354DC">
        <w:trPr>
          <w:trHeight w:val="576"/>
        </w:trPr>
        <w:tc>
          <w:tcPr>
            <w:tcW w:w="1838" w:type="dxa"/>
          </w:tcPr>
          <w:p w:rsidR="00EB3C2F" w:rsidRDefault="006F0B76">
            <w:pPr>
              <w:spacing w:after="0" w:line="259" w:lineRule="auto"/>
              <w:ind w:left="108" w:right="0" w:firstLine="0"/>
              <w:jc w:val="left"/>
            </w:pPr>
            <w:r>
              <w:rPr>
                <w:b/>
              </w:rPr>
              <w:t xml:space="preserve">B </w:t>
            </w:r>
          </w:p>
        </w:tc>
        <w:tc>
          <w:tcPr>
            <w:tcW w:w="2552" w:type="dxa"/>
          </w:tcPr>
          <w:p w:rsidR="00EB3C2F" w:rsidRDefault="006F0B76">
            <w:pPr>
              <w:spacing w:after="0" w:line="259" w:lineRule="auto"/>
              <w:ind w:left="109" w:right="0" w:firstLine="0"/>
              <w:jc w:val="left"/>
            </w:pPr>
            <w:r>
              <w:t xml:space="preserve">Stable </w:t>
            </w:r>
          </w:p>
        </w:tc>
        <w:tc>
          <w:tcPr>
            <w:tcW w:w="5250" w:type="dxa"/>
          </w:tcPr>
          <w:p w:rsidR="00EB3C2F" w:rsidRDefault="006F0B76">
            <w:pPr>
              <w:spacing w:after="0" w:line="259" w:lineRule="auto"/>
              <w:ind w:left="0" w:right="0" w:firstLine="0"/>
              <w:jc w:val="left"/>
            </w:pPr>
            <w:r>
              <w:t xml:space="preserve">Controlled replenishment; regular review. </w:t>
            </w:r>
          </w:p>
        </w:tc>
      </w:tr>
      <w:tr w:rsidR="00EB3C2F" w:rsidTr="00A354DC">
        <w:trPr>
          <w:trHeight w:val="1150"/>
        </w:trPr>
        <w:tc>
          <w:tcPr>
            <w:tcW w:w="1838" w:type="dxa"/>
          </w:tcPr>
          <w:p w:rsidR="00EB3C2F" w:rsidRDefault="006F0B76">
            <w:pPr>
              <w:spacing w:after="0" w:line="259" w:lineRule="auto"/>
              <w:ind w:left="108" w:right="0" w:firstLine="0"/>
              <w:jc w:val="left"/>
            </w:pPr>
            <w:r>
              <w:rPr>
                <w:b/>
              </w:rPr>
              <w:t xml:space="preserve">C </w:t>
            </w:r>
          </w:p>
        </w:tc>
        <w:tc>
          <w:tcPr>
            <w:tcW w:w="2552" w:type="dxa"/>
          </w:tcPr>
          <w:p w:rsidR="00EB3C2F" w:rsidRDefault="006F0B76">
            <w:pPr>
              <w:spacing w:after="0" w:line="259" w:lineRule="auto"/>
              <w:ind w:left="109" w:right="0" w:firstLine="0"/>
              <w:jc w:val="left"/>
            </w:pPr>
            <w:r>
              <w:t xml:space="preserve">Rising </w:t>
            </w:r>
          </w:p>
        </w:tc>
        <w:tc>
          <w:tcPr>
            <w:tcW w:w="5250" w:type="dxa"/>
          </w:tcPr>
          <w:p w:rsidR="00EB3C2F" w:rsidRDefault="006F0B76">
            <w:pPr>
              <w:spacing w:after="0" w:line="259" w:lineRule="auto"/>
              <w:ind w:right="0"/>
              <w:jc w:val="left"/>
            </w:pPr>
            <w:r>
              <w:t xml:space="preserve">Evaluate margin; if profitable, consider moving to B monitoring. </w:t>
            </w:r>
          </w:p>
        </w:tc>
      </w:tr>
      <w:tr w:rsidR="00EB3C2F" w:rsidTr="00A354DC">
        <w:trPr>
          <w:trHeight w:val="1150"/>
        </w:trPr>
        <w:tc>
          <w:tcPr>
            <w:tcW w:w="1838" w:type="dxa"/>
          </w:tcPr>
          <w:p w:rsidR="00EB3C2F" w:rsidRDefault="006F0B76">
            <w:pPr>
              <w:spacing w:after="0" w:line="259" w:lineRule="auto"/>
              <w:ind w:left="108" w:right="0" w:firstLine="0"/>
              <w:jc w:val="left"/>
            </w:pPr>
            <w:r>
              <w:rPr>
                <w:b/>
              </w:rPr>
              <w:t xml:space="preserve">C </w:t>
            </w:r>
          </w:p>
        </w:tc>
        <w:tc>
          <w:tcPr>
            <w:tcW w:w="2552" w:type="dxa"/>
          </w:tcPr>
          <w:p w:rsidR="00EB3C2F" w:rsidRDefault="006F0B76">
            <w:pPr>
              <w:spacing w:after="0" w:line="259" w:lineRule="auto"/>
              <w:ind w:left="109" w:right="0" w:firstLine="0"/>
              <w:jc w:val="left"/>
            </w:pPr>
            <w:r>
              <w:t xml:space="preserve">Stable/Declining </w:t>
            </w:r>
          </w:p>
        </w:tc>
        <w:tc>
          <w:tcPr>
            <w:tcW w:w="5250" w:type="dxa"/>
          </w:tcPr>
          <w:p w:rsidR="00EB3C2F" w:rsidRDefault="006F0B76">
            <w:pPr>
              <w:spacing w:after="0" w:line="259" w:lineRule="auto"/>
              <w:ind w:right="0"/>
            </w:pPr>
            <w:r>
              <w:t xml:space="preserve">Minimize stock; order only on demand or </w:t>
            </w:r>
            <w:r w:rsidR="006D0D36">
              <w:t>vendor dropship</w:t>
            </w:r>
            <w:r>
              <w:t xml:space="preserve">; phase out if non-profitable. </w:t>
            </w:r>
          </w:p>
        </w:tc>
      </w:tr>
    </w:tbl>
    <w:p w:rsidR="00EB3C2F" w:rsidRDefault="006F0B76" w:rsidP="003A0B41">
      <w:pPr>
        <w:spacing w:after="206" w:line="259" w:lineRule="auto"/>
        <w:ind w:left="0" w:right="0" w:firstLine="0"/>
      </w:pPr>
      <w:r>
        <w:rPr>
          <w:rFonts w:ascii="Calibri" w:eastAsia="Calibri" w:hAnsi="Calibri" w:cs="Calibri"/>
          <w:noProof/>
          <w:sz w:val="22"/>
        </w:rPr>
        <mc:AlternateContent>
          <mc:Choice Requires="wpg">
            <w:drawing>
              <wp:inline distT="0" distB="0" distL="0" distR="0">
                <wp:extent cx="6115558" cy="20574"/>
                <wp:effectExtent l="0" t="0" r="0" b="0"/>
                <wp:docPr id="32157" name="Group 32157"/>
                <wp:cNvGraphicFramePr/>
                <a:graphic xmlns:a="http://schemas.openxmlformats.org/drawingml/2006/main">
                  <a:graphicData uri="http://schemas.microsoft.com/office/word/2010/wordprocessingGroup">
                    <wpg:wgp>
                      <wpg:cNvGrpSpPr/>
                      <wpg:grpSpPr>
                        <a:xfrm>
                          <a:off x="0" y="0"/>
                          <a:ext cx="6115558" cy="20574"/>
                          <a:chOff x="0" y="0"/>
                          <a:chExt cx="6115558" cy="20574"/>
                        </a:xfrm>
                      </wpg:grpSpPr>
                      <wps:wsp>
                        <wps:cNvPr id="39455" name="Shape 39455"/>
                        <wps:cNvSpPr/>
                        <wps:spPr>
                          <a:xfrm>
                            <a:off x="127" y="0"/>
                            <a:ext cx="6114416" cy="19685"/>
                          </a:xfrm>
                          <a:custGeom>
                            <a:avLst/>
                            <a:gdLst/>
                            <a:ahLst/>
                            <a:cxnLst/>
                            <a:rect l="0" t="0" r="0" b="0"/>
                            <a:pathLst>
                              <a:path w="6114416" h="19685">
                                <a:moveTo>
                                  <a:pt x="0" y="0"/>
                                </a:moveTo>
                                <a:lnTo>
                                  <a:pt x="6114416" y="0"/>
                                </a:lnTo>
                                <a:lnTo>
                                  <a:pt x="6114416"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56" name="Shape 39456"/>
                        <wps:cNvSpPr/>
                        <wps:spPr>
                          <a:xfrm>
                            <a:off x="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57" name="Shape 39457"/>
                        <wps:cNvSpPr/>
                        <wps:spPr>
                          <a:xfrm>
                            <a:off x="3048" y="762"/>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58" name="Shape 39458"/>
                        <wps:cNvSpPr/>
                        <wps:spPr>
                          <a:xfrm>
                            <a:off x="611251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59" name="Shape 39459"/>
                        <wps:cNvSpPr/>
                        <wps:spPr>
                          <a:xfrm>
                            <a:off x="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60" name="Shape 39460"/>
                        <wps:cNvSpPr/>
                        <wps:spPr>
                          <a:xfrm>
                            <a:off x="611251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461" name="Shape 39461"/>
                        <wps:cNvSpPr/>
                        <wps:spPr>
                          <a:xfrm>
                            <a:off x="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462" name="Shape 39462"/>
                        <wps:cNvSpPr/>
                        <wps:spPr>
                          <a:xfrm>
                            <a:off x="3048" y="17526"/>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463" name="Shape 39463"/>
                        <wps:cNvSpPr/>
                        <wps:spPr>
                          <a:xfrm>
                            <a:off x="611251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088E6F3" id="Group 32157" o:spid="_x0000_s1026" style="width:481.55pt;height:1.6pt;mso-position-horizontal-relative:char;mso-position-vertical-relative:line" coordsize="61155,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">
                <v:shape id="Shape 39455" o:spid="_x0000_s1027" style="position:absolute;left:1;width:61144;height:196;visibility:visible;mso-wrap-style:square;v-text-anchor:top" coordsize="6114416,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" path="m,l6114416,r,19685l,19685,,e" fillcolor="#a0a0a0" stroked="f" strokeweight="0">
                  <v:stroke miterlimit="83231f" joinstyle="miter"/>
                  <v:path arrowok="t" textboxrect="0,0,6114416,19685"/>
                </v:shape>
                <v:shape id="Shape 39456" o:spid="_x0000_s1028" style="position:absolute;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" path="m,l9144,r,9144l,9144,,e" fillcolor="#a0a0a0" stroked="f" strokeweight="0">
                  <v:stroke miterlimit="83231f" joinstyle="miter"/>
                  <v:path arrowok="t" textboxrect="0,0,9144,9144"/>
                </v:shape>
                <v:shape id="Shape 39457" o:spid="_x0000_s1029" style="position:absolute;left:30;top:7;width:61095;height:92;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" path="m,l6109462,r,9144l,9144,,e" fillcolor="#a0a0a0" stroked="f" strokeweight="0">
                  <v:stroke miterlimit="83231f" joinstyle="miter"/>
                  <v:path arrowok="t" textboxrect="0,0,6109462,9144"/>
                </v:shape>
                <v:shape id="Shape 39458" o:spid="_x0000_s1030" style="position:absolute;left:61125;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" path="m,l9144,r,9144l,9144,,e" fillcolor="#a0a0a0" stroked="f" strokeweight="0">
                  <v:stroke miterlimit="83231f" joinstyle="miter"/>
                  <v:path arrowok="t" textboxrect="0,0,9144,9144"/>
                </v:shape>
                <v:shape id="Shape 39459" o:spid="_x0000_s1031" style="position:absolute;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" path="m,l9144,r,13716l,13716,,e" fillcolor="#a0a0a0" stroked="f" strokeweight="0">
                  <v:stroke miterlimit="83231f" joinstyle="miter"/>
                  <v:path arrowok="t" textboxrect="0,0,9144,13716"/>
                </v:shape>
                <v:shape id="Shape 39460" o:spid="_x0000_s1032" style="position:absolute;left:61125;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" path="m,l9144,r,13716l,13716,,e" fillcolor="#e3e3e3" stroked="f" strokeweight="0">
                  <v:stroke miterlimit="83231f" joinstyle="miter"/>
                  <v:path arrowok="t" textboxrect="0,0,9144,13716"/>
                </v:shape>
                <v:shape id="Shape 39461" o:spid="_x0000_s1033" style="position:absolute;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" path="m,l9144,r,9144l,9144,,e" fillcolor="#e3e3e3" stroked="f" strokeweight="0">
                  <v:stroke miterlimit="83231f" joinstyle="miter"/>
                  <v:path arrowok="t" textboxrect="0,0,9144,9144"/>
                </v:shape>
                <v:shape id="Shape 39462" o:spid="_x0000_s1034" style="position:absolute;left:30;top:175;width:61095;height:91;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" path="m,l6109462,r,9144l,9144,,e" fillcolor="#e3e3e3" stroked="f" strokeweight="0">
                  <v:stroke miterlimit="83231f" joinstyle="miter"/>
                  <v:path arrowok="t" textboxrect="0,0,6109462,9144"/>
                </v:shape>
                <v:shape id="Shape 39463" o:spid="_x0000_s1035" style="position:absolute;left:61125;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rPr>
          <w:b/>
        </w:rPr>
        <w:t xml:space="preserve"> </w:t>
      </w:r>
    </w:p>
    <w:p w:rsidR="00EB3C2F" w:rsidRPr="003A0B41" w:rsidRDefault="006F0B76" w:rsidP="003A0B41">
      <w:pPr>
        <w:rPr>
          <w:b/>
          <w:bCs/>
        </w:rPr>
      </w:pPr>
      <w:r w:rsidRPr="003A0B41">
        <w:rPr>
          <w:b/>
          <w:bCs/>
        </w:rPr>
        <w:t xml:space="preserve">3. Results and Findings </w:t>
      </w:r>
    </w:p>
    <w:p w:rsidR="00EB3C2F" w:rsidRDefault="006F0B76">
      <w:pPr>
        <w:spacing w:after="0" w:line="477" w:lineRule="auto"/>
        <w:ind w:left="5" w:right="60"/>
      </w:pPr>
      <w:r>
        <w:t xml:space="preserve">This section presents the outputs of the analytical workflow described in Section 2, including the improved ABC classification, demand trend results, short-term forecasts (3-month moving average), and the combined inventory actions derived from these findings. Each table is followed by a summary of the results and any immediate actions required. </w:t>
      </w:r>
    </w:p>
    <w:p w:rsidR="00EB3C2F" w:rsidRDefault="006F0B76">
      <w:pPr>
        <w:spacing w:after="260" w:line="259" w:lineRule="auto"/>
        <w:ind w:left="-5" w:right="0"/>
        <w:jc w:val="left"/>
      </w:pPr>
      <w:r>
        <w:rPr>
          <w:b/>
        </w:rPr>
        <w:t xml:space="preserve">3.1 Improved ABC Classification — Summary </w:t>
      </w:r>
    </w:p>
    <w:p w:rsidR="00EB3C2F" w:rsidRDefault="006F0B76">
      <w:pPr>
        <w:spacing w:after="297" w:line="259" w:lineRule="auto"/>
        <w:ind w:left="-5" w:right="0"/>
        <w:jc w:val="left"/>
      </w:pPr>
      <w:r>
        <w:rPr>
          <w:b/>
        </w:rPr>
        <w:t xml:space="preserve">Table 3.1: ABC Class Counts and Profit Share (Raw Sales Profit) </w:t>
      </w:r>
    </w:p>
    <w:tbl>
      <w:tblPr>
        <w:tblStyle w:val="TableGrid0"/>
        <w:tblW w:w="0" w:type="auto"/>
        <w:tblLook w:val="04A0" w:firstRow="1" w:lastRow="0" w:firstColumn="1" w:lastColumn="0" w:noHBand="0" w:noVBand="1"/>
      </w:tblPr>
      <w:tblGrid>
        <w:gridCol w:w="1376"/>
        <w:gridCol w:w="2045"/>
        <w:gridCol w:w="2343"/>
        <w:gridCol w:w="1999"/>
      </w:tblGrid>
      <w:tr w:rsidR="00720FCF" w:rsidRPr="00720FCF" w:rsidTr="00720FCF">
        <w:tc>
          <w:tcPr>
            <w:tcW w:w="0" w:type="auto"/>
            <w:hideMark/>
          </w:tcPr>
          <w:p w:rsidR="00720FCF" w:rsidRPr="00720FCF" w:rsidRDefault="00720FCF" w:rsidP="00720FCF">
            <w:pPr>
              <w:spacing w:after="261" w:line="259" w:lineRule="auto"/>
              <w:ind w:left="0" w:right="0" w:firstLine="0"/>
              <w:jc w:val="left"/>
              <w:rPr>
                <w:b/>
                <w:bCs/>
              </w:rPr>
            </w:pPr>
            <w:r w:rsidRPr="00720FCF">
              <w:rPr>
                <w:b/>
                <w:bCs/>
              </w:rPr>
              <w:t>ABC Class</w:t>
            </w:r>
          </w:p>
        </w:tc>
        <w:tc>
          <w:tcPr>
            <w:tcW w:w="0" w:type="auto"/>
            <w:hideMark/>
          </w:tcPr>
          <w:p w:rsidR="00720FCF" w:rsidRPr="00720FCF" w:rsidRDefault="00720FCF" w:rsidP="00720FCF">
            <w:pPr>
              <w:spacing w:after="261" w:line="259" w:lineRule="auto"/>
              <w:ind w:left="0" w:right="0" w:firstLine="0"/>
              <w:jc w:val="left"/>
              <w:rPr>
                <w:b/>
                <w:bCs/>
              </w:rPr>
            </w:pPr>
            <w:r w:rsidRPr="00720FCF">
              <w:rPr>
                <w:b/>
                <w:bCs/>
              </w:rPr>
              <w:t>Number of SKUs</w:t>
            </w:r>
          </w:p>
        </w:tc>
        <w:tc>
          <w:tcPr>
            <w:tcW w:w="0" w:type="auto"/>
            <w:hideMark/>
          </w:tcPr>
          <w:p w:rsidR="00720FCF" w:rsidRPr="00720FCF" w:rsidRDefault="00720FCF" w:rsidP="00720FCF">
            <w:pPr>
              <w:spacing w:after="261" w:line="259" w:lineRule="auto"/>
              <w:ind w:left="0" w:right="0" w:firstLine="0"/>
              <w:jc w:val="left"/>
              <w:rPr>
                <w:b/>
                <w:bCs/>
              </w:rPr>
            </w:pPr>
            <w:r w:rsidRPr="00720FCF">
              <w:rPr>
                <w:b/>
                <w:bCs/>
              </w:rPr>
              <w:t>Raw Sales Profit (₹)</w:t>
            </w:r>
          </w:p>
        </w:tc>
        <w:tc>
          <w:tcPr>
            <w:tcW w:w="0" w:type="auto"/>
            <w:hideMark/>
          </w:tcPr>
          <w:p w:rsidR="00720FCF" w:rsidRPr="00720FCF" w:rsidRDefault="00720FCF" w:rsidP="00720FCF">
            <w:pPr>
              <w:spacing w:after="261" w:line="259" w:lineRule="auto"/>
              <w:ind w:left="0" w:right="0" w:firstLine="0"/>
              <w:jc w:val="left"/>
              <w:rPr>
                <w:b/>
                <w:bCs/>
              </w:rPr>
            </w:pPr>
            <w:r w:rsidRPr="00720FCF">
              <w:rPr>
                <w:b/>
                <w:bCs/>
              </w:rPr>
              <w:t>Profit Share (%)</w:t>
            </w:r>
          </w:p>
        </w:tc>
      </w:tr>
      <w:tr w:rsidR="00720FCF" w:rsidRPr="00720FCF" w:rsidTr="00720FCF">
        <w:tc>
          <w:tcPr>
            <w:tcW w:w="0" w:type="auto"/>
            <w:hideMark/>
          </w:tcPr>
          <w:p w:rsidR="00720FCF" w:rsidRPr="00720FCF" w:rsidRDefault="00720FCF" w:rsidP="00720FCF">
            <w:pPr>
              <w:spacing w:after="261" w:line="259" w:lineRule="auto"/>
              <w:ind w:left="0" w:right="0" w:firstLine="0"/>
              <w:jc w:val="left"/>
            </w:pPr>
            <w:r w:rsidRPr="00720FCF">
              <w:t>A</w:t>
            </w:r>
          </w:p>
        </w:tc>
        <w:tc>
          <w:tcPr>
            <w:tcW w:w="0" w:type="auto"/>
            <w:hideMark/>
          </w:tcPr>
          <w:p w:rsidR="00720FCF" w:rsidRPr="00720FCF" w:rsidRDefault="00720FCF" w:rsidP="00720FCF">
            <w:pPr>
              <w:spacing w:after="261" w:line="259" w:lineRule="auto"/>
              <w:ind w:left="0" w:right="0" w:firstLine="0"/>
              <w:jc w:val="left"/>
            </w:pPr>
            <w:r w:rsidRPr="00720FCF">
              <w:t>11</w:t>
            </w:r>
          </w:p>
        </w:tc>
        <w:tc>
          <w:tcPr>
            <w:tcW w:w="0" w:type="auto"/>
            <w:hideMark/>
          </w:tcPr>
          <w:p w:rsidR="00720FCF" w:rsidRPr="00720FCF" w:rsidRDefault="00720FCF" w:rsidP="00720FCF">
            <w:pPr>
              <w:spacing w:after="261" w:line="259" w:lineRule="auto"/>
              <w:ind w:left="0" w:right="0" w:firstLine="0"/>
              <w:jc w:val="left"/>
            </w:pPr>
            <w:r w:rsidRPr="00720FCF">
              <w:t>45,526.50</w:t>
            </w:r>
          </w:p>
        </w:tc>
        <w:tc>
          <w:tcPr>
            <w:tcW w:w="0" w:type="auto"/>
            <w:hideMark/>
          </w:tcPr>
          <w:p w:rsidR="00720FCF" w:rsidRPr="00720FCF" w:rsidRDefault="00720FCF" w:rsidP="00720FCF">
            <w:pPr>
              <w:spacing w:after="261" w:line="259" w:lineRule="auto"/>
              <w:ind w:left="0" w:right="0" w:firstLine="0"/>
              <w:jc w:val="left"/>
            </w:pPr>
            <w:r w:rsidRPr="00720FCF">
              <w:t>82.8%</w:t>
            </w:r>
          </w:p>
        </w:tc>
      </w:tr>
      <w:tr w:rsidR="00720FCF" w:rsidRPr="00720FCF" w:rsidTr="00720FCF">
        <w:tc>
          <w:tcPr>
            <w:tcW w:w="0" w:type="auto"/>
            <w:hideMark/>
          </w:tcPr>
          <w:p w:rsidR="00720FCF" w:rsidRPr="00720FCF" w:rsidRDefault="00720FCF" w:rsidP="00720FCF">
            <w:pPr>
              <w:spacing w:after="261" w:line="259" w:lineRule="auto"/>
              <w:ind w:left="0" w:right="0" w:firstLine="0"/>
              <w:jc w:val="left"/>
            </w:pPr>
            <w:r w:rsidRPr="00720FCF">
              <w:t>B</w:t>
            </w:r>
          </w:p>
        </w:tc>
        <w:tc>
          <w:tcPr>
            <w:tcW w:w="0" w:type="auto"/>
            <w:hideMark/>
          </w:tcPr>
          <w:p w:rsidR="00720FCF" w:rsidRPr="00720FCF" w:rsidRDefault="00720FCF" w:rsidP="00720FCF">
            <w:pPr>
              <w:spacing w:after="261" w:line="259" w:lineRule="auto"/>
              <w:ind w:left="0" w:right="0" w:firstLine="0"/>
              <w:jc w:val="left"/>
            </w:pPr>
            <w:r w:rsidRPr="00720FCF">
              <w:t>5</w:t>
            </w:r>
          </w:p>
        </w:tc>
        <w:tc>
          <w:tcPr>
            <w:tcW w:w="0" w:type="auto"/>
            <w:hideMark/>
          </w:tcPr>
          <w:p w:rsidR="00720FCF" w:rsidRPr="00720FCF" w:rsidRDefault="00720FCF" w:rsidP="00720FCF">
            <w:pPr>
              <w:spacing w:after="261" w:line="259" w:lineRule="auto"/>
              <w:ind w:left="0" w:right="0" w:firstLine="0"/>
              <w:jc w:val="left"/>
            </w:pPr>
            <w:r w:rsidRPr="00720FCF">
              <w:t>4,195.00</w:t>
            </w:r>
          </w:p>
        </w:tc>
        <w:tc>
          <w:tcPr>
            <w:tcW w:w="0" w:type="auto"/>
            <w:hideMark/>
          </w:tcPr>
          <w:p w:rsidR="00720FCF" w:rsidRPr="00720FCF" w:rsidRDefault="00720FCF" w:rsidP="00720FCF">
            <w:pPr>
              <w:spacing w:after="261" w:line="259" w:lineRule="auto"/>
              <w:ind w:left="0" w:right="0" w:firstLine="0"/>
              <w:jc w:val="left"/>
            </w:pPr>
            <w:r w:rsidRPr="00720FCF">
              <w:t>7.6%</w:t>
            </w:r>
          </w:p>
        </w:tc>
      </w:tr>
      <w:tr w:rsidR="00720FCF" w:rsidRPr="00720FCF" w:rsidTr="00720FCF">
        <w:tc>
          <w:tcPr>
            <w:tcW w:w="0" w:type="auto"/>
            <w:hideMark/>
          </w:tcPr>
          <w:p w:rsidR="00720FCF" w:rsidRPr="00720FCF" w:rsidRDefault="00720FCF" w:rsidP="00720FCF">
            <w:pPr>
              <w:spacing w:after="261" w:line="259" w:lineRule="auto"/>
              <w:ind w:left="0" w:right="0" w:firstLine="0"/>
              <w:jc w:val="left"/>
            </w:pPr>
            <w:r w:rsidRPr="00720FCF">
              <w:lastRenderedPageBreak/>
              <w:t>C</w:t>
            </w:r>
          </w:p>
        </w:tc>
        <w:tc>
          <w:tcPr>
            <w:tcW w:w="0" w:type="auto"/>
            <w:hideMark/>
          </w:tcPr>
          <w:p w:rsidR="00720FCF" w:rsidRPr="00720FCF" w:rsidRDefault="00720FCF" w:rsidP="00720FCF">
            <w:pPr>
              <w:spacing w:after="261" w:line="259" w:lineRule="auto"/>
              <w:ind w:left="0" w:right="0" w:firstLine="0"/>
              <w:jc w:val="left"/>
            </w:pPr>
            <w:r w:rsidRPr="00720FCF">
              <w:t>5</w:t>
            </w:r>
          </w:p>
        </w:tc>
        <w:tc>
          <w:tcPr>
            <w:tcW w:w="0" w:type="auto"/>
            <w:hideMark/>
          </w:tcPr>
          <w:p w:rsidR="00720FCF" w:rsidRPr="00720FCF" w:rsidRDefault="00720FCF" w:rsidP="00720FCF">
            <w:pPr>
              <w:spacing w:after="261" w:line="259" w:lineRule="auto"/>
              <w:ind w:left="0" w:right="0" w:firstLine="0"/>
              <w:jc w:val="left"/>
            </w:pPr>
            <w:r w:rsidRPr="00720FCF">
              <w:t>5,258.00</w:t>
            </w:r>
          </w:p>
        </w:tc>
        <w:tc>
          <w:tcPr>
            <w:tcW w:w="0" w:type="auto"/>
            <w:hideMark/>
          </w:tcPr>
          <w:p w:rsidR="00720FCF" w:rsidRPr="00720FCF" w:rsidRDefault="00720FCF" w:rsidP="00720FCF">
            <w:pPr>
              <w:spacing w:after="261" w:line="259" w:lineRule="auto"/>
              <w:ind w:left="0" w:right="0" w:firstLine="0"/>
              <w:jc w:val="left"/>
            </w:pPr>
            <w:r w:rsidRPr="00720FCF">
              <w:t>9.6%</w:t>
            </w:r>
          </w:p>
        </w:tc>
      </w:tr>
      <w:tr w:rsidR="00720FCF" w:rsidRPr="00720FCF" w:rsidTr="00720FCF">
        <w:tc>
          <w:tcPr>
            <w:tcW w:w="0" w:type="auto"/>
            <w:hideMark/>
          </w:tcPr>
          <w:p w:rsidR="00720FCF" w:rsidRPr="00720FCF" w:rsidRDefault="00720FCF" w:rsidP="00720FCF">
            <w:pPr>
              <w:spacing w:after="261" w:line="259" w:lineRule="auto"/>
              <w:ind w:left="0" w:right="0" w:firstLine="0"/>
              <w:jc w:val="left"/>
            </w:pPr>
            <w:r w:rsidRPr="00720FCF">
              <w:rPr>
                <w:b/>
                <w:bCs/>
              </w:rPr>
              <w:t>Total</w:t>
            </w:r>
          </w:p>
        </w:tc>
        <w:tc>
          <w:tcPr>
            <w:tcW w:w="0" w:type="auto"/>
            <w:hideMark/>
          </w:tcPr>
          <w:p w:rsidR="00720FCF" w:rsidRPr="00720FCF" w:rsidRDefault="00720FCF" w:rsidP="00720FCF">
            <w:pPr>
              <w:spacing w:after="261" w:line="259" w:lineRule="auto"/>
              <w:ind w:left="0" w:right="0" w:firstLine="0"/>
              <w:jc w:val="left"/>
            </w:pPr>
            <w:r w:rsidRPr="00720FCF">
              <w:rPr>
                <w:b/>
                <w:bCs/>
              </w:rPr>
              <w:t>21</w:t>
            </w:r>
          </w:p>
        </w:tc>
        <w:tc>
          <w:tcPr>
            <w:tcW w:w="0" w:type="auto"/>
            <w:hideMark/>
          </w:tcPr>
          <w:p w:rsidR="00720FCF" w:rsidRPr="00720FCF" w:rsidRDefault="00720FCF" w:rsidP="00720FCF">
            <w:pPr>
              <w:spacing w:after="261" w:line="259" w:lineRule="auto"/>
              <w:ind w:left="0" w:right="0" w:firstLine="0"/>
              <w:jc w:val="left"/>
            </w:pPr>
            <w:r w:rsidRPr="00720FCF">
              <w:rPr>
                <w:b/>
                <w:bCs/>
              </w:rPr>
              <w:t>54,979.50</w:t>
            </w:r>
          </w:p>
        </w:tc>
        <w:tc>
          <w:tcPr>
            <w:tcW w:w="0" w:type="auto"/>
            <w:hideMark/>
          </w:tcPr>
          <w:p w:rsidR="00720FCF" w:rsidRPr="00720FCF" w:rsidRDefault="00720FCF" w:rsidP="00720FCF">
            <w:pPr>
              <w:spacing w:after="261" w:line="259" w:lineRule="auto"/>
              <w:ind w:left="0" w:right="0" w:firstLine="0"/>
              <w:jc w:val="left"/>
            </w:pPr>
            <w:r w:rsidRPr="00720FCF">
              <w:rPr>
                <w:b/>
                <w:bCs/>
              </w:rPr>
              <w:t>100%</w:t>
            </w:r>
          </w:p>
        </w:tc>
      </w:tr>
    </w:tbl>
    <w:p w:rsidR="00EB3C2F" w:rsidRDefault="00EB3C2F">
      <w:pPr>
        <w:spacing w:after="261" w:line="259" w:lineRule="auto"/>
        <w:ind w:left="0" w:right="0" w:firstLine="0"/>
        <w:jc w:val="left"/>
      </w:pPr>
    </w:p>
    <w:p w:rsidR="00EB3C2F" w:rsidRDefault="006F0B76">
      <w:pPr>
        <w:spacing w:after="260" w:line="259" w:lineRule="auto"/>
        <w:ind w:left="-5" w:right="0"/>
        <w:jc w:val="left"/>
      </w:pPr>
      <w:r>
        <w:rPr>
          <w:b/>
        </w:rPr>
        <w:t xml:space="preserve">Interpretation: </w:t>
      </w:r>
    </w:p>
    <w:p w:rsidR="00EB3C2F" w:rsidRDefault="006F0B76">
      <w:pPr>
        <w:spacing w:after="2" w:line="477" w:lineRule="auto"/>
        <w:ind w:left="5" w:right="60"/>
      </w:pPr>
      <w:r>
        <w:t xml:space="preserve">The enhanced ABC classification consolidates financial importance into a small group of SKUs. Eleven SKUs (52% of the total) account for 83% of the raw sales profit, highlighting a concentration of business revenue in a limited number of items. These high-value SKUs must be carefully managed to ensure optimal service levels and stock availability. </w:t>
      </w:r>
    </w:p>
    <w:p w:rsidR="00EB3C2F" w:rsidRDefault="006F0B76">
      <w:pPr>
        <w:ind w:left="5" w:right="60"/>
      </w:pPr>
      <w:r>
        <w:t xml:space="preserve">Immediate Action: </w:t>
      </w:r>
    </w:p>
    <w:p w:rsidR="00EB3C2F" w:rsidRDefault="006F0B76">
      <w:pPr>
        <w:numPr>
          <w:ilvl w:val="0"/>
          <w:numId w:val="7"/>
        </w:numPr>
        <w:ind w:right="60" w:hanging="360"/>
      </w:pPr>
      <w:r>
        <w:t xml:space="preserve">Prioritize A-class SKUs in procurement and stock review cycles. </w:t>
      </w:r>
    </w:p>
    <w:p w:rsidR="00EB3C2F" w:rsidRDefault="006F0B76">
      <w:pPr>
        <w:numPr>
          <w:ilvl w:val="0"/>
          <w:numId w:val="7"/>
        </w:numPr>
        <w:spacing w:after="53" w:line="478" w:lineRule="auto"/>
        <w:ind w:right="60" w:hanging="360"/>
      </w:pPr>
      <w:r>
        <w:t xml:space="preserve">Implement weekly or bi-weekly reviews for supplier performance and stock levels of these SKUs. </w:t>
      </w:r>
    </w:p>
    <w:p w:rsidR="00EB3C2F" w:rsidRDefault="006F0B76" w:rsidP="00A73D43">
      <w:pPr>
        <w:spacing w:after="208" w:line="259" w:lineRule="auto"/>
        <w:ind w:left="0" w:right="0" w:firstLine="0"/>
      </w:pPr>
      <w:r>
        <w:rPr>
          <w:rFonts w:ascii="Calibri" w:eastAsia="Calibri" w:hAnsi="Calibri" w:cs="Calibri"/>
          <w:noProof/>
          <w:sz w:val="22"/>
        </w:rPr>
        <mc:AlternateContent>
          <mc:Choice Requires="wpg">
            <w:drawing>
              <wp:inline distT="0" distB="0" distL="0" distR="0">
                <wp:extent cx="6115558" cy="20574"/>
                <wp:effectExtent l="0" t="0" r="0" b="0"/>
                <wp:docPr id="34694" name="Group 34694"/>
                <wp:cNvGraphicFramePr/>
                <a:graphic xmlns:a="http://schemas.openxmlformats.org/drawingml/2006/main">
                  <a:graphicData uri="http://schemas.microsoft.com/office/word/2010/wordprocessingGroup">
                    <wpg:wgp>
                      <wpg:cNvGrpSpPr/>
                      <wpg:grpSpPr>
                        <a:xfrm>
                          <a:off x="0" y="0"/>
                          <a:ext cx="6115558" cy="20574"/>
                          <a:chOff x="0" y="0"/>
                          <a:chExt cx="6115558" cy="20574"/>
                        </a:xfrm>
                      </wpg:grpSpPr>
                      <wps:wsp>
                        <wps:cNvPr id="39473" name="Shape 39473"/>
                        <wps:cNvSpPr/>
                        <wps:spPr>
                          <a:xfrm>
                            <a:off x="127" y="0"/>
                            <a:ext cx="6114416" cy="19685"/>
                          </a:xfrm>
                          <a:custGeom>
                            <a:avLst/>
                            <a:gdLst/>
                            <a:ahLst/>
                            <a:cxnLst/>
                            <a:rect l="0" t="0" r="0" b="0"/>
                            <a:pathLst>
                              <a:path w="6114416" h="19685">
                                <a:moveTo>
                                  <a:pt x="0" y="0"/>
                                </a:moveTo>
                                <a:lnTo>
                                  <a:pt x="6114416" y="0"/>
                                </a:lnTo>
                                <a:lnTo>
                                  <a:pt x="6114416"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74" name="Shape 39474"/>
                        <wps:cNvSpPr/>
                        <wps:spPr>
                          <a:xfrm>
                            <a:off x="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75" name="Shape 39475"/>
                        <wps:cNvSpPr/>
                        <wps:spPr>
                          <a:xfrm>
                            <a:off x="3048" y="762"/>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76" name="Shape 39476"/>
                        <wps:cNvSpPr/>
                        <wps:spPr>
                          <a:xfrm>
                            <a:off x="611251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77" name="Shape 39477"/>
                        <wps:cNvSpPr/>
                        <wps:spPr>
                          <a:xfrm>
                            <a:off x="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78" name="Shape 39478"/>
                        <wps:cNvSpPr/>
                        <wps:spPr>
                          <a:xfrm>
                            <a:off x="611251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479" name="Shape 39479"/>
                        <wps:cNvSpPr/>
                        <wps:spPr>
                          <a:xfrm>
                            <a:off x="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480" name="Shape 39480"/>
                        <wps:cNvSpPr/>
                        <wps:spPr>
                          <a:xfrm>
                            <a:off x="3048" y="17526"/>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481" name="Shape 39481"/>
                        <wps:cNvSpPr/>
                        <wps:spPr>
                          <a:xfrm>
                            <a:off x="611251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374A9CE" id="Group 34694" o:spid="_x0000_s1026" style="width:481.55pt;height:1.6pt;mso-position-horizontal-relative:char;mso-position-vertical-relative:line" coordsize="61155,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">
                <v:shape id="Shape 39473" o:spid="_x0000_s1027" style="position:absolute;left:1;width:61144;height:196;visibility:visible;mso-wrap-style:square;v-text-anchor:top" coordsize="6114416,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" path="m,l6114416,r,19685l,19685,,e" fillcolor="#a0a0a0" stroked="f" strokeweight="0">
                  <v:stroke miterlimit="83231f" joinstyle="miter"/>
                  <v:path arrowok="t" textboxrect="0,0,6114416,19685"/>
                </v:shape>
                <v:shape id="Shape 39474" o:spid="_x0000_s1028" style="position:absolute;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" path="m,l9144,r,9144l,9144,,e" fillcolor="#a0a0a0" stroked="f" strokeweight="0">
                  <v:stroke miterlimit="83231f" joinstyle="miter"/>
                  <v:path arrowok="t" textboxrect="0,0,9144,9144"/>
                </v:shape>
                <v:shape id="Shape 39475" o:spid="_x0000_s1029" style="position:absolute;left:30;top:7;width:61095;height:92;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" path="m,l6109462,r,9144l,9144,,e" fillcolor="#a0a0a0" stroked="f" strokeweight="0">
                  <v:stroke miterlimit="83231f" joinstyle="miter"/>
                  <v:path arrowok="t" textboxrect="0,0,6109462,9144"/>
                </v:shape>
                <v:shape id="Shape 39476" o:spid="_x0000_s1030" style="position:absolute;left:61125;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" path="m,l9144,r,9144l,9144,,e" fillcolor="#a0a0a0" stroked="f" strokeweight="0">
                  <v:stroke miterlimit="83231f" joinstyle="miter"/>
                  <v:path arrowok="t" textboxrect="0,0,9144,9144"/>
                </v:shape>
                <v:shape id="Shape 39477" o:spid="_x0000_s1031" style="position:absolute;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" path="m,l9144,r,13716l,13716,,e" fillcolor="#a0a0a0" stroked="f" strokeweight="0">
                  <v:stroke miterlimit="83231f" joinstyle="miter"/>
                  <v:path arrowok="t" textboxrect="0,0,9144,13716"/>
                </v:shape>
                <v:shape id="Shape 39478" o:spid="_x0000_s1032" style="position:absolute;left:61125;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" path="m,l9144,r,13716l,13716,,e" fillcolor="#e3e3e3" stroked="f" strokeweight="0">
                  <v:stroke miterlimit="83231f" joinstyle="miter"/>
                  <v:path arrowok="t" textboxrect="0,0,9144,13716"/>
                </v:shape>
                <v:shape id="Shape 39479" o:spid="_x0000_s1033" style="position:absolute;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" path="m,l9144,r,9144l,9144,,e" fillcolor="#e3e3e3" stroked="f" strokeweight="0">
                  <v:stroke miterlimit="83231f" joinstyle="miter"/>
                  <v:path arrowok="t" textboxrect="0,0,9144,9144"/>
                </v:shape>
                <v:shape id="Shape 39480" o:spid="_x0000_s1034" style="position:absolute;left:30;top:175;width:61095;height:91;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" path="m,l6109462,r,9144l,9144,,e" fillcolor="#e3e3e3" stroked="f" strokeweight="0">
                  <v:stroke miterlimit="83231f" joinstyle="miter"/>
                  <v:path arrowok="t" textboxrect="0,0,6109462,9144"/>
                </v:shape>
                <v:shape id="Shape 39481" o:spid="_x0000_s1035" style="position:absolute;left:61125;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b/>
        </w:rPr>
        <w:t xml:space="preserve"> </w:t>
      </w:r>
    </w:p>
    <w:p w:rsidR="00EB3C2F" w:rsidRDefault="006F0B76">
      <w:pPr>
        <w:spacing w:after="260" w:line="259" w:lineRule="auto"/>
        <w:ind w:left="-5" w:right="0"/>
        <w:jc w:val="left"/>
      </w:pPr>
      <w:r>
        <w:rPr>
          <w:b/>
        </w:rPr>
        <w:t xml:space="preserve">3.2 Top SKUs by ABC Score </w:t>
      </w:r>
    </w:p>
    <w:p w:rsidR="00EB3C2F" w:rsidRDefault="006F0B76">
      <w:pPr>
        <w:spacing w:after="298" w:line="259" w:lineRule="auto"/>
        <w:ind w:left="-5" w:right="0"/>
        <w:jc w:val="left"/>
      </w:pPr>
      <w:r>
        <w:rPr>
          <w:b/>
        </w:rPr>
        <w:t xml:space="preserve">Table 3.2: Top 6 SKUs (by ABC Score) </w:t>
      </w:r>
    </w:p>
    <w:p w:rsidR="00EB3C2F" w:rsidRDefault="00EB3C2F" w:rsidP="006B43F4">
      <w:pPr>
        <w:pStyle w:val="Heading2"/>
        <w:tabs>
          <w:tab w:val="center" w:pos="1434"/>
          <w:tab w:val="center" w:pos="3508"/>
          <w:tab w:val="center" w:pos="5863"/>
          <w:tab w:val="center" w:pos="8816"/>
        </w:tabs>
        <w:spacing w:after="0"/>
        <w:ind w:left="0" w:firstLine="0"/>
      </w:pPr>
    </w:p>
    <w:tbl>
      <w:tblPr>
        <w:tblStyle w:val="TableGrid0"/>
        <w:tblW w:w="10279" w:type="dxa"/>
        <w:tblLook w:val="04A0" w:firstRow="1" w:lastRow="0" w:firstColumn="1" w:lastColumn="0" w:noHBand="0" w:noVBand="1"/>
      </w:tblPr>
      <w:tblGrid>
        <w:gridCol w:w="1053"/>
        <w:gridCol w:w="2267"/>
        <w:gridCol w:w="2570"/>
        <w:gridCol w:w="2720"/>
        <w:gridCol w:w="1669"/>
      </w:tblGrid>
      <w:tr w:rsidR="000C1F82" w:rsidTr="00777EB0">
        <w:trPr>
          <w:trHeight w:val="583"/>
        </w:trPr>
        <w:tc>
          <w:tcPr>
            <w:tcW w:w="1053" w:type="dxa"/>
          </w:tcPr>
          <w:p w:rsidR="000C1F82" w:rsidRPr="000C1F82" w:rsidRDefault="000C1F82" w:rsidP="000C1F82">
            <w:pPr>
              <w:tabs>
                <w:tab w:val="center" w:pos="2915"/>
                <w:tab w:val="center" w:pos="6616"/>
              </w:tabs>
              <w:spacing w:after="305" w:line="259" w:lineRule="auto"/>
              <w:ind w:left="0" w:right="0" w:firstLine="0"/>
              <w:jc w:val="center"/>
              <w:rPr>
                <w:b/>
              </w:rPr>
            </w:pPr>
            <w:r w:rsidRPr="000C1F82">
              <w:rPr>
                <w:b/>
              </w:rPr>
              <w:t>RANK</w:t>
            </w:r>
          </w:p>
        </w:tc>
        <w:tc>
          <w:tcPr>
            <w:tcW w:w="2267" w:type="dxa"/>
          </w:tcPr>
          <w:p w:rsidR="000C1F82" w:rsidRPr="000C1F82" w:rsidRDefault="000C1F82" w:rsidP="000C1F82">
            <w:pPr>
              <w:spacing w:after="0" w:line="259" w:lineRule="auto"/>
              <w:ind w:left="112" w:right="0" w:firstLine="0"/>
              <w:jc w:val="center"/>
              <w:rPr>
                <w:b/>
              </w:rPr>
            </w:pPr>
            <w:r w:rsidRPr="000C1F82">
              <w:rPr>
                <w:b/>
              </w:rPr>
              <w:t>ITEM CODE</w:t>
            </w:r>
          </w:p>
        </w:tc>
        <w:tc>
          <w:tcPr>
            <w:tcW w:w="2570" w:type="dxa"/>
          </w:tcPr>
          <w:p w:rsidR="000C1F82" w:rsidRPr="000C1F82" w:rsidRDefault="000C1F82" w:rsidP="000C1F82">
            <w:pPr>
              <w:spacing w:after="0" w:line="259" w:lineRule="auto"/>
              <w:ind w:left="0" w:right="0" w:firstLine="0"/>
              <w:jc w:val="center"/>
              <w:rPr>
                <w:b/>
              </w:rPr>
            </w:pPr>
            <w:r w:rsidRPr="000C1F82">
              <w:rPr>
                <w:b/>
              </w:rPr>
              <w:t xml:space="preserve">ABC </w:t>
            </w:r>
            <w:r w:rsidRPr="000C1F82">
              <w:rPr>
                <w:b/>
              </w:rPr>
              <w:tab/>
              <w:t>SCORE</w:t>
            </w:r>
          </w:p>
        </w:tc>
        <w:tc>
          <w:tcPr>
            <w:tcW w:w="2720" w:type="dxa"/>
          </w:tcPr>
          <w:p w:rsidR="000C1F82" w:rsidRPr="000C1F82" w:rsidRDefault="000C1F82" w:rsidP="000C1F82">
            <w:pPr>
              <w:tabs>
                <w:tab w:val="center" w:pos="2915"/>
                <w:tab w:val="center" w:pos="6616"/>
              </w:tabs>
              <w:spacing w:after="305" w:line="259" w:lineRule="auto"/>
              <w:ind w:left="0" w:right="0" w:firstLine="0"/>
              <w:jc w:val="center"/>
              <w:rPr>
                <w:b/>
              </w:rPr>
            </w:pPr>
            <w:r w:rsidRPr="000C1F82">
              <w:rPr>
                <w:b/>
              </w:rPr>
              <w:t>CUMULATIVE %</w:t>
            </w:r>
          </w:p>
        </w:tc>
        <w:tc>
          <w:tcPr>
            <w:tcW w:w="1669" w:type="dxa"/>
          </w:tcPr>
          <w:p w:rsidR="000C1F82" w:rsidRPr="000C1F82" w:rsidRDefault="000C1F82" w:rsidP="000C1F82">
            <w:pPr>
              <w:spacing w:after="0" w:line="259" w:lineRule="auto"/>
              <w:ind w:left="0" w:right="0" w:firstLine="0"/>
              <w:jc w:val="center"/>
              <w:rPr>
                <w:b/>
              </w:rPr>
            </w:pPr>
            <w:r w:rsidRPr="000C1F82">
              <w:rPr>
                <w:b/>
              </w:rPr>
              <w:t>CLASS</w:t>
            </w:r>
          </w:p>
        </w:tc>
      </w:tr>
      <w:tr w:rsidR="00EB3C2F" w:rsidTr="00777EB0">
        <w:trPr>
          <w:trHeight w:val="583"/>
        </w:trPr>
        <w:tc>
          <w:tcPr>
            <w:tcW w:w="1053" w:type="dxa"/>
          </w:tcPr>
          <w:p w:rsidR="00EB3C2F" w:rsidRDefault="006F0B76" w:rsidP="000C1F82">
            <w:pPr>
              <w:spacing w:after="0" w:line="259" w:lineRule="auto"/>
              <w:ind w:left="108" w:right="0" w:firstLine="0"/>
              <w:jc w:val="center"/>
            </w:pPr>
            <w:r>
              <w:rPr>
                <w:b/>
              </w:rPr>
              <w:t>1</w:t>
            </w:r>
          </w:p>
        </w:tc>
        <w:tc>
          <w:tcPr>
            <w:tcW w:w="2267" w:type="dxa"/>
          </w:tcPr>
          <w:p w:rsidR="00EB3C2F" w:rsidRDefault="006F0B76" w:rsidP="000C1F82">
            <w:pPr>
              <w:spacing w:after="0" w:line="259" w:lineRule="auto"/>
              <w:ind w:left="112" w:right="0" w:firstLine="0"/>
              <w:jc w:val="center"/>
            </w:pPr>
            <w:r>
              <w:t>SSF (A)</w:t>
            </w:r>
          </w:p>
        </w:tc>
        <w:tc>
          <w:tcPr>
            <w:tcW w:w="2570" w:type="dxa"/>
          </w:tcPr>
          <w:p w:rsidR="00EB3C2F" w:rsidRDefault="006F0B76" w:rsidP="000C1F82">
            <w:pPr>
              <w:spacing w:after="0" w:line="259" w:lineRule="auto"/>
              <w:ind w:left="0" w:right="0" w:firstLine="0"/>
              <w:jc w:val="center"/>
            </w:pPr>
            <w:r>
              <w:t>highest (top 1)</w:t>
            </w:r>
          </w:p>
        </w:tc>
        <w:tc>
          <w:tcPr>
            <w:tcW w:w="2720" w:type="dxa"/>
          </w:tcPr>
          <w:p w:rsidR="00EB3C2F" w:rsidRDefault="006F0B76" w:rsidP="000C1F82">
            <w:pPr>
              <w:spacing w:after="0" w:line="259" w:lineRule="auto"/>
              <w:ind w:left="0" w:right="0" w:firstLine="0"/>
              <w:jc w:val="center"/>
            </w:pPr>
            <w:r>
              <w:t>8.38%</w:t>
            </w:r>
          </w:p>
        </w:tc>
        <w:tc>
          <w:tcPr>
            <w:tcW w:w="1669" w:type="dxa"/>
          </w:tcPr>
          <w:p w:rsidR="00EB3C2F" w:rsidRDefault="006F0B76" w:rsidP="000C1F82">
            <w:pPr>
              <w:spacing w:after="0" w:line="259" w:lineRule="auto"/>
              <w:ind w:left="0" w:right="0" w:firstLine="0"/>
              <w:jc w:val="center"/>
            </w:pPr>
            <w:r>
              <w:t>A</w:t>
            </w:r>
          </w:p>
        </w:tc>
      </w:tr>
      <w:tr w:rsidR="00EB3C2F" w:rsidTr="00777EB0">
        <w:trPr>
          <w:trHeight w:val="576"/>
        </w:trPr>
        <w:tc>
          <w:tcPr>
            <w:tcW w:w="1053" w:type="dxa"/>
          </w:tcPr>
          <w:p w:rsidR="00EB3C2F" w:rsidRDefault="006F0B76" w:rsidP="000C1F82">
            <w:pPr>
              <w:spacing w:after="0" w:line="259" w:lineRule="auto"/>
              <w:ind w:left="108" w:right="0" w:firstLine="0"/>
              <w:jc w:val="center"/>
            </w:pPr>
            <w:r>
              <w:rPr>
                <w:b/>
              </w:rPr>
              <w:t>2</w:t>
            </w:r>
          </w:p>
        </w:tc>
        <w:tc>
          <w:tcPr>
            <w:tcW w:w="2267" w:type="dxa"/>
          </w:tcPr>
          <w:p w:rsidR="00EB3C2F" w:rsidRDefault="006F0B76" w:rsidP="000C1F82">
            <w:pPr>
              <w:spacing w:after="0" w:line="259" w:lineRule="auto"/>
              <w:ind w:left="112" w:right="0" w:firstLine="0"/>
              <w:jc w:val="center"/>
            </w:pPr>
            <w:r>
              <w:t>SSF (D)</w:t>
            </w:r>
          </w:p>
        </w:tc>
        <w:tc>
          <w:tcPr>
            <w:tcW w:w="2570" w:type="dxa"/>
          </w:tcPr>
          <w:p w:rsidR="00EB3C2F" w:rsidRDefault="006F0B76" w:rsidP="000C1F82">
            <w:pPr>
              <w:spacing w:after="0" w:line="259" w:lineRule="auto"/>
              <w:ind w:left="0" w:right="0" w:firstLine="0"/>
              <w:jc w:val="center"/>
            </w:pPr>
            <w:r>
              <w:t>2nd</w:t>
            </w:r>
          </w:p>
        </w:tc>
        <w:tc>
          <w:tcPr>
            <w:tcW w:w="2720" w:type="dxa"/>
          </w:tcPr>
          <w:p w:rsidR="00EB3C2F" w:rsidRDefault="006F0B76" w:rsidP="000C1F82">
            <w:pPr>
              <w:spacing w:after="0" w:line="259" w:lineRule="auto"/>
              <w:ind w:left="0" w:right="0" w:firstLine="0"/>
              <w:jc w:val="center"/>
            </w:pPr>
            <w:r>
              <w:t>16.33%</w:t>
            </w:r>
          </w:p>
        </w:tc>
        <w:tc>
          <w:tcPr>
            <w:tcW w:w="1669" w:type="dxa"/>
          </w:tcPr>
          <w:p w:rsidR="00EB3C2F" w:rsidRDefault="006F0B76" w:rsidP="000C1F82">
            <w:pPr>
              <w:spacing w:after="0" w:line="259" w:lineRule="auto"/>
              <w:ind w:left="0" w:right="0" w:firstLine="0"/>
              <w:jc w:val="center"/>
            </w:pPr>
            <w:r>
              <w:t>A</w:t>
            </w:r>
          </w:p>
        </w:tc>
      </w:tr>
      <w:tr w:rsidR="00EB3C2F" w:rsidTr="00777EB0">
        <w:trPr>
          <w:trHeight w:val="578"/>
        </w:trPr>
        <w:tc>
          <w:tcPr>
            <w:tcW w:w="1053" w:type="dxa"/>
          </w:tcPr>
          <w:p w:rsidR="00EB3C2F" w:rsidRDefault="006F0B76" w:rsidP="000C1F82">
            <w:pPr>
              <w:spacing w:after="0" w:line="259" w:lineRule="auto"/>
              <w:ind w:left="108" w:right="0" w:firstLine="0"/>
              <w:jc w:val="center"/>
            </w:pPr>
            <w:r>
              <w:rPr>
                <w:b/>
              </w:rPr>
              <w:t>3</w:t>
            </w:r>
          </w:p>
        </w:tc>
        <w:tc>
          <w:tcPr>
            <w:tcW w:w="2267" w:type="dxa"/>
          </w:tcPr>
          <w:p w:rsidR="00EB3C2F" w:rsidRDefault="006F0B76" w:rsidP="000C1F82">
            <w:pPr>
              <w:spacing w:after="0" w:line="259" w:lineRule="auto"/>
              <w:ind w:left="112" w:right="0" w:firstLine="0"/>
              <w:jc w:val="center"/>
            </w:pPr>
            <w:r>
              <w:t>SSF (B)</w:t>
            </w:r>
          </w:p>
        </w:tc>
        <w:tc>
          <w:tcPr>
            <w:tcW w:w="2570" w:type="dxa"/>
          </w:tcPr>
          <w:p w:rsidR="00EB3C2F" w:rsidRDefault="006F0B76" w:rsidP="000C1F82">
            <w:pPr>
              <w:spacing w:after="0" w:line="259" w:lineRule="auto"/>
              <w:ind w:left="0" w:right="0" w:firstLine="0"/>
              <w:jc w:val="center"/>
            </w:pPr>
            <w:r>
              <w:t>3rd</w:t>
            </w:r>
          </w:p>
        </w:tc>
        <w:tc>
          <w:tcPr>
            <w:tcW w:w="2720" w:type="dxa"/>
          </w:tcPr>
          <w:p w:rsidR="00EB3C2F" w:rsidRDefault="006F0B76" w:rsidP="000C1F82">
            <w:pPr>
              <w:spacing w:after="0" w:line="259" w:lineRule="auto"/>
              <w:ind w:left="0" w:right="0" w:firstLine="0"/>
              <w:jc w:val="center"/>
            </w:pPr>
            <w:r>
              <w:t>24.51%</w:t>
            </w:r>
          </w:p>
        </w:tc>
        <w:tc>
          <w:tcPr>
            <w:tcW w:w="1669" w:type="dxa"/>
          </w:tcPr>
          <w:p w:rsidR="00EB3C2F" w:rsidRDefault="006F0B76" w:rsidP="000C1F82">
            <w:pPr>
              <w:spacing w:after="0" w:line="259" w:lineRule="auto"/>
              <w:ind w:left="0" w:right="0" w:firstLine="0"/>
              <w:jc w:val="center"/>
            </w:pPr>
            <w:r>
              <w:t>A</w:t>
            </w:r>
          </w:p>
        </w:tc>
      </w:tr>
      <w:tr w:rsidR="00EB3C2F" w:rsidTr="00777EB0">
        <w:trPr>
          <w:trHeight w:val="822"/>
        </w:trPr>
        <w:tc>
          <w:tcPr>
            <w:tcW w:w="1053" w:type="dxa"/>
          </w:tcPr>
          <w:p w:rsidR="00EB3C2F" w:rsidRDefault="006F0B76" w:rsidP="000C1F82">
            <w:pPr>
              <w:spacing w:after="0" w:line="259" w:lineRule="auto"/>
              <w:ind w:left="108" w:right="0" w:firstLine="0"/>
              <w:jc w:val="center"/>
            </w:pPr>
            <w:r>
              <w:rPr>
                <w:b/>
              </w:rPr>
              <w:t>4</w:t>
            </w:r>
          </w:p>
        </w:tc>
        <w:tc>
          <w:tcPr>
            <w:tcW w:w="2267" w:type="dxa"/>
          </w:tcPr>
          <w:p w:rsidR="000C1F82" w:rsidRDefault="006F0B76" w:rsidP="000C1F82">
            <w:pPr>
              <w:tabs>
                <w:tab w:val="right" w:pos="1585"/>
              </w:tabs>
              <w:spacing w:after="269" w:line="259" w:lineRule="auto"/>
              <w:ind w:left="0" w:right="0" w:firstLine="0"/>
              <w:jc w:val="center"/>
            </w:pPr>
            <w:r>
              <w:t>Teak Sawn</w:t>
            </w:r>
          </w:p>
          <w:p w:rsidR="00EB3C2F" w:rsidRDefault="006F0B76" w:rsidP="000C1F82">
            <w:pPr>
              <w:tabs>
                <w:tab w:val="right" w:pos="1585"/>
              </w:tabs>
              <w:spacing w:after="269" w:line="259" w:lineRule="auto"/>
              <w:ind w:left="0" w:right="0" w:firstLine="0"/>
              <w:jc w:val="center"/>
            </w:pPr>
            <w:r>
              <w:t>Timber</w:t>
            </w:r>
          </w:p>
        </w:tc>
        <w:tc>
          <w:tcPr>
            <w:tcW w:w="2570" w:type="dxa"/>
          </w:tcPr>
          <w:p w:rsidR="00EB3C2F" w:rsidRDefault="006F0B76" w:rsidP="000C1F82">
            <w:pPr>
              <w:spacing w:after="0" w:line="259" w:lineRule="auto"/>
              <w:ind w:left="0" w:right="0" w:firstLine="0"/>
              <w:jc w:val="center"/>
            </w:pPr>
            <w:r>
              <w:t>4th</w:t>
            </w:r>
          </w:p>
        </w:tc>
        <w:tc>
          <w:tcPr>
            <w:tcW w:w="2720" w:type="dxa"/>
          </w:tcPr>
          <w:p w:rsidR="00EB3C2F" w:rsidRDefault="006F0B76" w:rsidP="000C1F82">
            <w:pPr>
              <w:spacing w:after="0" w:line="259" w:lineRule="auto"/>
              <w:ind w:left="0" w:right="0" w:firstLine="0"/>
              <w:jc w:val="center"/>
            </w:pPr>
            <w:r>
              <w:t>32.55%</w:t>
            </w:r>
          </w:p>
        </w:tc>
        <w:tc>
          <w:tcPr>
            <w:tcW w:w="1669" w:type="dxa"/>
          </w:tcPr>
          <w:p w:rsidR="00EB3C2F" w:rsidRDefault="006F0B76" w:rsidP="000C1F82">
            <w:pPr>
              <w:spacing w:after="0" w:line="259" w:lineRule="auto"/>
              <w:ind w:left="0" w:right="0" w:firstLine="0"/>
              <w:jc w:val="center"/>
            </w:pPr>
            <w:r>
              <w:t>A</w:t>
            </w:r>
          </w:p>
        </w:tc>
      </w:tr>
      <w:tr w:rsidR="00EB3C2F" w:rsidTr="00777EB0">
        <w:trPr>
          <w:trHeight w:val="578"/>
        </w:trPr>
        <w:tc>
          <w:tcPr>
            <w:tcW w:w="1053" w:type="dxa"/>
          </w:tcPr>
          <w:p w:rsidR="00EB3C2F" w:rsidRDefault="006F0B76" w:rsidP="000C1F82">
            <w:pPr>
              <w:spacing w:after="0" w:line="259" w:lineRule="auto"/>
              <w:ind w:left="108" w:right="0" w:firstLine="0"/>
              <w:jc w:val="center"/>
            </w:pPr>
            <w:r>
              <w:rPr>
                <w:b/>
              </w:rPr>
              <w:t>5</w:t>
            </w:r>
          </w:p>
        </w:tc>
        <w:tc>
          <w:tcPr>
            <w:tcW w:w="2267" w:type="dxa"/>
          </w:tcPr>
          <w:p w:rsidR="00EB3C2F" w:rsidRDefault="006F0B76" w:rsidP="000C1F82">
            <w:pPr>
              <w:spacing w:after="0" w:line="259" w:lineRule="auto"/>
              <w:ind w:left="112" w:right="0" w:firstLine="0"/>
              <w:jc w:val="center"/>
            </w:pPr>
            <w:r>
              <w:t>DCF (D)</w:t>
            </w:r>
          </w:p>
        </w:tc>
        <w:tc>
          <w:tcPr>
            <w:tcW w:w="2570" w:type="dxa"/>
          </w:tcPr>
          <w:p w:rsidR="00EB3C2F" w:rsidRDefault="006F0B76" w:rsidP="000C1F82">
            <w:pPr>
              <w:spacing w:after="0" w:line="259" w:lineRule="auto"/>
              <w:ind w:left="0" w:right="0" w:firstLine="0"/>
              <w:jc w:val="center"/>
            </w:pPr>
            <w:r>
              <w:t>5th</w:t>
            </w:r>
          </w:p>
        </w:tc>
        <w:tc>
          <w:tcPr>
            <w:tcW w:w="2720" w:type="dxa"/>
          </w:tcPr>
          <w:p w:rsidR="00EB3C2F" w:rsidRDefault="006F0B76" w:rsidP="000C1F82">
            <w:pPr>
              <w:spacing w:after="0" w:line="259" w:lineRule="auto"/>
              <w:ind w:left="0" w:right="0" w:firstLine="0"/>
              <w:jc w:val="center"/>
            </w:pPr>
            <w:r>
              <w:t>38.86%</w:t>
            </w:r>
          </w:p>
        </w:tc>
        <w:tc>
          <w:tcPr>
            <w:tcW w:w="1669" w:type="dxa"/>
          </w:tcPr>
          <w:p w:rsidR="00EB3C2F" w:rsidRDefault="006F0B76" w:rsidP="000C1F82">
            <w:pPr>
              <w:spacing w:after="0" w:line="259" w:lineRule="auto"/>
              <w:ind w:left="0" w:right="0" w:firstLine="0"/>
              <w:jc w:val="center"/>
            </w:pPr>
            <w:r>
              <w:t>A</w:t>
            </w:r>
          </w:p>
        </w:tc>
      </w:tr>
      <w:tr w:rsidR="00EB3C2F" w:rsidTr="00777EB0">
        <w:trPr>
          <w:trHeight w:val="576"/>
        </w:trPr>
        <w:tc>
          <w:tcPr>
            <w:tcW w:w="1053" w:type="dxa"/>
          </w:tcPr>
          <w:p w:rsidR="00EB3C2F" w:rsidRDefault="006F0B76" w:rsidP="000C1F82">
            <w:pPr>
              <w:spacing w:after="0" w:line="259" w:lineRule="auto"/>
              <w:ind w:left="108" w:right="0" w:firstLine="0"/>
              <w:jc w:val="center"/>
            </w:pPr>
            <w:r>
              <w:rPr>
                <w:b/>
              </w:rPr>
              <w:t>6</w:t>
            </w:r>
          </w:p>
        </w:tc>
        <w:tc>
          <w:tcPr>
            <w:tcW w:w="2267" w:type="dxa"/>
          </w:tcPr>
          <w:p w:rsidR="00EB3C2F" w:rsidRDefault="006F0B76" w:rsidP="000C1F82">
            <w:pPr>
              <w:spacing w:after="0" w:line="259" w:lineRule="auto"/>
              <w:ind w:left="112" w:right="0" w:firstLine="0"/>
              <w:jc w:val="center"/>
            </w:pPr>
            <w:r>
              <w:t>CTF (C)</w:t>
            </w:r>
          </w:p>
        </w:tc>
        <w:tc>
          <w:tcPr>
            <w:tcW w:w="2570" w:type="dxa"/>
          </w:tcPr>
          <w:p w:rsidR="00EB3C2F" w:rsidRDefault="006F0B76" w:rsidP="000C1F82">
            <w:pPr>
              <w:spacing w:after="0" w:line="259" w:lineRule="auto"/>
              <w:ind w:left="0" w:right="0" w:firstLine="0"/>
              <w:jc w:val="center"/>
            </w:pPr>
            <w:r>
              <w:t>6th</w:t>
            </w:r>
          </w:p>
        </w:tc>
        <w:tc>
          <w:tcPr>
            <w:tcW w:w="2720" w:type="dxa"/>
          </w:tcPr>
          <w:p w:rsidR="00EB3C2F" w:rsidRDefault="006F0B76" w:rsidP="000C1F82">
            <w:pPr>
              <w:spacing w:after="0" w:line="259" w:lineRule="auto"/>
              <w:ind w:left="0" w:right="0" w:firstLine="0"/>
              <w:jc w:val="center"/>
            </w:pPr>
            <w:r>
              <w:t>44.07%</w:t>
            </w:r>
          </w:p>
        </w:tc>
        <w:tc>
          <w:tcPr>
            <w:tcW w:w="1669" w:type="dxa"/>
          </w:tcPr>
          <w:p w:rsidR="00EB3C2F" w:rsidRDefault="006F0B76" w:rsidP="000C1F82">
            <w:pPr>
              <w:spacing w:after="0" w:line="259" w:lineRule="auto"/>
              <w:ind w:left="0" w:right="0" w:firstLine="0"/>
              <w:jc w:val="center"/>
            </w:pPr>
            <w:r>
              <w:t>A</w:t>
            </w:r>
          </w:p>
        </w:tc>
      </w:tr>
    </w:tbl>
    <w:p w:rsidR="00EB3C2F" w:rsidRDefault="006F0B76">
      <w:pPr>
        <w:spacing w:after="0" w:line="259" w:lineRule="auto"/>
        <w:ind w:left="0" w:right="0" w:firstLine="0"/>
        <w:jc w:val="left"/>
      </w:pPr>
      <w:r>
        <w:rPr>
          <w:b/>
        </w:rPr>
        <w:t xml:space="preserve"> </w:t>
      </w:r>
    </w:p>
    <w:p w:rsidR="00EB3C2F" w:rsidRDefault="006F0B76">
      <w:pPr>
        <w:spacing w:after="260" w:line="259" w:lineRule="auto"/>
        <w:ind w:left="-5" w:right="0"/>
        <w:jc w:val="left"/>
      </w:pPr>
      <w:r>
        <w:rPr>
          <w:b/>
        </w:rPr>
        <w:t xml:space="preserve">Interpretation: </w:t>
      </w:r>
    </w:p>
    <w:p w:rsidR="00EB3C2F" w:rsidRDefault="006F0B76">
      <w:pPr>
        <w:spacing w:after="1" w:line="477" w:lineRule="auto"/>
        <w:ind w:left="5" w:right="60"/>
      </w:pPr>
      <w:r>
        <w:lastRenderedPageBreak/>
        <w:t xml:space="preserve">The top ranks are dominated by SSF family SKUs and a high-value raw material, Teak Sawn Timber. These items show a high profit contribution and stable demand patterns, justifying their A-class status. </w:t>
      </w:r>
    </w:p>
    <w:p w:rsidR="00EB3C2F" w:rsidRDefault="006F0B76">
      <w:pPr>
        <w:ind w:left="5" w:right="60"/>
      </w:pPr>
      <w:r>
        <w:t xml:space="preserve">Immediate Action: </w:t>
      </w:r>
    </w:p>
    <w:p w:rsidR="00EB3C2F" w:rsidRDefault="006F0B76">
      <w:pPr>
        <w:spacing w:after="53" w:line="478" w:lineRule="auto"/>
        <w:ind w:left="720" w:right="60" w:hanging="360"/>
      </w:pPr>
      <w:r>
        <w:rPr>
          <w:rFonts w:ascii="Segoe UI Symbol" w:eastAsia="Segoe UI Symbol" w:hAnsi="Segoe UI Symbol" w:cs="Segoe UI Symbol"/>
          <w:sz w:val="20"/>
        </w:rPr>
        <w:t>•</w:t>
      </w:r>
      <w:r>
        <w:rPr>
          <w:rFonts w:ascii="Arial" w:eastAsia="Arial" w:hAnsi="Arial" w:cs="Arial"/>
          <w:sz w:val="20"/>
        </w:rPr>
        <w:t xml:space="preserve"> </w:t>
      </w:r>
      <w:r>
        <w:t xml:space="preserve">For these top SKUs, ensure that safety stock calculations are conservative and that reliable service-level agreements are in place with suppliers (preferably shorter lead times). </w:t>
      </w:r>
    </w:p>
    <w:p w:rsidR="00EB3C2F" w:rsidRDefault="006F0B76" w:rsidP="000C1F82">
      <w:pPr>
        <w:spacing w:after="209" w:line="259" w:lineRule="auto"/>
        <w:ind w:left="0" w:right="0" w:firstLine="0"/>
        <w:jc w:val="center"/>
      </w:pPr>
      <w:r>
        <w:rPr>
          <w:rFonts w:ascii="Calibri" w:eastAsia="Calibri" w:hAnsi="Calibri" w:cs="Calibri"/>
          <w:noProof/>
          <w:sz w:val="22"/>
        </w:rPr>
        <mc:AlternateContent>
          <mc:Choice Requires="wpg">
            <w:drawing>
              <wp:inline distT="0" distB="0" distL="0" distR="0">
                <wp:extent cx="6115558" cy="20065"/>
                <wp:effectExtent l="0" t="0" r="0" b="0"/>
                <wp:docPr id="37503" name="Group 37503"/>
                <wp:cNvGraphicFramePr/>
                <a:graphic xmlns:a="http://schemas.openxmlformats.org/drawingml/2006/main">
                  <a:graphicData uri="http://schemas.microsoft.com/office/word/2010/wordprocessingGroup">
                    <wpg:wgp>
                      <wpg:cNvGrpSpPr/>
                      <wpg:grpSpPr>
                        <a:xfrm>
                          <a:off x="0" y="0"/>
                          <a:ext cx="6115558" cy="20065"/>
                          <a:chOff x="0" y="0"/>
                          <a:chExt cx="6115558" cy="20065"/>
                        </a:xfrm>
                      </wpg:grpSpPr>
                      <wps:wsp>
                        <wps:cNvPr id="39491" name="Shape 39491"/>
                        <wps:cNvSpPr/>
                        <wps:spPr>
                          <a:xfrm>
                            <a:off x="127" y="0"/>
                            <a:ext cx="6114416" cy="19685"/>
                          </a:xfrm>
                          <a:custGeom>
                            <a:avLst/>
                            <a:gdLst/>
                            <a:ahLst/>
                            <a:cxnLst/>
                            <a:rect l="0" t="0" r="0" b="0"/>
                            <a:pathLst>
                              <a:path w="6114416" h="19685">
                                <a:moveTo>
                                  <a:pt x="0" y="0"/>
                                </a:moveTo>
                                <a:lnTo>
                                  <a:pt x="6114416" y="0"/>
                                </a:lnTo>
                                <a:lnTo>
                                  <a:pt x="6114416"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92" name="Shape 39492"/>
                        <wps:cNvSpPr/>
                        <wps:spPr>
                          <a:xfrm>
                            <a:off x="0"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93" name="Shape 39493"/>
                        <wps:cNvSpPr/>
                        <wps:spPr>
                          <a:xfrm>
                            <a:off x="3048" y="253"/>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94" name="Shape 39494"/>
                        <wps:cNvSpPr/>
                        <wps:spPr>
                          <a:xfrm>
                            <a:off x="6112510"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95" name="Shape 39495"/>
                        <wps:cNvSpPr/>
                        <wps:spPr>
                          <a:xfrm>
                            <a:off x="0"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96" name="Shape 39496"/>
                        <wps:cNvSpPr/>
                        <wps:spPr>
                          <a:xfrm>
                            <a:off x="6112510"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497" name="Shape 39497"/>
                        <wps:cNvSpPr/>
                        <wps:spPr>
                          <a:xfrm>
                            <a:off x="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498" name="Shape 39498"/>
                        <wps:cNvSpPr/>
                        <wps:spPr>
                          <a:xfrm>
                            <a:off x="3048" y="17018"/>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499" name="Shape 39499"/>
                        <wps:cNvSpPr/>
                        <wps:spPr>
                          <a:xfrm>
                            <a:off x="611251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534886A" id="Group 37503" o:spid="_x0000_s1026" style="width:481.55pt;height:1.6pt;mso-position-horizontal-relative:char;mso-position-vertical-relative:line" coordsize="61155,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">
                <v:shape id="Shape 39491" o:spid="_x0000_s1027" style="position:absolute;left:1;width:61144;height:196;visibility:visible;mso-wrap-style:square;v-text-anchor:top" coordsize="6114416,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" path="m,l6114416,r,19685l,19685,,e" fillcolor="#a0a0a0" stroked="f" strokeweight="0">
                  <v:stroke miterlimit="83231f" joinstyle="miter"/>
                  <v:path arrowok="t" textboxrect="0,0,6114416,19685"/>
                </v:shape>
                <v:shape id="Shape 39492" o:spid="_x0000_s1028" style="position:absolute;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" path="m,l9144,r,9144l,9144,,e" fillcolor="#a0a0a0" stroked="f" strokeweight="0">
                  <v:stroke miterlimit="83231f" joinstyle="miter"/>
                  <v:path arrowok="t" textboxrect="0,0,9144,9144"/>
                </v:shape>
                <v:shape id="Shape 39493" o:spid="_x0000_s1029" style="position:absolute;left:30;top:2;width:61095;height:91;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" path="m,l6109462,r,9144l,9144,,e" fillcolor="#a0a0a0" stroked="f" strokeweight="0">
                  <v:stroke miterlimit="83231f" joinstyle="miter"/>
                  <v:path arrowok="t" textboxrect="0,0,6109462,9144"/>
                </v:shape>
                <v:shape id="Shape 39494" o:spid="_x0000_s1030" style="position:absolute;left:61125;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" path="m,l9144,r,9144l,9144,,e" fillcolor="#a0a0a0" stroked="f" strokeweight="0">
                  <v:stroke miterlimit="83231f" joinstyle="miter"/>
                  <v:path arrowok="t" textboxrect="0,0,9144,9144"/>
                </v:shape>
                <v:shape id="Shape 39495" o:spid="_x0000_s1031" style="position:absolute;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" path="m,l9144,r,13716l,13716,,e" fillcolor="#a0a0a0" stroked="f" strokeweight="0">
                  <v:stroke miterlimit="83231f" joinstyle="miter"/>
                  <v:path arrowok="t" textboxrect="0,0,9144,13716"/>
                </v:shape>
                <v:shape id="Shape 39496" o:spid="_x0000_s1032" style="position:absolute;left:61125;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" path="m,l9144,r,13716l,13716,,e" fillcolor="#e3e3e3" stroked="f" strokeweight="0">
                  <v:stroke miterlimit="83231f" joinstyle="miter"/>
                  <v:path arrowok="t" textboxrect="0,0,9144,13716"/>
                </v:shape>
                <v:shape id="Shape 39497" o:spid="_x0000_s1033" style="position:absolute;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" path="m,l9144,r,9144l,9144,,e" fillcolor="#e3e3e3" stroked="f" strokeweight="0">
                  <v:stroke miterlimit="83231f" joinstyle="miter"/>
                  <v:path arrowok="t" textboxrect="0,0,9144,9144"/>
                </v:shape>
                <v:shape id="Shape 39498" o:spid="_x0000_s1034" style="position:absolute;left:30;top:170;width:61095;height:91;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" path="m,l6109462,r,9144l,9144,,e" fillcolor="#e3e3e3" stroked="f" strokeweight="0">
                  <v:stroke miterlimit="83231f" joinstyle="miter"/>
                  <v:path arrowok="t" textboxrect="0,0,6109462,9144"/>
                </v:shape>
                <v:shape id="Shape 39499" o:spid="_x0000_s1035" style="position:absolute;left:61125;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b/>
        </w:rPr>
        <w:t xml:space="preserve"> </w:t>
      </w:r>
    </w:p>
    <w:p w:rsidR="00EB3C2F" w:rsidRDefault="006F0B76">
      <w:pPr>
        <w:spacing w:after="260" w:line="259" w:lineRule="auto"/>
        <w:ind w:left="-5" w:right="0"/>
        <w:jc w:val="left"/>
      </w:pPr>
      <w:r>
        <w:rPr>
          <w:b/>
        </w:rPr>
        <w:t xml:space="preserve">3.3 Demand Trend Tagging — Summary </w:t>
      </w:r>
    </w:p>
    <w:p w:rsidR="00EB3C2F" w:rsidRDefault="006F0B76">
      <w:pPr>
        <w:spacing w:after="296" w:line="259" w:lineRule="auto"/>
        <w:ind w:left="-5" w:right="0"/>
        <w:jc w:val="left"/>
      </w:pPr>
      <w:r>
        <w:rPr>
          <w:b/>
        </w:rPr>
        <w:t xml:space="preserve">Table 3.3: Demand Trend Results (by SKU) </w:t>
      </w:r>
    </w:p>
    <w:tbl>
      <w:tblPr>
        <w:tblStyle w:val="TableGrid0"/>
        <w:tblW w:w="0" w:type="auto"/>
        <w:tblLook w:val="04A0" w:firstRow="1" w:lastRow="0" w:firstColumn="1" w:lastColumn="0" w:noHBand="0" w:noVBand="1"/>
      </w:tblPr>
      <w:tblGrid>
        <w:gridCol w:w="2688"/>
        <w:gridCol w:w="841"/>
        <w:gridCol w:w="861"/>
        <w:gridCol w:w="1244"/>
        <w:gridCol w:w="827"/>
        <w:gridCol w:w="2257"/>
      </w:tblGrid>
      <w:tr w:rsidR="006B43F4" w:rsidRPr="000D2716" w:rsidTr="006B43F4">
        <w:tc>
          <w:tcPr>
            <w:tcW w:w="2688" w:type="dxa"/>
          </w:tcPr>
          <w:p w:rsidR="006B43F4" w:rsidRPr="000D2716" w:rsidRDefault="006B43F4" w:rsidP="006B43F4">
            <w:pPr>
              <w:pStyle w:val="Heading2"/>
              <w:spacing w:after="0"/>
              <w:ind w:left="0" w:firstLine="0"/>
              <w:jc w:val="center"/>
            </w:pPr>
            <w:r w:rsidRPr="000D2716">
              <w:t>ITEM CODE</w:t>
            </w:r>
          </w:p>
        </w:tc>
        <w:tc>
          <w:tcPr>
            <w:tcW w:w="841" w:type="dxa"/>
          </w:tcPr>
          <w:p w:rsidR="006B43F4" w:rsidRPr="000D2716" w:rsidRDefault="006B43F4" w:rsidP="006B43F4">
            <w:pPr>
              <w:pStyle w:val="Heading2"/>
              <w:spacing w:after="0"/>
              <w:ind w:left="0" w:firstLine="0"/>
              <w:jc w:val="center"/>
            </w:pPr>
            <w:r w:rsidRPr="000D2716">
              <w:t>APR</w:t>
            </w:r>
          </w:p>
        </w:tc>
        <w:tc>
          <w:tcPr>
            <w:tcW w:w="861" w:type="dxa"/>
          </w:tcPr>
          <w:p w:rsidR="006B43F4" w:rsidRPr="000D2716" w:rsidRDefault="006B43F4" w:rsidP="006B43F4">
            <w:pPr>
              <w:pStyle w:val="Heading2"/>
              <w:spacing w:after="0"/>
              <w:ind w:left="0" w:firstLine="0"/>
              <w:jc w:val="center"/>
            </w:pPr>
            <w:r w:rsidRPr="000D2716">
              <w:t>MAY</w:t>
            </w:r>
          </w:p>
        </w:tc>
        <w:tc>
          <w:tcPr>
            <w:tcW w:w="1244" w:type="dxa"/>
          </w:tcPr>
          <w:p w:rsidR="006B43F4" w:rsidRPr="000D2716" w:rsidRDefault="006B43F4" w:rsidP="006B43F4">
            <w:pPr>
              <w:pStyle w:val="Heading2"/>
              <w:spacing w:after="0"/>
              <w:ind w:left="0" w:firstLine="0"/>
              <w:jc w:val="center"/>
            </w:pPr>
            <w:r w:rsidRPr="000D2716">
              <w:t>JUN</w:t>
            </w:r>
          </w:p>
        </w:tc>
        <w:tc>
          <w:tcPr>
            <w:tcW w:w="827" w:type="dxa"/>
          </w:tcPr>
          <w:p w:rsidR="006B43F4" w:rsidRPr="000D2716" w:rsidRDefault="006B43F4" w:rsidP="006B43F4">
            <w:pPr>
              <w:pStyle w:val="Heading2"/>
              <w:spacing w:after="0"/>
              <w:ind w:left="0" w:firstLine="0"/>
              <w:jc w:val="center"/>
            </w:pPr>
            <w:r w:rsidRPr="000D2716">
              <w:t>JUL</w:t>
            </w:r>
          </w:p>
        </w:tc>
        <w:tc>
          <w:tcPr>
            <w:tcW w:w="2257" w:type="dxa"/>
          </w:tcPr>
          <w:p w:rsidR="006B43F4" w:rsidRPr="000D2716" w:rsidRDefault="006B43F4" w:rsidP="006B43F4">
            <w:pPr>
              <w:pStyle w:val="Heading2"/>
              <w:spacing w:after="0"/>
              <w:ind w:left="0" w:firstLine="0"/>
              <w:jc w:val="center"/>
            </w:pPr>
            <w:r w:rsidRPr="000D2716">
              <w:t>DEMAND TREND</w:t>
            </w:r>
          </w:p>
        </w:tc>
      </w:tr>
      <w:tr w:rsidR="00EB3C2F" w:rsidTr="006B43F4">
        <w:trPr>
          <w:trHeight w:val="577"/>
        </w:trPr>
        <w:tc>
          <w:tcPr>
            <w:tcW w:w="2688" w:type="dxa"/>
          </w:tcPr>
          <w:p w:rsidR="00EB3C2F" w:rsidRDefault="006F0B76" w:rsidP="006B43F4">
            <w:pPr>
              <w:spacing w:after="0" w:line="259" w:lineRule="auto"/>
              <w:ind w:left="108" w:right="0" w:firstLine="0"/>
              <w:jc w:val="center"/>
            </w:pPr>
            <w:r>
              <w:t>BSF (A)</w:t>
            </w:r>
          </w:p>
        </w:tc>
        <w:tc>
          <w:tcPr>
            <w:tcW w:w="841" w:type="dxa"/>
          </w:tcPr>
          <w:p w:rsidR="00EB3C2F" w:rsidRDefault="006F0B76" w:rsidP="006B43F4">
            <w:pPr>
              <w:spacing w:after="0" w:line="259" w:lineRule="auto"/>
              <w:ind w:left="111" w:right="0" w:firstLine="0"/>
              <w:jc w:val="center"/>
            </w:pPr>
            <w:r>
              <w:t>1</w:t>
            </w:r>
          </w:p>
        </w:tc>
        <w:tc>
          <w:tcPr>
            <w:tcW w:w="861" w:type="dxa"/>
          </w:tcPr>
          <w:p w:rsidR="00EB3C2F" w:rsidRDefault="006F0B76" w:rsidP="006B43F4">
            <w:pPr>
              <w:spacing w:after="0" w:line="259" w:lineRule="auto"/>
              <w:ind w:left="0" w:right="0" w:firstLine="0"/>
              <w:jc w:val="center"/>
            </w:pPr>
            <w:r>
              <w:t>0</w:t>
            </w:r>
          </w:p>
        </w:tc>
        <w:tc>
          <w:tcPr>
            <w:tcW w:w="1244" w:type="dxa"/>
          </w:tcPr>
          <w:p w:rsidR="00EB3C2F" w:rsidRDefault="006F0B76" w:rsidP="006B43F4">
            <w:pPr>
              <w:spacing w:after="0" w:line="259" w:lineRule="auto"/>
              <w:ind w:left="216" w:right="0" w:firstLine="0"/>
              <w:jc w:val="center"/>
            </w:pPr>
            <w:r>
              <w:t>1</w:t>
            </w:r>
          </w:p>
        </w:tc>
        <w:tc>
          <w:tcPr>
            <w:tcW w:w="827" w:type="dxa"/>
          </w:tcPr>
          <w:p w:rsidR="00EB3C2F" w:rsidRDefault="006F0B76" w:rsidP="006B43F4">
            <w:pPr>
              <w:spacing w:after="0" w:line="259" w:lineRule="auto"/>
              <w:ind w:left="0" w:right="0" w:firstLine="0"/>
              <w:jc w:val="center"/>
            </w:pPr>
            <w:r>
              <w:t>0</w:t>
            </w:r>
          </w:p>
        </w:tc>
        <w:tc>
          <w:tcPr>
            <w:tcW w:w="2257" w:type="dxa"/>
          </w:tcPr>
          <w:p w:rsidR="00EB3C2F" w:rsidRDefault="006F0B76" w:rsidP="006B43F4">
            <w:pPr>
              <w:spacing w:after="0" w:line="259" w:lineRule="auto"/>
              <w:ind w:left="0" w:right="0" w:firstLine="0"/>
              <w:jc w:val="center"/>
            </w:pPr>
            <w:r>
              <w:t>Stable</w:t>
            </w:r>
          </w:p>
        </w:tc>
      </w:tr>
      <w:tr w:rsidR="00EB3C2F" w:rsidTr="006B43F4">
        <w:trPr>
          <w:trHeight w:val="576"/>
        </w:trPr>
        <w:tc>
          <w:tcPr>
            <w:tcW w:w="2688" w:type="dxa"/>
          </w:tcPr>
          <w:p w:rsidR="00EB3C2F" w:rsidRDefault="006F0B76" w:rsidP="006B43F4">
            <w:pPr>
              <w:spacing w:after="0" w:line="259" w:lineRule="auto"/>
              <w:ind w:left="108" w:right="0" w:firstLine="0"/>
              <w:jc w:val="center"/>
            </w:pPr>
            <w:r>
              <w:t>BSF (B)</w:t>
            </w:r>
          </w:p>
        </w:tc>
        <w:tc>
          <w:tcPr>
            <w:tcW w:w="841" w:type="dxa"/>
          </w:tcPr>
          <w:p w:rsidR="00EB3C2F" w:rsidRDefault="006F0B76" w:rsidP="006B43F4">
            <w:pPr>
              <w:spacing w:after="0" w:line="259" w:lineRule="auto"/>
              <w:ind w:left="111" w:right="0" w:firstLine="0"/>
              <w:jc w:val="center"/>
            </w:pPr>
            <w:r>
              <w:t>1</w:t>
            </w:r>
          </w:p>
        </w:tc>
        <w:tc>
          <w:tcPr>
            <w:tcW w:w="861" w:type="dxa"/>
          </w:tcPr>
          <w:p w:rsidR="00EB3C2F" w:rsidRDefault="006F0B76" w:rsidP="006B43F4">
            <w:pPr>
              <w:spacing w:after="0" w:line="259" w:lineRule="auto"/>
              <w:ind w:left="0" w:right="0" w:firstLine="0"/>
              <w:jc w:val="center"/>
            </w:pPr>
            <w:r>
              <w:t>0</w:t>
            </w:r>
          </w:p>
        </w:tc>
        <w:tc>
          <w:tcPr>
            <w:tcW w:w="1244" w:type="dxa"/>
          </w:tcPr>
          <w:p w:rsidR="00EB3C2F" w:rsidRDefault="006F0B76" w:rsidP="006B43F4">
            <w:pPr>
              <w:spacing w:after="0" w:line="259" w:lineRule="auto"/>
              <w:ind w:left="216" w:right="0" w:firstLine="0"/>
              <w:jc w:val="center"/>
            </w:pPr>
            <w:r>
              <w:t>0</w:t>
            </w:r>
          </w:p>
        </w:tc>
        <w:tc>
          <w:tcPr>
            <w:tcW w:w="827" w:type="dxa"/>
          </w:tcPr>
          <w:p w:rsidR="00EB3C2F" w:rsidRDefault="006F0B76" w:rsidP="006B43F4">
            <w:pPr>
              <w:spacing w:after="0" w:line="259" w:lineRule="auto"/>
              <w:ind w:left="0" w:right="0" w:firstLine="0"/>
              <w:jc w:val="center"/>
            </w:pPr>
            <w:r>
              <w:t>0</w:t>
            </w:r>
          </w:p>
        </w:tc>
        <w:tc>
          <w:tcPr>
            <w:tcW w:w="2257" w:type="dxa"/>
          </w:tcPr>
          <w:p w:rsidR="00EB3C2F" w:rsidRDefault="006F0B76" w:rsidP="006B43F4">
            <w:pPr>
              <w:spacing w:after="0" w:line="259" w:lineRule="auto"/>
              <w:ind w:left="0" w:right="0" w:firstLine="0"/>
              <w:jc w:val="center"/>
            </w:pPr>
            <w:r>
              <w:t>Stable</w:t>
            </w:r>
          </w:p>
        </w:tc>
      </w:tr>
      <w:tr w:rsidR="00EB3C2F" w:rsidTr="006B43F4">
        <w:trPr>
          <w:trHeight w:val="576"/>
        </w:trPr>
        <w:tc>
          <w:tcPr>
            <w:tcW w:w="2688" w:type="dxa"/>
          </w:tcPr>
          <w:p w:rsidR="00EB3C2F" w:rsidRDefault="006F0B76" w:rsidP="006B43F4">
            <w:pPr>
              <w:spacing w:after="0" w:line="259" w:lineRule="auto"/>
              <w:ind w:left="108" w:right="0" w:firstLine="0"/>
              <w:jc w:val="center"/>
            </w:pPr>
            <w:r>
              <w:t>BSF (C)</w:t>
            </w:r>
          </w:p>
        </w:tc>
        <w:tc>
          <w:tcPr>
            <w:tcW w:w="841" w:type="dxa"/>
          </w:tcPr>
          <w:p w:rsidR="00EB3C2F" w:rsidRDefault="006F0B76" w:rsidP="006B43F4">
            <w:pPr>
              <w:spacing w:after="0" w:line="259" w:lineRule="auto"/>
              <w:ind w:left="111" w:right="0" w:firstLine="0"/>
              <w:jc w:val="center"/>
            </w:pPr>
            <w:r>
              <w:t>0</w:t>
            </w:r>
          </w:p>
        </w:tc>
        <w:tc>
          <w:tcPr>
            <w:tcW w:w="861" w:type="dxa"/>
          </w:tcPr>
          <w:p w:rsidR="00EB3C2F" w:rsidRDefault="006F0B76" w:rsidP="006B43F4">
            <w:pPr>
              <w:spacing w:after="0" w:line="259" w:lineRule="auto"/>
              <w:ind w:left="0" w:right="0" w:firstLine="0"/>
              <w:jc w:val="center"/>
            </w:pPr>
            <w:r>
              <w:t>4</w:t>
            </w:r>
          </w:p>
        </w:tc>
        <w:tc>
          <w:tcPr>
            <w:tcW w:w="1244" w:type="dxa"/>
          </w:tcPr>
          <w:p w:rsidR="00EB3C2F" w:rsidRDefault="006F0B76" w:rsidP="006B43F4">
            <w:pPr>
              <w:spacing w:after="0" w:line="259" w:lineRule="auto"/>
              <w:ind w:left="216" w:right="0" w:firstLine="0"/>
              <w:jc w:val="center"/>
            </w:pPr>
            <w:r>
              <w:t>0</w:t>
            </w:r>
          </w:p>
        </w:tc>
        <w:tc>
          <w:tcPr>
            <w:tcW w:w="827" w:type="dxa"/>
          </w:tcPr>
          <w:p w:rsidR="00EB3C2F" w:rsidRDefault="006F0B76" w:rsidP="006B43F4">
            <w:pPr>
              <w:spacing w:after="0" w:line="259" w:lineRule="auto"/>
              <w:ind w:left="0" w:right="0" w:firstLine="0"/>
              <w:jc w:val="center"/>
            </w:pPr>
            <w:r>
              <w:t>0</w:t>
            </w:r>
          </w:p>
        </w:tc>
        <w:tc>
          <w:tcPr>
            <w:tcW w:w="2257" w:type="dxa"/>
          </w:tcPr>
          <w:p w:rsidR="00EB3C2F" w:rsidRDefault="006F0B76" w:rsidP="006B43F4">
            <w:pPr>
              <w:spacing w:after="0" w:line="259" w:lineRule="auto"/>
              <w:ind w:left="0" w:right="0" w:firstLine="0"/>
              <w:jc w:val="center"/>
            </w:pPr>
            <w:r>
              <w:t>Stable</w:t>
            </w:r>
          </w:p>
        </w:tc>
      </w:tr>
      <w:tr w:rsidR="00EB3C2F" w:rsidTr="006B43F4">
        <w:trPr>
          <w:trHeight w:val="574"/>
        </w:trPr>
        <w:tc>
          <w:tcPr>
            <w:tcW w:w="2688" w:type="dxa"/>
          </w:tcPr>
          <w:p w:rsidR="00EB3C2F" w:rsidRDefault="006F0B76" w:rsidP="006B43F4">
            <w:pPr>
              <w:spacing w:after="0" w:line="259" w:lineRule="auto"/>
              <w:ind w:left="108" w:right="0" w:firstLine="0"/>
              <w:jc w:val="center"/>
            </w:pPr>
            <w:r>
              <w:t>BSF (D)</w:t>
            </w:r>
          </w:p>
        </w:tc>
        <w:tc>
          <w:tcPr>
            <w:tcW w:w="841" w:type="dxa"/>
          </w:tcPr>
          <w:p w:rsidR="00EB3C2F" w:rsidRDefault="006F0B76" w:rsidP="006B43F4">
            <w:pPr>
              <w:spacing w:after="0" w:line="259" w:lineRule="auto"/>
              <w:ind w:left="111" w:right="0" w:firstLine="0"/>
              <w:jc w:val="center"/>
            </w:pPr>
            <w:r>
              <w:t>0</w:t>
            </w:r>
          </w:p>
        </w:tc>
        <w:tc>
          <w:tcPr>
            <w:tcW w:w="861" w:type="dxa"/>
          </w:tcPr>
          <w:p w:rsidR="00EB3C2F" w:rsidRDefault="006F0B76" w:rsidP="006B43F4">
            <w:pPr>
              <w:spacing w:after="0" w:line="259" w:lineRule="auto"/>
              <w:ind w:left="0" w:right="0" w:firstLine="0"/>
              <w:jc w:val="center"/>
            </w:pPr>
            <w:r>
              <w:t>0</w:t>
            </w:r>
          </w:p>
        </w:tc>
        <w:tc>
          <w:tcPr>
            <w:tcW w:w="1244" w:type="dxa"/>
          </w:tcPr>
          <w:p w:rsidR="00EB3C2F" w:rsidRDefault="006F0B76" w:rsidP="006B43F4">
            <w:pPr>
              <w:spacing w:after="0" w:line="259" w:lineRule="auto"/>
              <w:ind w:left="216" w:right="0" w:firstLine="0"/>
              <w:jc w:val="center"/>
            </w:pPr>
            <w:r>
              <w:t>6</w:t>
            </w:r>
          </w:p>
        </w:tc>
        <w:tc>
          <w:tcPr>
            <w:tcW w:w="827" w:type="dxa"/>
          </w:tcPr>
          <w:p w:rsidR="00EB3C2F" w:rsidRDefault="006F0B76" w:rsidP="006B43F4">
            <w:pPr>
              <w:spacing w:after="0" w:line="259" w:lineRule="auto"/>
              <w:ind w:left="0" w:right="0" w:firstLine="0"/>
              <w:jc w:val="center"/>
            </w:pPr>
            <w:r>
              <w:t>1</w:t>
            </w:r>
          </w:p>
        </w:tc>
        <w:tc>
          <w:tcPr>
            <w:tcW w:w="2257" w:type="dxa"/>
          </w:tcPr>
          <w:p w:rsidR="00EB3C2F" w:rsidRDefault="006F0B76" w:rsidP="006B43F4">
            <w:pPr>
              <w:spacing w:after="0" w:line="259" w:lineRule="auto"/>
              <w:ind w:left="0" w:right="0" w:firstLine="0"/>
              <w:jc w:val="center"/>
            </w:pPr>
            <w:r>
              <w:t>Declining</w:t>
            </w:r>
          </w:p>
        </w:tc>
      </w:tr>
      <w:tr w:rsidR="00EB3C2F" w:rsidTr="006B43F4">
        <w:trPr>
          <w:trHeight w:val="576"/>
        </w:trPr>
        <w:tc>
          <w:tcPr>
            <w:tcW w:w="2688" w:type="dxa"/>
          </w:tcPr>
          <w:p w:rsidR="00EB3C2F" w:rsidRDefault="006F0B76" w:rsidP="006B43F4">
            <w:pPr>
              <w:spacing w:after="0" w:line="259" w:lineRule="auto"/>
              <w:ind w:left="108" w:right="0" w:firstLine="0"/>
              <w:jc w:val="center"/>
            </w:pPr>
            <w:r>
              <w:t>BSF (F)</w:t>
            </w:r>
          </w:p>
        </w:tc>
        <w:tc>
          <w:tcPr>
            <w:tcW w:w="841" w:type="dxa"/>
          </w:tcPr>
          <w:p w:rsidR="00EB3C2F" w:rsidRDefault="006F0B76" w:rsidP="006B43F4">
            <w:pPr>
              <w:spacing w:after="0" w:line="259" w:lineRule="auto"/>
              <w:ind w:left="111" w:right="0" w:firstLine="0"/>
              <w:jc w:val="center"/>
            </w:pPr>
            <w:r>
              <w:t>0</w:t>
            </w:r>
          </w:p>
        </w:tc>
        <w:tc>
          <w:tcPr>
            <w:tcW w:w="861" w:type="dxa"/>
          </w:tcPr>
          <w:p w:rsidR="00EB3C2F" w:rsidRDefault="006F0B76" w:rsidP="006B43F4">
            <w:pPr>
              <w:spacing w:after="0" w:line="259" w:lineRule="auto"/>
              <w:ind w:left="0" w:right="0" w:firstLine="0"/>
              <w:jc w:val="center"/>
            </w:pPr>
            <w:r>
              <w:t>1</w:t>
            </w:r>
          </w:p>
        </w:tc>
        <w:tc>
          <w:tcPr>
            <w:tcW w:w="1244" w:type="dxa"/>
          </w:tcPr>
          <w:p w:rsidR="00EB3C2F" w:rsidRDefault="006F0B76" w:rsidP="006B43F4">
            <w:pPr>
              <w:spacing w:after="0" w:line="259" w:lineRule="auto"/>
              <w:ind w:left="216" w:right="0" w:firstLine="0"/>
              <w:jc w:val="center"/>
            </w:pPr>
            <w:r>
              <w:t>2</w:t>
            </w:r>
          </w:p>
        </w:tc>
        <w:tc>
          <w:tcPr>
            <w:tcW w:w="827" w:type="dxa"/>
          </w:tcPr>
          <w:p w:rsidR="00EB3C2F" w:rsidRDefault="006F0B76" w:rsidP="006B43F4">
            <w:pPr>
              <w:spacing w:after="0" w:line="259" w:lineRule="auto"/>
              <w:ind w:left="0" w:right="0" w:firstLine="0"/>
              <w:jc w:val="center"/>
            </w:pPr>
            <w:r>
              <w:t>0</w:t>
            </w:r>
          </w:p>
        </w:tc>
        <w:tc>
          <w:tcPr>
            <w:tcW w:w="2257" w:type="dxa"/>
          </w:tcPr>
          <w:p w:rsidR="00EB3C2F" w:rsidRDefault="006F0B76" w:rsidP="006B43F4">
            <w:pPr>
              <w:spacing w:after="0" w:line="259" w:lineRule="auto"/>
              <w:ind w:left="0" w:right="0" w:firstLine="0"/>
              <w:jc w:val="center"/>
            </w:pPr>
            <w:r>
              <w:t>Stable</w:t>
            </w:r>
          </w:p>
        </w:tc>
      </w:tr>
      <w:tr w:rsidR="00EB3C2F" w:rsidTr="006B43F4">
        <w:trPr>
          <w:trHeight w:val="574"/>
        </w:trPr>
        <w:tc>
          <w:tcPr>
            <w:tcW w:w="2688" w:type="dxa"/>
          </w:tcPr>
          <w:p w:rsidR="00EB3C2F" w:rsidRDefault="006F0B76" w:rsidP="006B43F4">
            <w:pPr>
              <w:spacing w:after="0" w:line="259" w:lineRule="auto"/>
              <w:ind w:left="108" w:right="0" w:firstLine="0"/>
              <w:jc w:val="center"/>
            </w:pPr>
            <w:r>
              <w:t>CHAIR FRAME (A)</w:t>
            </w:r>
          </w:p>
        </w:tc>
        <w:tc>
          <w:tcPr>
            <w:tcW w:w="841" w:type="dxa"/>
          </w:tcPr>
          <w:p w:rsidR="00EB3C2F" w:rsidRDefault="006F0B76" w:rsidP="006B43F4">
            <w:pPr>
              <w:spacing w:after="0" w:line="259" w:lineRule="auto"/>
              <w:ind w:left="111" w:right="0" w:firstLine="0"/>
              <w:jc w:val="center"/>
            </w:pPr>
            <w:r>
              <w:t>0</w:t>
            </w:r>
          </w:p>
        </w:tc>
        <w:tc>
          <w:tcPr>
            <w:tcW w:w="861" w:type="dxa"/>
          </w:tcPr>
          <w:p w:rsidR="00EB3C2F" w:rsidRDefault="006F0B76" w:rsidP="006B43F4">
            <w:pPr>
              <w:spacing w:after="0" w:line="259" w:lineRule="auto"/>
              <w:ind w:left="0" w:right="0" w:firstLine="0"/>
              <w:jc w:val="center"/>
            </w:pPr>
            <w:r>
              <w:t>6</w:t>
            </w:r>
          </w:p>
        </w:tc>
        <w:tc>
          <w:tcPr>
            <w:tcW w:w="1244" w:type="dxa"/>
          </w:tcPr>
          <w:p w:rsidR="00EB3C2F" w:rsidRDefault="006F0B76" w:rsidP="006B43F4">
            <w:pPr>
              <w:spacing w:after="0" w:line="259" w:lineRule="auto"/>
              <w:ind w:left="216" w:right="0" w:firstLine="0"/>
              <w:jc w:val="center"/>
            </w:pPr>
            <w:r>
              <w:t>12</w:t>
            </w:r>
          </w:p>
        </w:tc>
        <w:tc>
          <w:tcPr>
            <w:tcW w:w="827" w:type="dxa"/>
          </w:tcPr>
          <w:p w:rsidR="00EB3C2F" w:rsidRDefault="006F0B76" w:rsidP="006B43F4">
            <w:pPr>
              <w:spacing w:after="0" w:line="259" w:lineRule="auto"/>
              <w:ind w:left="0" w:right="0" w:firstLine="0"/>
              <w:jc w:val="center"/>
            </w:pPr>
            <w:r>
              <w:t>0</w:t>
            </w:r>
          </w:p>
        </w:tc>
        <w:tc>
          <w:tcPr>
            <w:tcW w:w="2257" w:type="dxa"/>
          </w:tcPr>
          <w:p w:rsidR="00EB3C2F" w:rsidRDefault="006F0B76" w:rsidP="006B43F4">
            <w:pPr>
              <w:spacing w:after="0" w:line="259" w:lineRule="auto"/>
              <w:ind w:left="0" w:right="0" w:firstLine="0"/>
              <w:jc w:val="center"/>
            </w:pPr>
            <w:r>
              <w:t>Rising</w:t>
            </w:r>
          </w:p>
        </w:tc>
      </w:tr>
      <w:tr w:rsidR="00EB3C2F" w:rsidTr="006B43F4">
        <w:trPr>
          <w:trHeight w:val="576"/>
        </w:trPr>
        <w:tc>
          <w:tcPr>
            <w:tcW w:w="2688" w:type="dxa"/>
          </w:tcPr>
          <w:p w:rsidR="00EB3C2F" w:rsidRDefault="006F0B76" w:rsidP="006B43F4">
            <w:pPr>
              <w:spacing w:after="0" w:line="259" w:lineRule="auto"/>
              <w:ind w:left="108" w:right="0" w:firstLine="0"/>
              <w:jc w:val="center"/>
            </w:pPr>
            <w:r>
              <w:t>CHAIR FRAME (B)</w:t>
            </w:r>
          </w:p>
        </w:tc>
        <w:tc>
          <w:tcPr>
            <w:tcW w:w="841" w:type="dxa"/>
          </w:tcPr>
          <w:p w:rsidR="00EB3C2F" w:rsidRDefault="006F0B76" w:rsidP="006B43F4">
            <w:pPr>
              <w:spacing w:after="0" w:line="259" w:lineRule="auto"/>
              <w:ind w:left="111" w:right="0" w:firstLine="0"/>
              <w:jc w:val="center"/>
            </w:pPr>
            <w:r>
              <w:t>0</w:t>
            </w:r>
          </w:p>
        </w:tc>
        <w:tc>
          <w:tcPr>
            <w:tcW w:w="861" w:type="dxa"/>
          </w:tcPr>
          <w:p w:rsidR="00EB3C2F" w:rsidRDefault="006F0B76" w:rsidP="006B43F4">
            <w:pPr>
              <w:spacing w:after="0" w:line="259" w:lineRule="auto"/>
              <w:ind w:left="0" w:right="0" w:firstLine="0"/>
              <w:jc w:val="center"/>
            </w:pPr>
            <w:r>
              <w:t>0</w:t>
            </w:r>
          </w:p>
        </w:tc>
        <w:tc>
          <w:tcPr>
            <w:tcW w:w="1244" w:type="dxa"/>
          </w:tcPr>
          <w:p w:rsidR="00EB3C2F" w:rsidRDefault="006F0B76" w:rsidP="006B43F4">
            <w:pPr>
              <w:spacing w:after="0" w:line="259" w:lineRule="auto"/>
              <w:ind w:left="216" w:right="0" w:firstLine="0"/>
              <w:jc w:val="center"/>
            </w:pPr>
            <w:r>
              <w:t>10</w:t>
            </w:r>
          </w:p>
        </w:tc>
        <w:tc>
          <w:tcPr>
            <w:tcW w:w="827" w:type="dxa"/>
          </w:tcPr>
          <w:p w:rsidR="00EB3C2F" w:rsidRDefault="006F0B76" w:rsidP="006B43F4">
            <w:pPr>
              <w:spacing w:after="0" w:line="259" w:lineRule="auto"/>
              <w:ind w:left="0" w:right="0" w:firstLine="0"/>
              <w:jc w:val="center"/>
            </w:pPr>
            <w:r>
              <w:t>0</w:t>
            </w:r>
          </w:p>
        </w:tc>
        <w:tc>
          <w:tcPr>
            <w:tcW w:w="2257" w:type="dxa"/>
          </w:tcPr>
          <w:p w:rsidR="00EB3C2F" w:rsidRDefault="006F0B76" w:rsidP="006B43F4">
            <w:pPr>
              <w:spacing w:after="0" w:line="259" w:lineRule="auto"/>
              <w:ind w:left="0" w:right="0" w:firstLine="0"/>
              <w:jc w:val="center"/>
            </w:pPr>
            <w:r>
              <w:t>Stable</w:t>
            </w:r>
          </w:p>
        </w:tc>
      </w:tr>
      <w:tr w:rsidR="00EB3C2F" w:rsidTr="006B43F4">
        <w:trPr>
          <w:trHeight w:val="574"/>
        </w:trPr>
        <w:tc>
          <w:tcPr>
            <w:tcW w:w="2688" w:type="dxa"/>
          </w:tcPr>
          <w:p w:rsidR="00EB3C2F" w:rsidRDefault="006F0B76" w:rsidP="006B43F4">
            <w:pPr>
              <w:spacing w:after="0" w:line="259" w:lineRule="auto"/>
              <w:ind w:left="108" w:right="0" w:firstLine="0"/>
              <w:jc w:val="center"/>
            </w:pPr>
            <w:r>
              <w:t>CTF (A)</w:t>
            </w:r>
          </w:p>
        </w:tc>
        <w:tc>
          <w:tcPr>
            <w:tcW w:w="841" w:type="dxa"/>
          </w:tcPr>
          <w:p w:rsidR="00EB3C2F" w:rsidRDefault="006F0B76" w:rsidP="006B43F4">
            <w:pPr>
              <w:spacing w:after="0" w:line="259" w:lineRule="auto"/>
              <w:ind w:left="111" w:right="0" w:firstLine="0"/>
              <w:jc w:val="center"/>
            </w:pPr>
            <w:r>
              <w:t>0</w:t>
            </w:r>
          </w:p>
        </w:tc>
        <w:tc>
          <w:tcPr>
            <w:tcW w:w="861" w:type="dxa"/>
          </w:tcPr>
          <w:p w:rsidR="00EB3C2F" w:rsidRDefault="006F0B76" w:rsidP="006B43F4">
            <w:pPr>
              <w:spacing w:after="0" w:line="259" w:lineRule="auto"/>
              <w:ind w:left="0" w:right="0" w:firstLine="0"/>
              <w:jc w:val="center"/>
            </w:pPr>
            <w:r>
              <w:t>1</w:t>
            </w:r>
          </w:p>
        </w:tc>
        <w:tc>
          <w:tcPr>
            <w:tcW w:w="1244" w:type="dxa"/>
          </w:tcPr>
          <w:p w:rsidR="00EB3C2F" w:rsidRDefault="006F0B76" w:rsidP="006B43F4">
            <w:pPr>
              <w:spacing w:after="0" w:line="259" w:lineRule="auto"/>
              <w:ind w:left="216" w:right="0" w:firstLine="0"/>
              <w:jc w:val="center"/>
            </w:pPr>
            <w:r>
              <w:t>3</w:t>
            </w:r>
          </w:p>
        </w:tc>
        <w:tc>
          <w:tcPr>
            <w:tcW w:w="827" w:type="dxa"/>
          </w:tcPr>
          <w:p w:rsidR="00EB3C2F" w:rsidRDefault="006F0B76" w:rsidP="006B43F4">
            <w:pPr>
              <w:spacing w:after="0" w:line="259" w:lineRule="auto"/>
              <w:ind w:left="0" w:right="0" w:firstLine="0"/>
              <w:jc w:val="center"/>
            </w:pPr>
            <w:r>
              <w:t>0</w:t>
            </w:r>
          </w:p>
        </w:tc>
        <w:tc>
          <w:tcPr>
            <w:tcW w:w="2257" w:type="dxa"/>
          </w:tcPr>
          <w:p w:rsidR="00EB3C2F" w:rsidRDefault="006F0B76" w:rsidP="006B43F4">
            <w:pPr>
              <w:spacing w:after="0" w:line="259" w:lineRule="auto"/>
              <w:ind w:left="0" w:right="0" w:firstLine="0"/>
              <w:jc w:val="center"/>
            </w:pPr>
            <w:r>
              <w:t>Rising</w:t>
            </w:r>
          </w:p>
        </w:tc>
      </w:tr>
      <w:tr w:rsidR="00EB3C2F" w:rsidTr="006B43F4">
        <w:trPr>
          <w:trHeight w:val="576"/>
        </w:trPr>
        <w:tc>
          <w:tcPr>
            <w:tcW w:w="2688" w:type="dxa"/>
          </w:tcPr>
          <w:p w:rsidR="00EB3C2F" w:rsidRDefault="006F0B76" w:rsidP="006B43F4">
            <w:pPr>
              <w:spacing w:after="0" w:line="259" w:lineRule="auto"/>
              <w:ind w:left="108" w:right="0" w:firstLine="0"/>
              <w:jc w:val="center"/>
            </w:pPr>
            <w:r>
              <w:t>CTF (B)</w:t>
            </w:r>
          </w:p>
        </w:tc>
        <w:tc>
          <w:tcPr>
            <w:tcW w:w="841" w:type="dxa"/>
          </w:tcPr>
          <w:p w:rsidR="00EB3C2F" w:rsidRDefault="006F0B76" w:rsidP="006B43F4">
            <w:pPr>
              <w:spacing w:after="0" w:line="259" w:lineRule="auto"/>
              <w:ind w:left="111" w:right="0" w:firstLine="0"/>
              <w:jc w:val="center"/>
            </w:pPr>
            <w:r>
              <w:t>0</w:t>
            </w:r>
          </w:p>
        </w:tc>
        <w:tc>
          <w:tcPr>
            <w:tcW w:w="861" w:type="dxa"/>
          </w:tcPr>
          <w:p w:rsidR="00EB3C2F" w:rsidRDefault="006F0B76" w:rsidP="006B43F4">
            <w:pPr>
              <w:spacing w:after="0" w:line="259" w:lineRule="auto"/>
              <w:ind w:left="0" w:right="0" w:firstLine="0"/>
              <w:jc w:val="center"/>
            </w:pPr>
            <w:r>
              <w:t>2</w:t>
            </w:r>
          </w:p>
        </w:tc>
        <w:tc>
          <w:tcPr>
            <w:tcW w:w="1244" w:type="dxa"/>
          </w:tcPr>
          <w:p w:rsidR="00EB3C2F" w:rsidRDefault="006F0B76" w:rsidP="006B43F4">
            <w:pPr>
              <w:spacing w:after="0" w:line="259" w:lineRule="auto"/>
              <w:ind w:left="216" w:right="0" w:firstLine="0"/>
              <w:jc w:val="center"/>
            </w:pPr>
            <w:r>
              <w:t>4</w:t>
            </w:r>
          </w:p>
        </w:tc>
        <w:tc>
          <w:tcPr>
            <w:tcW w:w="827" w:type="dxa"/>
          </w:tcPr>
          <w:p w:rsidR="00EB3C2F" w:rsidRDefault="006F0B76" w:rsidP="006B43F4">
            <w:pPr>
              <w:spacing w:after="0" w:line="259" w:lineRule="auto"/>
              <w:ind w:left="0" w:right="0" w:firstLine="0"/>
              <w:jc w:val="center"/>
            </w:pPr>
            <w:r>
              <w:t>0</w:t>
            </w:r>
          </w:p>
        </w:tc>
        <w:tc>
          <w:tcPr>
            <w:tcW w:w="2257" w:type="dxa"/>
          </w:tcPr>
          <w:p w:rsidR="00EB3C2F" w:rsidRDefault="006F0B76" w:rsidP="006B43F4">
            <w:pPr>
              <w:spacing w:after="0" w:line="259" w:lineRule="auto"/>
              <w:ind w:left="0" w:right="0" w:firstLine="0"/>
              <w:jc w:val="center"/>
            </w:pPr>
            <w:r>
              <w:t>Rising</w:t>
            </w:r>
          </w:p>
        </w:tc>
      </w:tr>
      <w:tr w:rsidR="00EB3C2F" w:rsidTr="006B43F4">
        <w:trPr>
          <w:trHeight w:val="574"/>
        </w:trPr>
        <w:tc>
          <w:tcPr>
            <w:tcW w:w="2688" w:type="dxa"/>
          </w:tcPr>
          <w:p w:rsidR="00EB3C2F" w:rsidRDefault="006F0B76" w:rsidP="006B43F4">
            <w:pPr>
              <w:spacing w:after="0" w:line="259" w:lineRule="auto"/>
              <w:ind w:left="108" w:right="0" w:firstLine="0"/>
              <w:jc w:val="center"/>
            </w:pPr>
            <w:r>
              <w:t>CTF (C)</w:t>
            </w:r>
          </w:p>
        </w:tc>
        <w:tc>
          <w:tcPr>
            <w:tcW w:w="841" w:type="dxa"/>
          </w:tcPr>
          <w:p w:rsidR="00EB3C2F" w:rsidRDefault="006F0B76" w:rsidP="006B43F4">
            <w:pPr>
              <w:spacing w:after="0" w:line="259" w:lineRule="auto"/>
              <w:ind w:left="111" w:right="0" w:firstLine="0"/>
              <w:jc w:val="center"/>
            </w:pPr>
            <w:r>
              <w:t>2</w:t>
            </w:r>
          </w:p>
        </w:tc>
        <w:tc>
          <w:tcPr>
            <w:tcW w:w="861" w:type="dxa"/>
          </w:tcPr>
          <w:p w:rsidR="00EB3C2F" w:rsidRDefault="006F0B76" w:rsidP="006B43F4">
            <w:pPr>
              <w:spacing w:after="0" w:line="259" w:lineRule="auto"/>
              <w:ind w:left="0" w:right="0" w:firstLine="0"/>
              <w:jc w:val="center"/>
            </w:pPr>
            <w:r>
              <w:t>1</w:t>
            </w:r>
          </w:p>
        </w:tc>
        <w:tc>
          <w:tcPr>
            <w:tcW w:w="1244" w:type="dxa"/>
          </w:tcPr>
          <w:p w:rsidR="00EB3C2F" w:rsidRDefault="006F0B76" w:rsidP="006B43F4">
            <w:pPr>
              <w:spacing w:after="0" w:line="259" w:lineRule="auto"/>
              <w:ind w:left="216" w:right="0" w:firstLine="0"/>
              <w:jc w:val="center"/>
            </w:pPr>
            <w:r>
              <w:t>5</w:t>
            </w:r>
          </w:p>
        </w:tc>
        <w:tc>
          <w:tcPr>
            <w:tcW w:w="827" w:type="dxa"/>
          </w:tcPr>
          <w:p w:rsidR="00EB3C2F" w:rsidRDefault="006F0B76" w:rsidP="006B43F4">
            <w:pPr>
              <w:spacing w:after="0" w:line="259" w:lineRule="auto"/>
              <w:ind w:left="0" w:right="0" w:firstLine="0"/>
              <w:jc w:val="center"/>
            </w:pPr>
            <w:r>
              <w:t>4</w:t>
            </w:r>
          </w:p>
        </w:tc>
        <w:tc>
          <w:tcPr>
            <w:tcW w:w="2257" w:type="dxa"/>
          </w:tcPr>
          <w:p w:rsidR="00EB3C2F" w:rsidRDefault="006F0B76" w:rsidP="006B43F4">
            <w:pPr>
              <w:spacing w:after="0" w:line="259" w:lineRule="auto"/>
              <w:ind w:left="0" w:right="0" w:firstLine="0"/>
              <w:jc w:val="center"/>
            </w:pPr>
            <w:r>
              <w:t>Rising</w:t>
            </w:r>
          </w:p>
        </w:tc>
      </w:tr>
      <w:tr w:rsidR="00EB3C2F" w:rsidTr="006B43F4">
        <w:trPr>
          <w:trHeight w:val="576"/>
        </w:trPr>
        <w:tc>
          <w:tcPr>
            <w:tcW w:w="2688" w:type="dxa"/>
          </w:tcPr>
          <w:p w:rsidR="00EB3C2F" w:rsidRDefault="006F0B76" w:rsidP="006B43F4">
            <w:pPr>
              <w:spacing w:after="0" w:line="259" w:lineRule="auto"/>
              <w:ind w:left="108" w:right="0" w:firstLine="0"/>
              <w:jc w:val="center"/>
            </w:pPr>
            <w:r>
              <w:t>CTSF (A)</w:t>
            </w:r>
          </w:p>
        </w:tc>
        <w:tc>
          <w:tcPr>
            <w:tcW w:w="841" w:type="dxa"/>
          </w:tcPr>
          <w:p w:rsidR="00EB3C2F" w:rsidRDefault="006F0B76" w:rsidP="006B43F4">
            <w:pPr>
              <w:spacing w:after="0" w:line="259" w:lineRule="auto"/>
              <w:ind w:left="111" w:right="0" w:firstLine="0"/>
              <w:jc w:val="center"/>
            </w:pPr>
            <w:r>
              <w:t>6</w:t>
            </w:r>
          </w:p>
        </w:tc>
        <w:tc>
          <w:tcPr>
            <w:tcW w:w="861" w:type="dxa"/>
          </w:tcPr>
          <w:p w:rsidR="00EB3C2F" w:rsidRDefault="006F0B76" w:rsidP="006B43F4">
            <w:pPr>
              <w:spacing w:after="0" w:line="259" w:lineRule="auto"/>
              <w:ind w:left="0" w:right="0" w:firstLine="0"/>
              <w:jc w:val="center"/>
            </w:pPr>
            <w:r>
              <w:t>3</w:t>
            </w:r>
          </w:p>
        </w:tc>
        <w:tc>
          <w:tcPr>
            <w:tcW w:w="1244" w:type="dxa"/>
          </w:tcPr>
          <w:p w:rsidR="00EB3C2F" w:rsidRDefault="006F0B76" w:rsidP="006B43F4">
            <w:pPr>
              <w:spacing w:after="0" w:line="259" w:lineRule="auto"/>
              <w:ind w:left="216" w:right="0" w:firstLine="0"/>
              <w:jc w:val="center"/>
            </w:pPr>
            <w:r>
              <w:t>0</w:t>
            </w:r>
          </w:p>
        </w:tc>
        <w:tc>
          <w:tcPr>
            <w:tcW w:w="827" w:type="dxa"/>
          </w:tcPr>
          <w:p w:rsidR="00EB3C2F" w:rsidRDefault="006F0B76" w:rsidP="006B43F4">
            <w:pPr>
              <w:spacing w:after="0" w:line="259" w:lineRule="auto"/>
              <w:ind w:left="0" w:right="0" w:firstLine="0"/>
              <w:jc w:val="center"/>
            </w:pPr>
            <w:r>
              <w:t>0</w:t>
            </w:r>
          </w:p>
        </w:tc>
        <w:tc>
          <w:tcPr>
            <w:tcW w:w="2257" w:type="dxa"/>
          </w:tcPr>
          <w:p w:rsidR="00EB3C2F" w:rsidRDefault="006F0B76" w:rsidP="006B43F4">
            <w:pPr>
              <w:spacing w:after="0" w:line="259" w:lineRule="auto"/>
              <w:ind w:left="0" w:right="0" w:firstLine="0"/>
              <w:jc w:val="center"/>
            </w:pPr>
            <w:r>
              <w:t>Declining</w:t>
            </w:r>
          </w:p>
        </w:tc>
      </w:tr>
      <w:tr w:rsidR="00EB3C2F" w:rsidTr="006B43F4">
        <w:trPr>
          <w:trHeight w:val="576"/>
        </w:trPr>
        <w:tc>
          <w:tcPr>
            <w:tcW w:w="2688" w:type="dxa"/>
          </w:tcPr>
          <w:p w:rsidR="00EB3C2F" w:rsidRDefault="006F0B76" w:rsidP="006B43F4">
            <w:pPr>
              <w:spacing w:after="0" w:line="259" w:lineRule="auto"/>
              <w:ind w:left="108" w:right="0" w:firstLine="0"/>
              <w:jc w:val="center"/>
            </w:pPr>
            <w:r>
              <w:t>DCF (A)</w:t>
            </w:r>
          </w:p>
        </w:tc>
        <w:tc>
          <w:tcPr>
            <w:tcW w:w="841" w:type="dxa"/>
          </w:tcPr>
          <w:p w:rsidR="00EB3C2F" w:rsidRDefault="006F0B76" w:rsidP="006B43F4">
            <w:pPr>
              <w:spacing w:after="0" w:line="259" w:lineRule="auto"/>
              <w:ind w:left="111" w:right="0" w:firstLine="0"/>
              <w:jc w:val="center"/>
            </w:pPr>
            <w:r>
              <w:t>4</w:t>
            </w:r>
          </w:p>
        </w:tc>
        <w:tc>
          <w:tcPr>
            <w:tcW w:w="861" w:type="dxa"/>
          </w:tcPr>
          <w:p w:rsidR="00EB3C2F" w:rsidRDefault="006F0B76" w:rsidP="006B43F4">
            <w:pPr>
              <w:spacing w:after="0" w:line="259" w:lineRule="auto"/>
              <w:ind w:left="0" w:right="0" w:firstLine="0"/>
              <w:jc w:val="center"/>
            </w:pPr>
            <w:r>
              <w:t>0</w:t>
            </w:r>
          </w:p>
        </w:tc>
        <w:tc>
          <w:tcPr>
            <w:tcW w:w="1244" w:type="dxa"/>
          </w:tcPr>
          <w:p w:rsidR="00EB3C2F" w:rsidRDefault="006F0B76" w:rsidP="006B43F4">
            <w:pPr>
              <w:spacing w:after="0" w:line="259" w:lineRule="auto"/>
              <w:ind w:left="216" w:right="0" w:firstLine="0"/>
              <w:jc w:val="center"/>
            </w:pPr>
            <w:r>
              <w:t>0</w:t>
            </w:r>
          </w:p>
        </w:tc>
        <w:tc>
          <w:tcPr>
            <w:tcW w:w="827" w:type="dxa"/>
          </w:tcPr>
          <w:p w:rsidR="00EB3C2F" w:rsidRDefault="006F0B76" w:rsidP="006B43F4">
            <w:pPr>
              <w:spacing w:after="0" w:line="259" w:lineRule="auto"/>
              <w:ind w:left="0" w:right="0" w:firstLine="0"/>
              <w:jc w:val="center"/>
            </w:pPr>
            <w:r>
              <w:t>8</w:t>
            </w:r>
          </w:p>
        </w:tc>
        <w:tc>
          <w:tcPr>
            <w:tcW w:w="2257" w:type="dxa"/>
          </w:tcPr>
          <w:p w:rsidR="00EB3C2F" w:rsidRDefault="006F0B76" w:rsidP="006B43F4">
            <w:pPr>
              <w:spacing w:after="0" w:line="259" w:lineRule="auto"/>
              <w:ind w:left="0" w:right="0" w:firstLine="0"/>
              <w:jc w:val="center"/>
            </w:pPr>
            <w:r>
              <w:t>Rising</w:t>
            </w:r>
          </w:p>
        </w:tc>
      </w:tr>
      <w:tr w:rsidR="00EB3C2F" w:rsidTr="006B43F4">
        <w:trPr>
          <w:trHeight w:val="574"/>
        </w:trPr>
        <w:tc>
          <w:tcPr>
            <w:tcW w:w="2688" w:type="dxa"/>
          </w:tcPr>
          <w:p w:rsidR="00EB3C2F" w:rsidRDefault="006F0B76" w:rsidP="006B43F4">
            <w:pPr>
              <w:spacing w:after="0" w:line="259" w:lineRule="auto"/>
              <w:ind w:left="108" w:right="0" w:firstLine="0"/>
              <w:jc w:val="center"/>
            </w:pPr>
            <w:r>
              <w:t>DCF (B)</w:t>
            </w:r>
          </w:p>
        </w:tc>
        <w:tc>
          <w:tcPr>
            <w:tcW w:w="841" w:type="dxa"/>
          </w:tcPr>
          <w:p w:rsidR="00EB3C2F" w:rsidRDefault="006F0B76" w:rsidP="006B43F4">
            <w:pPr>
              <w:spacing w:after="0" w:line="259" w:lineRule="auto"/>
              <w:ind w:left="111" w:right="0" w:firstLine="0"/>
              <w:jc w:val="center"/>
            </w:pPr>
            <w:r>
              <w:t>4</w:t>
            </w:r>
          </w:p>
        </w:tc>
        <w:tc>
          <w:tcPr>
            <w:tcW w:w="861" w:type="dxa"/>
          </w:tcPr>
          <w:p w:rsidR="00EB3C2F" w:rsidRDefault="006F0B76" w:rsidP="006B43F4">
            <w:pPr>
              <w:spacing w:after="0" w:line="259" w:lineRule="auto"/>
              <w:ind w:left="0" w:right="0" w:firstLine="0"/>
              <w:jc w:val="center"/>
            </w:pPr>
            <w:r>
              <w:t>0</w:t>
            </w:r>
          </w:p>
        </w:tc>
        <w:tc>
          <w:tcPr>
            <w:tcW w:w="1244" w:type="dxa"/>
          </w:tcPr>
          <w:p w:rsidR="00EB3C2F" w:rsidRDefault="006F0B76" w:rsidP="006B43F4">
            <w:pPr>
              <w:spacing w:after="0" w:line="259" w:lineRule="auto"/>
              <w:ind w:left="216" w:right="0" w:firstLine="0"/>
              <w:jc w:val="center"/>
            </w:pPr>
            <w:r>
              <w:t>0</w:t>
            </w:r>
          </w:p>
        </w:tc>
        <w:tc>
          <w:tcPr>
            <w:tcW w:w="827" w:type="dxa"/>
          </w:tcPr>
          <w:p w:rsidR="00EB3C2F" w:rsidRDefault="006F0B76" w:rsidP="006B43F4">
            <w:pPr>
              <w:spacing w:after="0" w:line="259" w:lineRule="auto"/>
              <w:ind w:left="0" w:right="0" w:firstLine="0"/>
              <w:jc w:val="center"/>
            </w:pPr>
            <w:r>
              <w:t>0</w:t>
            </w:r>
          </w:p>
        </w:tc>
        <w:tc>
          <w:tcPr>
            <w:tcW w:w="2257" w:type="dxa"/>
          </w:tcPr>
          <w:p w:rsidR="00EB3C2F" w:rsidRDefault="006F0B76" w:rsidP="006B43F4">
            <w:pPr>
              <w:spacing w:after="0" w:line="259" w:lineRule="auto"/>
              <w:ind w:left="0" w:right="0" w:firstLine="0"/>
              <w:jc w:val="center"/>
            </w:pPr>
            <w:r>
              <w:t>Stable</w:t>
            </w:r>
          </w:p>
        </w:tc>
      </w:tr>
      <w:tr w:rsidR="00EB3C2F" w:rsidTr="006B43F4">
        <w:trPr>
          <w:trHeight w:val="576"/>
        </w:trPr>
        <w:tc>
          <w:tcPr>
            <w:tcW w:w="2688" w:type="dxa"/>
          </w:tcPr>
          <w:p w:rsidR="00EB3C2F" w:rsidRDefault="006F0B76" w:rsidP="006B43F4">
            <w:pPr>
              <w:spacing w:after="0" w:line="259" w:lineRule="auto"/>
              <w:ind w:left="108" w:right="0" w:firstLine="0"/>
              <w:jc w:val="center"/>
            </w:pPr>
            <w:r>
              <w:t>DCF (C)</w:t>
            </w:r>
          </w:p>
        </w:tc>
        <w:tc>
          <w:tcPr>
            <w:tcW w:w="841" w:type="dxa"/>
          </w:tcPr>
          <w:p w:rsidR="00EB3C2F" w:rsidRDefault="006F0B76" w:rsidP="006B43F4">
            <w:pPr>
              <w:spacing w:after="0" w:line="259" w:lineRule="auto"/>
              <w:ind w:left="111" w:right="0" w:firstLine="0"/>
              <w:jc w:val="center"/>
            </w:pPr>
            <w:r>
              <w:t>4</w:t>
            </w:r>
          </w:p>
        </w:tc>
        <w:tc>
          <w:tcPr>
            <w:tcW w:w="861" w:type="dxa"/>
          </w:tcPr>
          <w:p w:rsidR="00EB3C2F" w:rsidRDefault="006F0B76" w:rsidP="006B43F4">
            <w:pPr>
              <w:spacing w:after="0" w:line="259" w:lineRule="auto"/>
              <w:ind w:left="0" w:right="0" w:firstLine="0"/>
              <w:jc w:val="center"/>
            </w:pPr>
            <w:r>
              <w:t>12</w:t>
            </w:r>
          </w:p>
        </w:tc>
        <w:tc>
          <w:tcPr>
            <w:tcW w:w="1244" w:type="dxa"/>
          </w:tcPr>
          <w:p w:rsidR="00EB3C2F" w:rsidRDefault="006F0B76" w:rsidP="006B43F4">
            <w:pPr>
              <w:spacing w:after="0" w:line="259" w:lineRule="auto"/>
              <w:ind w:left="216" w:right="0" w:firstLine="0"/>
              <w:jc w:val="center"/>
            </w:pPr>
            <w:r>
              <w:t>0</w:t>
            </w:r>
          </w:p>
        </w:tc>
        <w:tc>
          <w:tcPr>
            <w:tcW w:w="827" w:type="dxa"/>
          </w:tcPr>
          <w:p w:rsidR="00EB3C2F" w:rsidRDefault="006F0B76" w:rsidP="006B43F4">
            <w:pPr>
              <w:spacing w:after="0" w:line="259" w:lineRule="auto"/>
              <w:ind w:left="0" w:right="0" w:firstLine="0"/>
              <w:jc w:val="center"/>
            </w:pPr>
            <w:r>
              <w:t>0</w:t>
            </w:r>
          </w:p>
        </w:tc>
        <w:tc>
          <w:tcPr>
            <w:tcW w:w="2257" w:type="dxa"/>
          </w:tcPr>
          <w:p w:rsidR="00EB3C2F" w:rsidRDefault="006F0B76" w:rsidP="006B43F4">
            <w:pPr>
              <w:spacing w:after="0" w:line="259" w:lineRule="auto"/>
              <w:ind w:left="0" w:right="0" w:firstLine="0"/>
              <w:jc w:val="center"/>
            </w:pPr>
            <w:r>
              <w:t>Rising</w:t>
            </w:r>
          </w:p>
        </w:tc>
      </w:tr>
      <w:tr w:rsidR="00EB3C2F" w:rsidTr="006B43F4">
        <w:trPr>
          <w:trHeight w:val="576"/>
        </w:trPr>
        <w:tc>
          <w:tcPr>
            <w:tcW w:w="2688" w:type="dxa"/>
          </w:tcPr>
          <w:p w:rsidR="00EB3C2F" w:rsidRDefault="006F0B76" w:rsidP="006B43F4">
            <w:pPr>
              <w:spacing w:after="0" w:line="259" w:lineRule="auto"/>
              <w:ind w:left="108" w:right="0" w:firstLine="0"/>
              <w:jc w:val="center"/>
            </w:pPr>
            <w:r>
              <w:t>DCF (D)</w:t>
            </w:r>
          </w:p>
        </w:tc>
        <w:tc>
          <w:tcPr>
            <w:tcW w:w="841" w:type="dxa"/>
          </w:tcPr>
          <w:p w:rsidR="00EB3C2F" w:rsidRDefault="006F0B76" w:rsidP="006B43F4">
            <w:pPr>
              <w:spacing w:after="0" w:line="259" w:lineRule="auto"/>
              <w:ind w:left="111" w:right="0" w:firstLine="0"/>
              <w:jc w:val="center"/>
            </w:pPr>
            <w:r>
              <w:t>6</w:t>
            </w:r>
          </w:p>
        </w:tc>
        <w:tc>
          <w:tcPr>
            <w:tcW w:w="861" w:type="dxa"/>
          </w:tcPr>
          <w:p w:rsidR="00EB3C2F" w:rsidRDefault="006F0B76" w:rsidP="006B43F4">
            <w:pPr>
              <w:spacing w:after="0" w:line="259" w:lineRule="auto"/>
              <w:ind w:left="0" w:right="0" w:firstLine="0"/>
              <w:jc w:val="center"/>
            </w:pPr>
            <w:r>
              <w:t>8</w:t>
            </w:r>
          </w:p>
        </w:tc>
        <w:tc>
          <w:tcPr>
            <w:tcW w:w="1244" w:type="dxa"/>
          </w:tcPr>
          <w:p w:rsidR="00EB3C2F" w:rsidRDefault="006F0B76" w:rsidP="006B43F4">
            <w:pPr>
              <w:spacing w:after="0" w:line="259" w:lineRule="auto"/>
              <w:ind w:left="0" w:right="0" w:firstLine="0"/>
              <w:jc w:val="center"/>
            </w:pPr>
            <w:r>
              <w:t>0</w:t>
            </w:r>
          </w:p>
        </w:tc>
        <w:tc>
          <w:tcPr>
            <w:tcW w:w="827" w:type="dxa"/>
          </w:tcPr>
          <w:p w:rsidR="00EB3C2F" w:rsidRDefault="006F0B76" w:rsidP="006B43F4">
            <w:pPr>
              <w:spacing w:after="0" w:line="259" w:lineRule="auto"/>
              <w:ind w:left="0" w:right="0" w:firstLine="0"/>
              <w:jc w:val="center"/>
            </w:pPr>
            <w:r>
              <w:t>14</w:t>
            </w:r>
          </w:p>
        </w:tc>
        <w:tc>
          <w:tcPr>
            <w:tcW w:w="2257" w:type="dxa"/>
          </w:tcPr>
          <w:p w:rsidR="00EB3C2F" w:rsidRDefault="006F0B76" w:rsidP="006B43F4">
            <w:pPr>
              <w:spacing w:after="0" w:line="259" w:lineRule="auto"/>
              <w:ind w:left="0" w:right="0" w:firstLine="0"/>
              <w:jc w:val="center"/>
            </w:pPr>
            <w:r>
              <w:t>Rising</w:t>
            </w:r>
          </w:p>
        </w:tc>
      </w:tr>
      <w:tr w:rsidR="00EB3C2F" w:rsidTr="006B43F4">
        <w:trPr>
          <w:trHeight w:val="576"/>
        </w:trPr>
        <w:tc>
          <w:tcPr>
            <w:tcW w:w="2688" w:type="dxa"/>
          </w:tcPr>
          <w:p w:rsidR="00EB3C2F" w:rsidRDefault="006F0B76" w:rsidP="006B43F4">
            <w:pPr>
              <w:spacing w:after="0" w:line="259" w:lineRule="auto"/>
              <w:ind w:left="108" w:right="0" w:firstLine="0"/>
              <w:jc w:val="center"/>
            </w:pPr>
            <w:r>
              <w:lastRenderedPageBreak/>
              <w:t>SSF (A)</w:t>
            </w:r>
          </w:p>
        </w:tc>
        <w:tc>
          <w:tcPr>
            <w:tcW w:w="841" w:type="dxa"/>
          </w:tcPr>
          <w:p w:rsidR="00EB3C2F" w:rsidRDefault="006F0B76" w:rsidP="006B43F4">
            <w:pPr>
              <w:spacing w:after="0" w:line="259" w:lineRule="auto"/>
              <w:ind w:left="111" w:right="0" w:firstLine="0"/>
              <w:jc w:val="center"/>
            </w:pPr>
            <w:r>
              <w:t>0</w:t>
            </w:r>
          </w:p>
        </w:tc>
        <w:tc>
          <w:tcPr>
            <w:tcW w:w="861" w:type="dxa"/>
          </w:tcPr>
          <w:p w:rsidR="00EB3C2F" w:rsidRDefault="006F0B76" w:rsidP="006B43F4">
            <w:pPr>
              <w:spacing w:after="0" w:line="259" w:lineRule="auto"/>
              <w:ind w:left="0" w:right="0" w:firstLine="0"/>
              <w:jc w:val="center"/>
            </w:pPr>
            <w:r>
              <w:t>5</w:t>
            </w:r>
          </w:p>
        </w:tc>
        <w:tc>
          <w:tcPr>
            <w:tcW w:w="1244" w:type="dxa"/>
          </w:tcPr>
          <w:p w:rsidR="00EB3C2F" w:rsidRDefault="006F0B76" w:rsidP="006B43F4">
            <w:pPr>
              <w:spacing w:after="0" w:line="259" w:lineRule="auto"/>
              <w:ind w:left="0" w:right="0" w:firstLine="0"/>
              <w:jc w:val="center"/>
            </w:pPr>
            <w:r>
              <w:t>4</w:t>
            </w:r>
          </w:p>
        </w:tc>
        <w:tc>
          <w:tcPr>
            <w:tcW w:w="827" w:type="dxa"/>
          </w:tcPr>
          <w:p w:rsidR="00EB3C2F" w:rsidRDefault="006F0B76" w:rsidP="006B43F4">
            <w:pPr>
              <w:spacing w:after="0" w:line="259" w:lineRule="auto"/>
              <w:ind w:left="0" w:right="0" w:firstLine="0"/>
              <w:jc w:val="center"/>
            </w:pPr>
            <w:r>
              <w:t>5</w:t>
            </w:r>
          </w:p>
        </w:tc>
        <w:tc>
          <w:tcPr>
            <w:tcW w:w="2257" w:type="dxa"/>
          </w:tcPr>
          <w:p w:rsidR="00EB3C2F" w:rsidRDefault="006F0B76" w:rsidP="006B43F4">
            <w:pPr>
              <w:spacing w:after="0" w:line="259" w:lineRule="auto"/>
              <w:ind w:left="0" w:right="0" w:firstLine="0"/>
              <w:jc w:val="center"/>
            </w:pPr>
            <w:r>
              <w:t>Stable</w:t>
            </w:r>
          </w:p>
        </w:tc>
      </w:tr>
      <w:tr w:rsidR="00EB3C2F" w:rsidTr="006B43F4">
        <w:trPr>
          <w:trHeight w:val="574"/>
        </w:trPr>
        <w:tc>
          <w:tcPr>
            <w:tcW w:w="2688" w:type="dxa"/>
          </w:tcPr>
          <w:p w:rsidR="00EB3C2F" w:rsidRDefault="006F0B76" w:rsidP="006B43F4">
            <w:pPr>
              <w:spacing w:after="0" w:line="259" w:lineRule="auto"/>
              <w:ind w:left="108" w:right="0" w:firstLine="0"/>
              <w:jc w:val="center"/>
            </w:pPr>
            <w:r>
              <w:t>SSF (B)</w:t>
            </w:r>
          </w:p>
        </w:tc>
        <w:tc>
          <w:tcPr>
            <w:tcW w:w="841" w:type="dxa"/>
          </w:tcPr>
          <w:p w:rsidR="00EB3C2F" w:rsidRDefault="006F0B76" w:rsidP="006B43F4">
            <w:pPr>
              <w:spacing w:after="0" w:line="259" w:lineRule="auto"/>
              <w:ind w:left="111" w:right="0" w:firstLine="0"/>
              <w:jc w:val="center"/>
            </w:pPr>
            <w:r>
              <w:t>1</w:t>
            </w:r>
          </w:p>
        </w:tc>
        <w:tc>
          <w:tcPr>
            <w:tcW w:w="861" w:type="dxa"/>
          </w:tcPr>
          <w:p w:rsidR="00EB3C2F" w:rsidRDefault="006F0B76" w:rsidP="006B43F4">
            <w:pPr>
              <w:spacing w:after="0" w:line="259" w:lineRule="auto"/>
              <w:ind w:left="0" w:right="0" w:firstLine="0"/>
              <w:jc w:val="center"/>
            </w:pPr>
            <w:r>
              <w:t>0</w:t>
            </w:r>
          </w:p>
        </w:tc>
        <w:tc>
          <w:tcPr>
            <w:tcW w:w="1244" w:type="dxa"/>
          </w:tcPr>
          <w:p w:rsidR="00EB3C2F" w:rsidRDefault="006F0B76" w:rsidP="006B43F4">
            <w:pPr>
              <w:spacing w:after="0" w:line="259" w:lineRule="auto"/>
              <w:ind w:left="0" w:right="0" w:firstLine="0"/>
              <w:jc w:val="center"/>
            </w:pPr>
            <w:r>
              <w:t>9</w:t>
            </w:r>
          </w:p>
        </w:tc>
        <w:tc>
          <w:tcPr>
            <w:tcW w:w="827" w:type="dxa"/>
          </w:tcPr>
          <w:p w:rsidR="00EB3C2F" w:rsidRDefault="006F0B76" w:rsidP="006B43F4">
            <w:pPr>
              <w:spacing w:after="0" w:line="259" w:lineRule="auto"/>
              <w:ind w:left="0" w:right="0" w:firstLine="0"/>
              <w:jc w:val="center"/>
            </w:pPr>
            <w:r>
              <w:t>4</w:t>
            </w:r>
          </w:p>
        </w:tc>
        <w:tc>
          <w:tcPr>
            <w:tcW w:w="2257" w:type="dxa"/>
          </w:tcPr>
          <w:p w:rsidR="00EB3C2F" w:rsidRDefault="006F0B76" w:rsidP="006B43F4">
            <w:pPr>
              <w:spacing w:after="0" w:line="259" w:lineRule="auto"/>
              <w:ind w:left="0" w:right="0" w:firstLine="0"/>
              <w:jc w:val="center"/>
            </w:pPr>
            <w:r>
              <w:t>Declining</w:t>
            </w:r>
          </w:p>
        </w:tc>
      </w:tr>
      <w:tr w:rsidR="00EB3C2F" w:rsidTr="006B43F4">
        <w:trPr>
          <w:trHeight w:val="576"/>
        </w:trPr>
        <w:tc>
          <w:tcPr>
            <w:tcW w:w="2688" w:type="dxa"/>
          </w:tcPr>
          <w:p w:rsidR="00EB3C2F" w:rsidRDefault="006F0B76" w:rsidP="006B43F4">
            <w:pPr>
              <w:spacing w:after="0" w:line="259" w:lineRule="auto"/>
              <w:ind w:left="108" w:right="0" w:firstLine="0"/>
              <w:jc w:val="center"/>
            </w:pPr>
            <w:r>
              <w:t>SSF (C)</w:t>
            </w:r>
          </w:p>
        </w:tc>
        <w:tc>
          <w:tcPr>
            <w:tcW w:w="841" w:type="dxa"/>
          </w:tcPr>
          <w:p w:rsidR="00EB3C2F" w:rsidRDefault="006F0B76" w:rsidP="006B43F4">
            <w:pPr>
              <w:spacing w:after="0" w:line="259" w:lineRule="auto"/>
              <w:ind w:left="111" w:right="0" w:firstLine="0"/>
              <w:jc w:val="center"/>
            </w:pPr>
            <w:r>
              <w:t>2</w:t>
            </w:r>
          </w:p>
        </w:tc>
        <w:tc>
          <w:tcPr>
            <w:tcW w:w="861" w:type="dxa"/>
          </w:tcPr>
          <w:p w:rsidR="00EB3C2F" w:rsidRDefault="006F0B76" w:rsidP="006B43F4">
            <w:pPr>
              <w:spacing w:after="0" w:line="259" w:lineRule="auto"/>
              <w:ind w:left="0" w:right="0" w:firstLine="0"/>
              <w:jc w:val="center"/>
            </w:pPr>
            <w:r>
              <w:t>3</w:t>
            </w:r>
          </w:p>
        </w:tc>
        <w:tc>
          <w:tcPr>
            <w:tcW w:w="1244" w:type="dxa"/>
          </w:tcPr>
          <w:p w:rsidR="00EB3C2F" w:rsidRDefault="006F0B76" w:rsidP="006B43F4">
            <w:pPr>
              <w:spacing w:after="0" w:line="259" w:lineRule="auto"/>
              <w:ind w:left="0" w:right="0" w:firstLine="0"/>
              <w:jc w:val="center"/>
            </w:pPr>
            <w:r>
              <w:t>0</w:t>
            </w:r>
          </w:p>
        </w:tc>
        <w:tc>
          <w:tcPr>
            <w:tcW w:w="827" w:type="dxa"/>
          </w:tcPr>
          <w:p w:rsidR="00EB3C2F" w:rsidRDefault="006F0B76" w:rsidP="006B43F4">
            <w:pPr>
              <w:spacing w:after="0" w:line="259" w:lineRule="auto"/>
              <w:ind w:left="0" w:right="0" w:firstLine="0"/>
              <w:jc w:val="center"/>
            </w:pPr>
            <w:r>
              <w:t>0</w:t>
            </w:r>
          </w:p>
        </w:tc>
        <w:tc>
          <w:tcPr>
            <w:tcW w:w="2257" w:type="dxa"/>
          </w:tcPr>
          <w:p w:rsidR="00EB3C2F" w:rsidRDefault="006F0B76" w:rsidP="006B43F4">
            <w:pPr>
              <w:spacing w:after="0" w:line="259" w:lineRule="auto"/>
              <w:ind w:left="0" w:right="0" w:firstLine="0"/>
              <w:jc w:val="center"/>
            </w:pPr>
            <w:r>
              <w:t>Stable</w:t>
            </w:r>
          </w:p>
        </w:tc>
      </w:tr>
      <w:tr w:rsidR="00EB3C2F" w:rsidTr="006B43F4">
        <w:trPr>
          <w:trHeight w:val="574"/>
        </w:trPr>
        <w:tc>
          <w:tcPr>
            <w:tcW w:w="2688" w:type="dxa"/>
          </w:tcPr>
          <w:p w:rsidR="00EB3C2F" w:rsidRDefault="006F0B76" w:rsidP="006B43F4">
            <w:pPr>
              <w:spacing w:after="0" w:line="259" w:lineRule="auto"/>
              <w:ind w:left="108" w:right="0" w:firstLine="0"/>
              <w:jc w:val="center"/>
            </w:pPr>
            <w:r>
              <w:t>SSF (D)</w:t>
            </w:r>
          </w:p>
        </w:tc>
        <w:tc>
          <w:tcPr>
            <w:tcW w:w="841" w:type="dxa"/>
          </w:tcPr>
          <w:p w:rsidR="00EB3C2F" w:rsidRDefault="006F0B76" w:rsidP="006B43F4">
            <w:pPr>
              <w:spacing w:after="0" w:line="259" w:lineRule="auto"/>
              <w:ind w:left="111" w:right="0" w:firstLine="0"/>
              <w:jc w:val="center"/>
            </w:pPr>
            <w:r>
              <w:t>3</w:t>
            </w:r>
          </w:p>
        </w:tc>
        <w:tc>
          <w:tcPr>
            <w:tcW w:w="861" w:type="dxa"/>
          </w:tcPr>
          <w:p w:rsidR="00EB3C2F" w:rsidRDefault="006F0B76" w:rsidP="006B43F4">
            <w:pPr>
              <w:spacing w:after="0" w:line="259" w:lineRule="auto"/>
              <w:ind w:left="0" w:right="0" w:firstLine="0"/>
              <w:jc w:val="center"/>
            </w:pPr>
            <w:r>
              <w:t>2</w:t>
            </w:r>
          </w:p>
        </w:tc>
        <w:tc>
          <w:tcPr>
            <w:tcW w:w="1244" w:type="dxa"/>
          </w:tcPr>
          <w:p w:rsidR="00EB3C2F" w:rsidRDefault="006F0B76" w:rsidP="006B43F4">
            <w:pPr>
              <w:spacing w:after="0" w:line="259" w:lineRule="auto"/>
              <w:ind w:left="0" w:right="0" w:firstLine="0"/>
              <w:jc w:val="center"/>
            </w:pPr>
            <w:r>
              <w:t>3</w:t>
            </w:r>
          </w:p>
        </w:tc>
        <w:tc>
          <w:tcPr>
            <w:tcW w:w="827" w:type="dxa"/>
          </w:tcPr>
          <w:p w:rsidR="00EB3C2F" w:rsidRDefault="006F0B76" w:rsidP="006B43F4">
            <w:pPr>
              <w:spacing w:after="0" w:line="259" w:lineRule="auto"/>
              <w:ind w:left="0" w:right="0" w:firstLine="0"/>
              <w:jc w:val="center"/>
            </w:pPr>
            <w:r>
              <w:t>0</w:t>
            </w:r>
          </w:p>
        </w:tc>
        <w:tc>
          <w:tcPr>
            <w:tcW w:w="2257" w:type="dxa"/>
          </w:tcPr>
          <w:p w:rsidR="00EB3C2F" w:rsidRDefault="006F0B76" w:rsidP="006B43F4">
            <w:pPr>
              <w:spacing w:after="0" w:line="259" w:lineRule="auto"/>
              <w:ind w:left="0" w:right="0" w:firstLine="0"/>
              <w:jc w:val="center"/>
            </w:pPr>
            <w:r>
              <w:t>Stable</w:t>
            </w:r>
          </w:p>
        </w:tc>
      </w:tr>
      <w:tr w:rsidR="006B43F4" w:rsidTr="006B43F4">
        <w:trPr>
          <w:trHeight w:val="576"/>
        </w:trPr>
        <w:tc>
          <w:tcPr>
            <w:tcW w:w="2688" w:type="dxa"/>
          </w:tcPr>
          <w:p w:rsidR="006B43F4" w:rsidRDefault="006B43F4" w:rsidP="002C2A34">
            <w:pPr>
              <w:spacing w:after="0" w:line="259" w:lineRule="auto"/>
              <w:ind w:left="108" w:right="0" w:firstLine="0"/>
              <w:jc w:val="center"/>
            </w:pPr>
            <w:r>
              <w:t>SSF (E)</w:t>
            </w:r>
          </w:p>
        </w:tc>
        <w:tc>
          <w:tcPr>
            <w:tcW w:w="841" w:type="dxa"/>
          </w:tcPr>
          <w:p w:rsidR="006B43F4" w:rsidRDefault="006B43F4" w:rsidP="002C2A34">
            <w:pPr>
              <w:spacing w:after="0" w:line="259" w:lineRule="auto"/>
              <w:ind w:left="111" w:right="0" w:firstLine="0"/>
              <w:jc w:val="center"/>
            </w:pPr>
            <w:r>
              <w:t>1</w:t>
            </w:r>
          </w:p>
        </w:tc>
        <w:tc>
          <w:tcPr>
            <w:tcW w:w="861" w:type="dxa"/>
          </w:tcPr>
          <w:p w:rsidR="006B43F4" w:rsidRDefault="006B43F4" w:rsidP="002C2A34">
            <w:pPr>
              <w:spacing w:after="0" w:line="259" w:lineRule="auto"/>
              <w:ind w:left="0" w:right="0" w:firstLine="0"/>
              <w:jc w:val="center"/>
            </w:pPr>
            <w:r>
              <w:t>0</w:t>
            </w:r>
          </w:p>
        </w:tc>
        <w:tc>
          <w:tcPr>
            <w:tcW w:w="1244" w:type="dxa"/>
          </w:tcPr>
          <w:p w:rsidR="006B43F4" w:rsidRDefault="006B43F4" w:rsidP="002C2A34">
            <w:pPr>
              <w:tabs>
                <w:tab w:val="center" w:pos="842"/>
                <w:tab w:val="center" w:pos="1870"/>
              </w:tabs>
              <w:spacing w:after="0" w:line="259" w:lineRule="auto"/>
              <w:ind w:left="0" w:right="0" w:firstLine="0"/>
              <w:jc w:val="center"/>
            </w:pPr>
            <w:r>
              <w:t>0</w:t>
            </w:r>
          </w:p>
        </w:tc>
        <w:tc>
          <w:tcPr>
            <w:tcW w:w="827" w:type="dxa"/>
          </w:tcPr>
          <w:p w:rsidR="006B43F4" w:rsidRDefault="006B43F4" w:rsidP="002C2A34">
            <w:pPr>
              <w:tabs>
                <w:tab w:val="center" w:pos="842"/>
                <w:tab w:val="center" w:pos="1870"/>
              </w:tabs>
              <w:spacing w:after="0" w:line="259" w:lineRule="auto"/>
              <w:ind w:left="0" w:right="0" w:firstLine="0"/>
              <w:jc w:val="center"/>
            </w:pPr>
            <w:r>
              <w:t>1</w:t>
            </w:r>
          </w:p>
        </w:tc>
        <w:tc>
          <w:tcPr>
            <w:tcW w:w="2257" w:type="dxa"/>
          </w:tcPr>
          <w:p w:rsidR="006B43F4" w:rsidRDefault="006B43F4" w:rsidP="002C2A34">
            <w:pPr>
              <w:tabs>
                <w:tab w:val="center" w:pos="842"/>
                <w:tab w:val="center" w:pos="1870"/>
              </w:tabs>
              <w:spacing w:after="0" w:line="259" w:lineRule="auto"/>
              <w:ind w:left="0" w:right="0" w:firstLine="0"/>
              <w:jc w:val="center"/>
            </w:pPr>
            <w:r>
              <w:t>Stable</w:t>
            </w:r>
          </w:p>
        </w:tc>
      </w:tr>
      <w:tr w:rsidR="006B43F4" w:rsidTr="006B43F4">
        <w:trPr>
          <w:trHeight w:val="574"/>
        </w:trPr>
        <w:tc>
          <w:tcPr>
            <w:tcW w:w="2688" w:type="dxa"/>
          </w:tcPr>
          <w:p w:rsidR="006B43F4" w:rsidRDefault="006B43F4" w:rsidP="002C2A34">
            <w:pPr>
              <w:spacing w:after="0" w:line="259" w:lineRule="auto"/>
              <w:ind w:left="108" w:right="0" w:firstLine="0"/>
              <w:jc w:val="center"/>
            </w:pPr>
            <w:r>
              <w:t>TEAK SAWN TIMBER</w:t>
            </w:r>
          </w:p>
        </w:tc>
        <w:tc>
          <w:tcPr>
            <w:tcW w:w="841" w:type="dxa"/>
          </w:tcPr>
          <w:p w:rsidR="006B43F4" w:rsidRDefault="006B43F4" w:rsidP="002C2A34">
            <w:pPr>
              <w:spacing w:after="0" w:line="259" w:lineRule="auto"/>
              <w:ind w:left="111" w:right="0" w:firstLine="0"/>
              <w:jc w:val="center"/>
            </w:pPr>
            <w:r>
              <w:t>0</w:t>
            </w:r>
          </w:p>
        </w:tc>
        <w:tc>
          <w:tcPr>
            <w:tcW w:w="861" w:type="dxa"/>
          </w:tcPr>
          <w:p w:rsidR="006B43F4" w:rsidRDefault="006B43F4" w:rsidP="002C2A34">
            <w:pPr>
              <w:spacing w:after="0" w:line="259" w:lineRule="auto"/>
              <w:ind w:left="0" w:right="0" w:firstLine="0"/>
              <w:jc w:val="center"/>
            </w:pPr>
            <w:r>
              <w:t>0</w:t>
            </w:r>
          </w:p>
        </w:tc>
        <w:tc>
          <w:tcPr>
            <w:tcW w:w="1244" w:type="dxa"/>
          </w:tcPr>
          <w:p w:rsidR="006B43F4" w:rsidRDefault="006B43F4" w:rsidP="002C2A34">
            <w:pPr>
              <w:spacing w:after="0" w:line="259" w:lineRule="auto"/>
              <w:ind w:left="0" w:right="0" w:firstLine="0"/>
              <w:jc w:val="center"/>
            </w:pPr>
            <w:r>
              <w:t xml:space="preserve">32.43 </w:t>
            </w:r>
          </w:p>
        </w:tc>
        <w:tc>
          <w:tcPr>
            <w:tcW w:w="827" w:type="dxa"/>
          </w:tcPr>
          <w:p w:rsidR="006B43F4" w:rsidRDefault="006B43F4" w:rsidP="002C2A34">
            <w:pPr>
              <w:spacing w:after="0" w:line="259" w:lineRule="auto"/>
              <w:ind w:left="0" w:right="0" w:firstLine="0"/>
              <w:jc w:val="center"/>
            </w:pPr>
            <w:r>
              <w:t>19.88</w:t>
            </w:r>
          </w:p>
        </w:tc>
        <w:tc>
          <w:tcPr>
            <w:tcW w:w="2257" w:type="dxa"/>
          </w:tcPr>
          <w:p w:rsidR="006B43F4" w:rsidRDefault="006B43F4" w:rsidP="002C2A34">
            <w:pPr>
              <w:spacing w:after="0" w:line="259" w:lineRule="auto"/>
              <w:ind w:left="0" w:right="0" w:firstLine="0"/>
              <w:jc w:val="center"/>
            </w:pPr>
            <w:r>
              <w:t>Declining</w:t>
            </w:r>
          </w:p>
        </w:tc>
      </w:tr>
    </w:tbl>
    <w:p w:rsidR="00EB3C2F" w:rsidRDefault="006F0B76">
      <w:pPr>
        <w:spacing w:after="264" w:line="259" w:lineRule="auto"/>
        <w:ind w:left="0" w:right="0" w:firstLine="0"/>
        <w:jc w:val="left"/>
      </w:pPr>
      <w:r>
        <w:rPr>
          <w:b/>
        </w:rPr>
        <w:t xml:space="preserve"> </w:t>
      </w:r>
    </w:p>
    <w:p w:rsidR="00EB3C2F" w:rsidRDefault="006F0B76">
      <w:pPr>
        <w:spacing w:after="260" w:line="259" w:lineRule="auto"/>
        <w:ind w:left="-5" w:right="0"/>
        <w:jc w:val="left"/>
      </w:pPr>
      <w:r>
        <w:rPr>
          <w:b/>
        </w:rPr>
        <w:t xml:space="preserve">Interpretation: </w:t>
      </w:r>
    </w:p>
    <w:p w:rsidR="00EB3C2F" w:rsidRDefault="006F0B76">
      <w:pPr>
        <w:ind w:left="5" w:right="60"/>
      </w:pPr>
      <w:r>
        <w:t xml:space="preserve">A number of SKUs exhibit clear trends: </w:t>
      </w:r>
    </w:p>
    <w:p w:rsidR="00EB3C2F" w:rsidRDefault="006F0B76">
      <w:pPr>
        <w:numPr>
          <w:ilvl w:val="1"/>
          <w:numId w:val="8"/>
        </w:numPr>
        <w:ind w:right="60" w:hanging="360"/>
      </w:pPr>
      <w:r>
        <w:t xml:space="preserve">Rising Demand: Chair Frame (A), DCF SKUs, CTF SKUs, and some others. </w:t>
      </w:r>
    </w:p>
    <w:p w:rsidR="00EB3C2F" w:rsidRDefault="006F0B76">
      <w:pPr>
        <w:numPr>
          <w:ilvl w:val="1"/>
          <w:numId w:val="8"/>
        </w:numPr>
        <w:ind w:right="60" w:hanging="360"/>
      </w:pPr>
      <w:r>
        <w:t xml:space="preserve">Stable Demand: Most SKUs fall into this category, showing consistent demand patterns. </w:t>
      </w:r>
    </w:p>
    <w:p w:rsidR="00EB3C2F" w:rsidRDefault="006F0B76">
      <w:pPr>
        <w:numPr>
          <w:ilvl w:val="1"/>
          <w:numId w:val="8"/>
        </w:numPr>
        <w:spacing w:after="0" w:line="478" w:lineRule="auto"/>
        <w:ind w:right="60" w:hanging="360"/>
      </w:pPr>
      <w:r>
        <w:t xml:space="preserve">Declining Demand: Items like CTSF (A), SSF (B), and Teak Sawn Timber show decreasing demand over the observed months. </w:t>
      </w:r>
    </w:p>
    <w:p w:rsidR="00EB3C2F" w:rsidRDefault="006F0B76">
      <w:pPr>
        <w:ind w:left="5" w:right="60"/>
      </w:pPr>
      <w:r>
        <w:t xml:space="preserve">Immediate Action: </w:t>
      </w:r>
    </w:p>
    <w:p w:rsidR="00EB3C2F" w:rsidRDefault="006F0B76">
      <w:pPr>
        <w:numPr>
          <w:ilvl w:val="1"/>
          <w:numId w:val="8"/>
        </w:numPr>
        <w:ind w:right="60" w:hanging="360"/>
      </w:pPr>
      <w:r>
        <w:t xml:space="preserve">For Rising SKUs, increase monitoring and raise reorder frequency or quantities. </w:t>
      </w:r>
    </w:p>
    <w:p w:rsidR="00EB3C2F" w:rsidRDefault="006F0B76">
      <w:pPr>
        <w:numPr>
          <w:ilvl w:val="1"/>
          <w:numId w:val="8"/>
        </w:numPr>
        <w:ind w:right="60" w:hanging="360"/>
      </w:pPr>
      <w:r>
        <w:t xml:space="preserve">For Declining SKUs, reduce order quantities and investigate the causes. </w:t>
      </w:r>
    </w:p>
    <w:p w:rsidR="00EB3C2F" w:rsidRDefault="006F0B76">
      <w:pPr>
        <w:numPr>
          <w:ilvl w:val="1"/>
          <w:numId w:val="8"/>
        </w:numPr>
        <w:spacing w:after="313"/>
        <w:ind w:right="60" w:hanging="360"/>
      </w:pPr>
      <w:r>
        <w:t xml:space="preserve">For Stable SKUs, maintain established reorder points and check supplier reliability. </w:t>
      </w:r>
    </w:p>
    <w:p w:rsidR="00EB3C2F" w:rsidRDefault="006F0B76" w:rsidP="003A0B41">
      <w:pPr>
        <w:spacing w:after="206" w:line="259" w:lineRule="auto"/>
        <w:ind w:left="0" w:right="0" w:firstLine="0"/>
      </w:pPr>
      <w:r>
        <w:rPr>
          <w:rFonts w:ascii="Calibri" w:eastAsia="Calibri" w:hAnsi="Calibri" w:cs="Calibri"/>
          <w:noProof/>
          <w:sz w:val="22"/>
        </w:rPr>
        <mc:AlternateContent>
          <mc:Choice Requires="wpg">
            <w:drawing>
              <wp:inline distT="0" distB="0" distL="0" distR="0">
                <wp:extent cx="6115558" cy="20955"/>
                <wp:effectExtent l="0" t="0" r="0" b="0"/>
                <wp:docPr id="36507" name="Group 36507"/>
                <wp:cNvGraphicFramePr/>
                <a:graphic xmlns:a="http://schemas.openxmlformats.org/drawingml/2006/main">
                  <a:graphicData uri="http://schemas.microsoft.com/office/word/2010/wordprocessingGroup">
                    <wpg:wgp>
                      <wpg:cNvGrpSpPr/>
                      <wpg:grpSpPr>
                        <a:xfrm>
                          <a:off x="0" y="0"/>
                          <a:ext cx="6115558" cy="20955"/>
                          <a:chOff x="0" y="0"/>
                          <a:chExt cx="6115558" cy="20955"/>
                        </a:xfrm>
                      </wpg:grpSpPr>
                      <wps:wsp>
                        <wps:cNvPr id="39509" name="Shape 39509"/>
                        <wps:cNvSpPr/>
                        <wps:spPr>
                          <a:xfrm>
                            <a:off x="127" y="0"/>
                            <a:ext cx="6114416" cy="20320"/>
                          </a:xfrm>
                          <a:custGeom>
                            <a:avLst/>
                            <a:gdLst/>
                            <a:ahLst/>
                            <a:cxnLst/>
                            <a:rect l="0" t="0" r="0" b="0"/>
                            <a:pathLst>
                              <a:path w="6114416" h="20320">
                                <a:moveTo>
                                  <a:pt x="0" y="0"/>
                                </a:moveTo>
                                <a:lnTo>
                                  <a:pt x="6114416" y="0"/>
                                </a:lnTo>
                                <a:lnTo>
                                  <a:pt x="6114416"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10" name="Shape 39510"/>
                        <wps:cNvSpPr/>
                        <wps:spPr>
                          <a:xfrm>
                            <a:off x="0"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11" name="Shape 39511"/>
                        <wps:cNvSpPr/>
                        <wps:spPr>
                          <a:xfrm>
                            <a:off x="3048" y="1143"/>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12" name="Shape 39512"/>
                        <wps:cNvSpPr/>
                        <wps:spPr>
                          <a:xfrm>
                            <a:off x="6112510"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13" name="Shape 39513"/>
                        <wps:cNvSpPr/>
                        <wps:spPr>
                          <a:xfrm>
                            <a:off x="0"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14" name="Shape 39514"/>
                        <wps:cNvSpPr/>
                        <wps:spPr>
                          <a:xfrm>
                            <a:off x="6112510"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515" name="Shape 39515"/>
                        <wps:cNvSpPr/>
                        <wps:spPr>
                          <a:xfrm>
                            <a:off x="0"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516" name="Shape 39516"/>
                        <wps:cNvSpPr/>
                        <wps:spPr>
                          <a:xfrm>
                            <a:off x="3048" y="17907"/>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517" name="Shape 39517"/>
                        <wps:cNvSpPr/>
                        <wps:spPr>
                          <a:xfrm>
                            <a:off x="6112510"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565D043" id="Group 36507" o:spid="_x0000_s1026" style="width:481.55pt;height:1.65pt;mso-position-horizontal-relative:char;mso-position-vertical-relative:line" coordsize="61155,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">
                <v:shape id="Shape 39509" o:spid="_x0000_s1027" style="position:absolute;left:1;width:61144;height:203;visibility:visible;mso-wrap-style:square;v-text-anchor:top" coordsize="6114416,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" path="m,l6114416,r,20320l,20320,,e" fillcolor="#a0a0a0" stroked="f" strokeweight="0">
                  <v:stroke miterlimit="83231f" joinstyle="miter"/>
                  <v:path arrowok="t" textboxrect="0,0,6114416,20320"/>
                </v:shape>
                <v:shape id="Shape 39510" o:spid="_x0000_s1028" style="position:absolute;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" path="m,l9144,r,9144l,9144,,e" fillcolor="#a0a0a0" stroked="f" strokeweight="0">
                  <v:stroke miterlimit="83231f" joinstyle="miter"/>
                  <v:path arrowok="t" textboxrect="0,0,9144,9144"/>
                </v:shape>
                <v:shape id="Shape 39511" o:spid="_x0000_s1029" style="position:absolute;left:30;top:11;width:61095;height:91;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" path="m,l6109462,r,9144l,9144,,e" fillcolor="#a0a0a0" stroked="f" strokeweight="0">
                  <v:stroke miterlimit="83231f" joinstyle="miter"/>
                  <v:path arrowok="t" textboxrect="0,0,6109462,9144"/>
                </v:shape>
                <v:shape id="Shape 39512" o:spid="_x0000_s1030" style="position:absolute;left:61125;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" path="m,l9144,r,9144l,9144,,e" fillcolor="#a0a0a0" stroked="f" strokeweight="0">
                  <v:stroke miterlimit="83231f" joinstyle="miter"/>
                  <v:path arrowok="t" textboxrect="0,0,9144,9144"/>
                </v:shape>
                <v:shape id="Shape 39513" o:spid="_x0000_s1031" style="position:absolute;top:41;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" path="m,l9144,r,13716l,13716,,e" fillcolor="#a0a0a0" stroked="f" strokeweight="0">
                  <v:stroke miterlimit="83231f" joinstyle="miter"/>
                  <v:path arrowok="t" textboxrect="0,0,9144,13716"/>
                </v:shape>
                <v:shape id="Shape 39514" o:spid="_x0000_s1032" style="position:absolute;left:61125;top:41;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" path="m,l9144,r,13716l,13716,,e" fillcolor="#e3e3e3" stroked="f" strokeweight="0">
                  <v:stroke miterlimit="83231f" joinstyle="miter"/>
                  <v:path arrowok="t" textboxrect="0,0,9144,13716"/>
                </v:shape>
                <v:shape id="Shape 39515" o:spid="_x0000_s1033" style="position:absolute;top:1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" path="m,l9144,r,9144l,9144,,e" fillcolor="#e3e3e3" stroked="f" strokeweight="0">
                  <v:stroke miterlimit="83231f" joinstyle="miter"/>
                  <v:path arrowok="t" textboxrect="0,0,9144,9144"/>
                </v:shape>
                <v:shape id="Shape 39516" o:spid="_x0000_s1034" style="position:absolute;left:30;top:179;width:61095;height:91;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" path="m,l6109462,r,9144l,9144,,e" fillcolor="#e3e3e3" stroked="f" strokeweight="0">
                  <v:stroke miterlimit="83231f" joinstyle="miter"/>
                  <v:path arrowok="t" textboxrect="0,0,6109462,9144"/>
                </v:shape>
                <v:shape id="Shape 39517" o:spid="_x0000_s1035" style="position:absolute;left:61125;top:1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b/>
        </w:rPr>
        <w:t xml:space="preserve"> </w:t>
      </w:r>
    </w:p>
    <w:p w:rsidR="00EB3C2F" w:rsidRDefault="006F0B76">
      <w:pPr>
        <w:spacing w:after="260" w:line="259" w:lineRule="auto"/>
        <w:ind w:left="-5" w:right="0"/>
        <w:jc w:val="left"/>
      </w:pPr>
      <w:r>
        <w:rPr>
          <w:b/>
        </w:rPr>
        <w:t xml:space="preserve">3.4 Forecasts (3-month moving average) — Selected Examples </w:t>
      </w:r>
    </w:p>
    <w:p w:rsidR="00EB3C2F" w:rsidRDefault="006F0B76" w:rsidP="003A0B41">
      <w:pPr>
        <w:spacing w:after="297" w:line="259" w:lineRule="auto"/>
        <w:ind w:left="-5" w:right="0"/>
        <w:jc w:val="left"/>
      </w:pPr>
      <w:r>
        <w:rPr>
          <w:b/>
        </w:rPr>
        <w:t xml:space="preserve">Table 3.4: Example of SMA Forecast (Selected SKUs) </w:t>
      </w:r>
      <w:r>
        <w:t xml:space="preserve"> </w:t>
      </w:r>
    </w:p>
    <w:tbl>
      <w:tblPr>
        <w:tblStyle w:val="TableGrid0"/>
        <w:tblW w:w="8619" w:type="dxa"/>
        <w:tblLook w:val="04A0" w:firstRow="1" w:lastRow="0" w:firstColumn="1" w:lastColumn="0" w:noHBand="0" w:noVBand="1"/>
      </w:tblPr>
      <w:tblGrid>
        <w:gridCol w:w="2478"/>
        <w:gridCol w:w="716"/>
        <w:gridCol w:w="776"/>
        <w:gridCol w:w="861"/>
        <w:gridCol w:w="861"/>
        <w:gridCol w:w="2927"/>
      </w:tblGrid>
      <w:tr w:rsidR="003A0B41" w:rsidRPr="003A0B41" w:rsidTr="003A0B41">
        <w:trPr>
          <w:trHeight w:val="416"/>
        </w:trPr>
        <w:tc>
          <w:tcPr>
            <w:tcW w:w="0" w:type="auto"/>
            <w:hideMark/>
          </w:tcPr>
          <w:p w:rsidR="003A0B41" w:rsidRPr="003A0B41" w:rsidRDefault="003A0B41" w:rsidP="003A0B41">
            <w:pPr>
              <w:tabs>
                <w:tab w:val="center" w:pos="3591"/>
                <w:tab w:val="center" w:pos="5502"/>
              </w:tabs>
              <w:spacing w:after="0"/>
              <w:ind w:left="0" w:right="0" w:firstLine="0"/>
              <w:jc w:val="left"/>
              <w:rPr>
                <w:b/>
                <w:bCs/>
              </w:rPr>
            </w:pPr>
            <w:r w:rsidRPr="003A0B41">
              <w:rPr>
                <w:b/>
                <w:bCs/>
              </w:rPr>
              <w:t>Item Code</w:t>
            </w:r>
          </w:p>
        </w:tc>
        <w:tc>
          <w:tcPr>
            <w:tcW w:w="0" w:type="auto"/>
            <w:hideMark/>
          </w:tcPr>
          <w:p w:rsidR="003A0B41" w:rsidRPr="003A0B41" w:rsidRDefault="003A0B41" w:rsidP="003A0B41">
            <w:pPr>
              <w:tabs>
                <w:tab w:val="center" w:pos="3591"/>
                <w:tab w:val="center" w:pos="5502"/>
              </w:tabs>
              <w:spacing w:after="0"/>
              <w:ind w:left="0" w:right="0" w:firstLine="0"/>
              <w:jc w:val="left"/>
              <w:rPr>
                <w:b/>
                <w:bCs/>
              </w:rPr>
            </w:pPr>
            <w:r w:rsidRPr="003A0B41">
              <w:rPr>
                <w:b/>
                <w:bCs/>
              </w:rPr>
              <w:t>Apr</w:t>
            </w:r>
          </w:p>
        </w:tc>
        <w:tc>
          <w:tcPr>
            <w:tcW w:w="0" w:type="auto"/>
            <w:hideMark/>
          </w:tcPr>
          <w:p w:rsidR="003A0B41" w:rsidRPr="003A0B41" w:rsidRDefault="003A0B41" w:rsidP="003A0B41">
            <w:pPr>
              <w:tabs>
                <w:tab w:val="center" w:pos="3591"/>
                <w:tab w:val="center" w:pos="5502"/>
              </w:tabs>
              <w:spacing w:after="0"/>
              <w:ind w:left="0" w:right="0" w:firstLine="0"/>
              <w:jc w:val="left"/>
              <w:rPr>
                <w:b/>
                <w:bCs/>
              </w:rPr>
            </w:pPr>
            <w:r w:rsidRPr="003A0B41">
              <w:rPr>
                <w:b/>
                <w:bCs/>
              </w:rPr>
              <w:t>May</w:t>
            </w:r>
          </w:p>
        </w:tc>
        <w:tc>
          <w:tcPr>
            <w:tcW w:w="0" w:type="auto"/>
            <w:hideMark/>
          </w:tcPr>
          <w:p w:rsidR="003A0B41" w:rsidRPr="003A0B41" w:rsidRDefault="003A0B41" w:rsidP="003A0B41">
            <w:pPr>
              <w:tabs>
                <w:tab w:val="center" w:pos="3591"/>
                <w:tab w:val="center" w:pos="5502"/>
              </w:tabs>
              <w:spacing w:after="0"/>
              <w:ind w:left="0" w:right="0" w:firstLine="0"/>
              <w:jc w:val="left"/>
              <w:rPr>
                <w:b/>
                <w:bCs/>
              </w:rPr>
            </w:pPr>
            <w:r w:rsidRPr="003A0B41">
              <w:rPr>
                <w:b/>
                <w:bCs/>
              </w:rPr>
              <w:t>Jun</w:t>
            </w:r>
          </w:p>
        </w:tc>
        <w:tc>
          <w:tcPr>
            <w:tcW w:w="0" w:type="auto"/>
            <w:hideMark/>
          </w:tcPr>
          <w:p w:rsidR="003A0B41" w:rsidRPr="003A0B41" w:rsidRDefault="003A0B41" w:rsidP="003A0B41">
            <w:pPr>
              <w:tabs>
                <w:tab w:val="center" w:pos="3591"/>
                <w:tab w:val="center" w:pos="5502"/>
              </w:tabs>
              <w:spacing w:after="0"/>
              <w:ind w:left="0" w:right="0" w:firstLine="0"/>
              <w:jc w:val="left"/>
              <w:rPr>
                <w:b/>
                <w:bCs/>
              </w:rPr>
            </w:pPr>
            <w:r w:rsidRPr="003A0B41">
              <w:rPr>
                <w:b/>
                <w:bCs/>
              </w:rPr>
              <w:t>Jul</w:t>
            </w:r>
          </w:p>
        </w:tc>
        <w:tc>
          <w:tcPr>
            <w:tcW w:w="0" w:type="auto"/>
            <w:hideMark/>
          </w:tcPr>
          <w:p w:rsidR="003A0B41" w:rsidRPr="003A0B41" w:rsidRDefault="003A0B41" w:rsidP="003A0B41">
            <w:pPr>
              <w:tabs>
                <w:tab w:val="center" w:pos="3591"/>
                <w:tab w:val="center" w:pos="5502"/>
              </w:tabs>
              <w:spacing w:after="0"/>
              <w:ind w:left="0" w:right="0" w:firstLine="0"/>
              <w:jc w:val="left"/>
              <w:rPr>
                <w:b/>
                <w:bCs/>
              </w:rPr>
            </w:pPr>
            <w:r w:rsidRPr="003A0B41">
              <w:rPr>
                <w:b/>
                <w:bCs/>
              </w:rPr>
              <w:t>3-Month SMA (Latest)</w:t>
            </w:r>
          </w:p>
        </w:tc>
      </w:tr>
      <w:tr w:rsidR="003A0B41" w:rsidRPr="003A0B41" w:rsidTr="003A0B41">
        <w:trPr>
          <w:trHeight w:val="416"/>
        </w:trPr>
        <w:tc>
          <w:tcPr>
            <w:tcW w:w="0" w:type="auto"/>
            <w:hideMark/>
          </w:tcPr>
          <w:p w:rsidR="003A0B41" w:rsidRPr="003A0B41" w:rsidRDefault="003A0B41" w:rsidP="003A0B41">
            <w:pPr>
              <w:tabs>
                <w:tab w:val="center" w:pos="3591"/>
                <w:tab w:val="center" w:pos="5502"/>
              </w:tabs>
              <w:spacing w:after="0"/>
              <w:ind w:left="0" w:right="0" w:firstLine="0"/>
              <w:jc w:val="left"/>
            </w:pPr>
            <w:r w:rsidRPr="003A0B41">
              <w:rPr>
                <w:b/>
                <w:bCs/>
              </w:rPr>
              <w:t>Chair Frame (A)</w:t>
            </w:r>
          </w:p>
        </w:tc>
        <w:tc>
          <w:tcPr>
            <w:tcW w:w="0" w:type="auto"/>
            <w:hideMark/>
          </w:tcPr>
          <w:p w:rsidR="003A0B41" w:rsidRPr="003A0B41" w:rsidRDefault="003A0B41" w:rsidP="003A0B41">
            <w:pPr>
              <w:tabs>
                <w:tab w:val="center" w:pos="3591"/>
                <w:tab w:val="center" w:pos="5502"/>
              </w:tabs>
              <w:spacing w:after="0"/>
              <w:ind w:left="0" w:right="0" w:firstLine="0"/>
              <w:jc w:val="left"/>
            </w:pPr>
            <w:r>
              <w:t>0</w:t>
            </w:r>
          </w:p>
        </w:tc>
        <w:tc>
          <w:tcPr>
            <w:tcW w:w="0" w:type="auto"/>
            <w:hideMark/>
          </w:tcPr>
          <w:p w:rsidR="003A0B41" w:rsidRPr="003A0B41" w:rsidRDefault="003A0B41" w:rsidP="003A0B41">
            <w:pPr>
              <w:tabs>
                <w:tab w:val="center" w:pos="3591"/>
                <w:tab w:val="center" w:pos="5502"/>
              </w:tabs>
              <w:spacing w:after="0"/>
              <w:ind w:left="0" w:right="0" w:firstLine="0"/>
              <w:jc w:val="left"/>
            </w:pPr>
            <w:r>
              <w:t>6</w:t>
            </w:r>
          </w:p>
        </w:tc>
        <w:tc>
          <w:tcPr>
            <w:tcW w:w="0" w:type="auto"/>
            <w:hideMark/>
          </w:tcPr>
          <w:p w:rsidR="003A0B41" w:rsidRPr="003A0B41" w:rsidRDefault="003A0B41" w:rsidP="003A0B41">
            <w:pPr>
              <w:tabs>
                <w:tab w:val="center" w:pos="3591"/>
                <w:tab w:val="center" w:pos="5502"/>
              </w:tabs>
              <w:spacing w:after="0"/>
              <w:ind w:left="0" w:right="0" w:firstLine="0"/>
              <w:jc w:val="left"/>
            </w:pPr>
            <w:r>
              <w:t>12</w:t>
            </w:r>
          </w:p>
        </w:tc>
        <w:tc>
          <w:tcPr>
            <w:tcW w:w="0" w:type="auto"/>
            <w:hideMark/>
          </w:tcPr>
          <w:p w:rsidR="003A0B41" w:rsidRPr="003A0B41" w:rsidRDefault="003A0B41" w:rsidP="003A0B41">
            <w:pPr>
              <w:tabs>
                <w:tab w:val="center" w:pos="3591"/>
                <w:tab w:val="center" w:pos="5502"/>
              </w:tabs>
              <w:spacing w:after="0"/>
              <w:ind w:left="0" w:right="0" w:firstLine="0"/>
              <w:jc w:val="left"/>
            </w:pPr>
            <w:r>
              <w:t>0</w:t>
            </w:r>
          </w:p>
        </w:tc>
        <w:tc>
          <w:tcPr>
            <w:tcW w:w="0" w:type="auto"/>
            <w:hideMark/>
          </w:tcPr>
          <w:p w:rsidR="003A0B41" w:rsidRPr="003A0B41" w:rsidRDefault="003A0B41" w:rsidP="003A0B41">
            <w:pPr>
              <w:tabs>
                <w:tab w:val="center" w:pos="3591"/>
                <w:tab w:val="center" w:pos="5502"/>
              </w:tabs>
              <w:spacing w:after="0"/>
              <w:ind w:left="0" w:right="0" w:firstLine="0"/>
              <w:jc w:val="left"/>
            </w:pPr>
            <w:r w:rsidRPr="003A0B41">
              <w:t xml:space="preserve">≈ </w:t>
            </w:r>
            <w:r>
              <w:t>6.0</w:t>
            </w:r>
          </w:p>
        </w:tc>
      </w:tr>
      <w:tr w:rsidR="003A0B41" w:rsidRPr="003A0B41" w:rsidTr="003A0B41">
        <w:trPr>
          <w:trHeight w:val="416"/>
        </w:trPr>
        <w:tc>
          <w:tcPr>
            <w:tcW w:w="0" w:type="auto"/>
            <w:hideMark/>
          </w:tcPr>
          <w:p w:rsidR="003A0B41" w:rsidRPr="003A0B41" w:rsidRDefault="003A0B41" w:rsidP="003A0B41">
            <w:pPr>
              <w:tabs>
                <w:tab w:val="center" w:pos="3591"/>
                <w:tab w:val="center" w:pos="5502"/>
              </w:tabs>
              <w:spacing w:after="0"/>
              <w:ind w:left="0" w:right="0" w:firstLine="0"/>
              <w:jc w:val="left"/>
            </w:pPr>
            <w:r w:rsidRPr="003A0B41">
              <w:rPr>
                <w:b/>
                <w:bCs/>
              </w:rPr>
              <w:t>DCF (D)</w:t>
            </w:r>
          </w:p>
        </w:tc>
        <w:tc>
          <w:tcPr>
            <w:tcW w:w="0" w:type="auto"/>
            <w:hideMark/>
          </w:tcPr>
          <w:p w:rsidR="003A0B41" w:rsidRPr="003A0B41" w:rsidRDefault="003A0B41" w:rsidP="003A0B41">
            <w:pPr>
              <w:tabs>
                <w:tab w:val="center" w:pos="3591"/>
                <w:tab w:val="center" w:pos="5502"/>
              </w:tabs>
              <w:spacing w:after="0"/>
              <w:ind w:left="0" w:right="0" w:firstLine="0"/>
              <w:jc w:val="left"/>
            </w:pPr>
            <w:r w:rsidRPr="003A0B41">
              <w:t>6</w:t>
            </w:r>
          </w:p>
        </w:tc>
        <w:tc>
          <w:tcPr>
            <w:tcW w:w="0" w:type="auto"/>
            <w:hideMark/>
          </w:tcPr>
          <w:p w:rsidR="003A0B41" w:rsidRPr="003A0B41" w:rsidRDefault="003A0B41" w:rsidP="003A0B41">
            <w:pPr>
              <w:tabs>
                <w:tab w:val="center" w:pos="3591"/>
                <w:tab w:val="center" w:pos="5502"/>
              </w:tabs>
              <w:spacing w:after="0"/>
              <w:ind w:left="0" w:right="0" w:firstLine="0"/>
              <w:jc w:val="left"/>
            </w:pPr>
            <w:r w:rsidRPr="003A0B41">
              <w:t>8</w:t>
            </w:r>
          </w:p>
        </w:tc>
        <w:tc>
          <w:tcPr>
            <w:tcW w:w="0" w:type="auto"/>
            <w:hideMark/>
          </w:tcPr>
          <w:p w:rsidR="003A0B41" w:rsidRPr="003A0B41" w:rsidRDefault="003A0B41" w:rsidP="003A0B41">
            <w:pPr>
              <w:tabs>
                <w:tab w:val="center" w:pos="3591"/>
                <w:tab w:val="center" w:pos="5502"/>
              </w:tabs>
              <w:spacing w:after="0"/>
              <w:ind w:left="0" w:right="0" w:firstLine="0"/>
              <w:jc w:val="left"/>
            </w:pPr>
            <w:r w:rsidRPr="003A0B41">
              <w:t>0</w:t>
            </w:r>
          </w:p>
        </w:tc>
        <w:tc>
          <w:tcPr>
            <w:tcW w:w="0" w:type="auto"/>
            <w:hideMark/>
          </w:tcPr>
          <w:p w:rsidR="003A0B41" w:rsidRPr="003A0B41" w:rsidRDefault="003A0B41" w:rsidP="003A0B41">
            <w:pPr>
              <w:tabs>
                <w:tab w:val="center" w:pos="3591"/>
                <w:tab w:val="center" w:pos="5502"/>
              </w:tabs>
              <w:spacing w:after="0"/>
              <w:ind w:left="0" w:right="0" w:firstLine="0"/>
              <w:jc w:val="left"/>
            </w:pPr>
            <w:r w:rsidRPr="003A0B41">
              <w:t>14</w:t>
            </w:r>
          </w:p>
        </w:tc>
        <w:tc>
          <w:tcPr>
            <w:tcW w:w="0" w:type="auto"/>
            <w:hideMark/>
          </w:tcPr>
          <w:p w:rsidR="003A0B41" w:rsidRPr="003A0B41" w:rsidRDefault="003A0B41" w:rsidP="003A0B41">
            <w:pPr>
              <w:tabs>
                <w:tab w:val="center" w:pos="3591"/>
                <w:tab w:val="center" w:pos="5502"/>
              </w:tabs>
              <w:spacing w:after="0"/>
              <w:ind w:left="0" w:right="0" w:firstLine="0"/>
              <w:jc w:val="left"/>
            </w:pPr>
            <w:r w:rsidRPr="003A0B41">
              <w:t>≈ 7.33</w:t>
            </w:r>
          </w:p>
        </w:tc>
      </w:tr>
      <w:tr w:rsidR="003A0B41" w:rsidRPr="003A0B41" w:rsidTr="003A0B41">
        <w:trPr>
          <w:trHeight w:val="416"/>
        </w:trPr>
        <w:tc>
          <w:tcPr>
            <w:tcW w:w="0" w:type="auto"/>
            <w:hideMark/>
          </w:tcPr>
          <w:p w:rsidR="003A0B41" w:rsidRPr="003A0B41" w:rsidRDefault="003A0B41" w:rsidP="003A0B41">
            <w:pPr>
              <w:tabs>
                <w:tab w:val="center" w:pos="3591"/>
                <w:tab w:val="center" w:pos="5502"/>
              </w:tabs>
              <w:spacing w:after="0"/>
              <w:ind w:left="0" w:right="0" w:firstLine="0"/>
              <w:jc w:val="left"/>
            </w:pPr>
            <w:r w:rsidRPr="003A0B41">
              <w:rPr>
                <w:b/>
                <w:bCs/>
              </w:rPr>
              <w:t>SSF (A)</w:t>
            </w:r>
          </w:p>
        </w:tc>
        <w:tc>
          <w:tcPr>
            <w:tcW w:w="0" w:type="auto"/>
            <w:hideMark/>
          </w:tcPr>
          <w:p w:rsidR="003A0B41" w:rsidRPr="003A0B41" w:rsidRDefault="003A0B41" w:rsidP="003A0B41">
            <w:pPr>
              <w:tabs>
                <w:tab w:val="center" w:pos="3591"/>
                <w:tab w:val="center" w:pos="5502"/>
              </w:tabs>
              <w:spacing w:after="0"/>
              <w:ind w:left="0" w:right="0" w:firstLine="0"/>
              <w:jc w:val="left"/>
            </w:pPr>
            <w:r w:rsidRPr="003A0B41">
              <w:t>0</w:t>
            </w:r>
          </w:p>
        </w:tc>
        <w:tc>
          <w:tcPr>
            <w:tcW w:w="0" w:type="auto"/>
            <w:hideMark/>
          </w:tcPr>
          <w:p w:rsidR="003A0B41" w:rsidRPr="003A0B41" w:rsidRDefault="003A0B41" w:rsidP="003A0B41">
            <w:pPr>
              <w:tabs>
                <w:tab w:val="center" w:pos="3591"/>
                <w:tab w:val="center" w:pos="5502"/>
              </w:tabs>
              <w:spacing w:after="0"/>
              <w:ind w:left="0" w:right="0" w:firstLine="0"/>
              <w:jc w:val="left"/>
            </w:pPr>
            <w:r w:rsidRPr="003A0B41">
              <w:t>5</w:t>
            </w:r>
          </w:p>
        </w:tc>
        <w:tc>
          <w:tcPr>
            <w:tcW w:w="0" w:type="auto"/>
            <w:hideMark/>
          </w:tcPr>
          <w:p w:rsidR="003A0B41" w:rsidRPr="003A0B41" w:rsidRDefault="003A0B41" w:rsidP="003A0B41">
            <w:pPr>
              <w:tabs>
                <w:tab w:val="center" w:pos="3591"/>
                <w:tab w:val="center" w:pos="5502"/>
              </w:tabs>
              <w:spacing w:after="0"/>
              <w:ind w:left="0" w:right="0" w:firstLine="0"/>
              <w:jc w:val="left"/>
            </w:pPr>
            <w:r w:rsidRPr="003A0B41">
              <w:t>4</w:t>
            </w:r>
          </w:p>
        </w:tc>
        <w:tc>
          <w:tcPr>
            <w:tcW w:w="0" w:type="auto"/>
            <w:hideMark/>
          </w:tcPr>
          <w:p w:rsidR="003A0B41" w:rsidRPr="003A0B41" w:rsidRDefault="003A0B41" w:rsidP="003A0B41">
            <w:pPr>
              <w:tabs>
                <w:tab w:val="center" w:pos="3591"/>
                <w:tab w:val="center" w:pos="5502"/>
              </w:tabs>
              <w:spacing w:after="0"/>
              <w:ind w:left="0" w:right="0" w:firstLine="0"/>
              <w:jc w:val="left"/>
            </w:pPr>
            <w:r w:rsidRPr="003A0B41">
              <w:t>5</w:t>
            </w:r>
          </w:p>
        </w:tc>
        <w:tc>
          <w:tcPr>
            <w:tcW w:w="0" w:type="auto"/>
            <w:hideMark/>
          </w:tcPr>
          <w:p w:rsidR="003A0B41" w:rsidRPr="003A0B41" w:rsidRDefault="003A0B41" w:rsidP="003A0B41">
            <w:pPr>
              <w:tabs>
                <w:tab w:val="center" w:pos="3591"/>
                <w:tab w:val="center" w:pos="5502"/>
              </w:tabs>
              <w:spacing w:after="0"/>
              <w:ind w:left="0" w:right="0" w:firstLine="0"/>
              <w:jc w:val="left"/>
            </w:pPr>
            <w:r w:rsidRPr="003A0B41">
              <w:t>≈ 4.67</w:t>
            </w:r>
          </w:p>
        </w:tc>
      </w:tr>
      <w:tr w:rsidR="003A0B41" w:rsidRPr="003A0B41" w:rsidTr="003A0B41">
        <w:trPr>
          <w:trHeight w:val="416"/>
        </w:trPr>
        <w:tc>
          <w:tcPr>
            <w:tcW w:w="0" w:type="auto"/>
            <w:hideMark/>
          </w:tcPr>
          <w:p w:rsidR="003A0B41" w:rsidRPr="003A0B41" w:rsidRDefault="003A0B41" w:rsidP="003A0B41">
            <w:pPr>
              <w:tabs>
                <w:tab w:val="center" w:pos="3591"/>
                <w:tab w:val="center" w:pos="5502"/>
              </w:tabs>
              <w:spacing w:after="0"/>
              <w:ind w:left="0" w:right="0" w:firstLine="0"/>
              <w:jc w:val="left"/>
            </w:pPr>
            <w:r w:rsidRPr="003A0B41">
              <w:rPr>
                <w:b/>
                <w:bCs/>
              </w:rPr>
              <w:t>Teak Sawn Timber</w:t>
            </w:r>
          </w:p>
        </w:tc>
        <w:tc>
          <w:tcPr>
            <w:tcW w:w="0" w:type="auto"/>
            <w:hideMark/>
          </w:tcPr>
          <w:p w:rsidR="003A0B41" w:rsidRPr="003A0B41" w:rsidRDefault="003A0B41" w:rsidP="003A0B41">
            <w:pPr>
              <w:tabs>
                <w:tab w:val="center" w:pos="3591"/>
                <w:tab w:val="center" w:pos="5502"/>
              </w:tabs>
              <w:spacing w:after="0"/>
              <w:ind w:left="0" w:right="0" w:firstLine="0"/>
              <w:jc w:val="left"/>
            </w:pPr>
            <w:r w:rsidRPr="003A0B41">
              <w:t>0</w:t>
            </w:r>
          </w:p>
        </w:tc>
        <w:tc>
          <w:tcPr>
            <w:tcW w:w="0" w:type="auto"/>
            <w:hideMark/>
          </w:tcPr>
          <w:p w:rsidR="003A0B41" w:rsidRPr="003A0B41" w:rsidRDefault="003A0B41" w:rsidP="003A0B41">
            <w:pPr>
              <w:tabs>
                <w:tab w:val="center" w:pos="3591"/>
                <w:tab w:val="center" w:pos="5502"/>
              </w:tabs>
              <w:spacing w:after="0"/>
              <w:ind w:left="0" w:right="0" w:firstLine="0"/>
              <w:jc w:val="left"/>
            </w:pPr>
            <w:r w:rsidRPr="003A0B41">
              <w:t>0</w:t>
            </w:r>
          </w:p>
        </w:tc>
        <w:tc>
          <w:tcPr>
            <w:tcW w:w="0" w:type="auto"/>
            <w:hideMark/>
          </w:tcPr>
          <w:p w:rsidR="003A0B41" w:rsidRPr="003A0B41" w:rsidRDefault="003A0B41" w:rsidP="003A0B41">
            <w:pPr>
              <w:tabs>
                <w:tab w:val="center" w:pos="3591"/>
                <w:tab w:val="center" w:pos="5502"/>
              </w:tabs>
              <w:spacing w:after="0"/>
              <w:ind w:left="0" w:right="0" w:firstLine="0"/>
              <w:jc w:val="left"/>
            </w:pPr>
            <w:r w:rsidRPr="003A0B41">
              <w:t>32.43</w:t>
            </w:r>
          </w:p>
        </w:tc>
        <w:tc>
          <w:tcPr>
            <w:tcW w:w="0" w:type="auto"/>
            <w:hideMark/>
          </w:tcPr>
          <w:p w:rsidR="003A0B41" w:rsidRPr="003A0B41" w:rsidRDefault="003A0B41" w:rsidP="003A0B41">
            <w:pPr>
              <w:tabs>
                <w:tab w:val="center" w:pos="3591"/>
                <w:tab w:val="center" w:pos="5502"/>
              </w:tabs>
              <w:spacing w:after="0"/>
              <w:ind w:left="0" w:right="0" w:firstLine="0"/>
              <w:jc w:val="left"/>
            </w:pPr>
            <w:r w:rsidRPr="003A0B41">
              <w:t>19.88</w:t>
            </w:r>
          </w:p>
        </w:tc>
        <w:tc>
          <w:tcPr>
            <w:tcW w:w="0" w:type="auto"/>
            <w:hideMark/>
          </w:tcPr>
          <w:p w:rsidR="003A0B41" w:rsidRPr="003A0B41" w:rsidRDefault="003A0B41" w:rsidP="003A0B41">
            <w:pPr>
              <w:tabs>
                <w:tab w:val="center" w:pos="3591"/>
                <w:tab w:val="center" w:pos="5502"/>
              </w:tabs>
              <w:spacing w:after="0"/>
              <w:ind w:left="0" w:right="0" w:firstLine="0"/>
              <w:jc w:val="left"/>
            </w:pPr>
            <w:r w:rsidRPr="003A0B41">
              <w:t>≈ 17.44</w:t>
            </w:r>
          </w:p>
        </w:tc>
      </w:tr>
    </w:tbl>
    <w:p w:rsidR="003A0B41" w:rsidRDefault="003A0B41">
      <w:pPr>
        <w:tabs>
          <w:tab w:val="center" w:pos="3591"/>
          <w:tab w:val="center" w:pos="5502"/>
        </w:tabs>
        <w:spacing w:after="0"/>
        <w:ind w:left="0" w:right="0" w:firstLine="0"/>
        <w:jc w:val="left"/>
      </w:pPr>
    </w:p>
    <w:p w:rsidR="00EB3C2F" w:rsidRDefault="006F0B76">
      <w:pPr>
        <w:spacing w:after="260" w:line="259" w:lineRule="auto"/>
        <w:ind w:left="-5" w:right="0"/>
        <w:jc w:val="left"/>
      </w:pPr>
      <w:r>
        <w:rPr>
          <w:b/>
        </w:rPr>
        <w:lastRenderedPageBreak/>
        <w:t xml:space="preserve">Interpretation: </w:t>
      </w:r>
    </w:p>
    <w:p w:rsidR="00EB3C2F" w:rsidRDefault="006F0B76">
      <w:pPr>
        <w:spacing w:after="2" w:line="476" w:lineRule="auto"/>
        <w:ind w:left="5" w:right="60"/>
      </w:pPr>
      <w:r>
        <w:t xml:space="preserve">The three-month moving averages provide expected demand for the following months. For example, Chair Frame (A) has a forecasted demand of around 6 units per month. Teak Sawn </w:t>
      </w:r>
    </w:p>
    <w:p w:rsidR="00EB3C2F" w:rsidRDefault="006F0B76">
      <w:pPr>
        <w:ind w:left="5" w:right="60"/>
      </w:pPr>
      <w:r>
        <w:t xml:space="preserve">Timber's forecast indicates significant demand, but with a decline compared to its June spike. </w:t>
      </w:r>
    </w:p>
    <w:p w:rsidR="00EB3C2F" w:rsidRDefault="006F0B76">
      <w:pPr>
        <w:ind w:left="5" w:right="60"/>
      </w:pPr>
      <w:r>
        <w:t xml:space="preserve">Immediate Action: </w:t>
      </w:r>
    </w:p>
    <w:p w:rsidR="00EB3C2F" w:rsidRDefault="006F0B76">
      <w:pPr>
        <w:numPr>
          <w:ilvl w:val="0"/>
          <w:numId w:val="9"/>
        </w:numPr>
        <w:ind w:right="62" w:hanging="360"/>
      </w:pPr>
      <w:r>
        <w:t xml:space="preserve">Use the SMA figures to set reorder quantities for the next few months. </w:t>
      </w:r>
    </w:p>
    <w:p w:rsidR="00EB3C2F" w:rsidRDefault="006F0B76">
      <w:pPr>
        <w:numPr>
          <w:ilvl w:val="0"/>
          <w:numId w:val="9"/>
        </w:numPr>
        <w:spacing w:after="320" w:line="259" w:lineRule="auto"/>
        <w:ind w:right="62" w:hanging="360"/>
      </w:pPr>
      <w:r>
        <w:t xml:space="preserve">Combine the SMA with safety stock (based on DSI) for final replenishment numbers. </w:t>
      </w:r>
    </w:p>
    <w:p w:rsidR="00EB3C2F" w:rsidRDefault="006F0B76" w:rsidP="00A1392A">
      <w:pPr>
        <w:spacing w:after="208" w:line="259" w:lineRule="auto"/>
        <w:ind w:left="0" w:right="0" w:firstLine="0"/>
      </w:pPr>
      <w:r>
        <w:rPr>
          <w:rFonts w:ascii="Calibri" w:eastAsia="Calibri" w:hAnsi="Calibri" w:cs="Calibri"/>
          <w:noProof/>
          <w:sz w:val="22"/>
        </w:rPr>
        <mc:AlternateContent>
          <mc:Choice Requires="wpg">
            <w:drawing>
              <wp:inline distT="0" distB="0" distL="0" distR="0">
                <wp:extent cx="6115558" cy="20447"/>
                <wp:effectExtent l="0" t="0" r="0" b="0"/>
                <wp:docPr id="33834" name="Group 33834"/>
                <wp:cNvGraphicFramePr/>
                <a:graphic xmlns:a="http://schemas.openxmlformats.org/drawingml/2006/main">
                  <a:graphicData uri="http://schemas.microsoft.com/office/word/2010/wordprocessingGroup">
                    <wpg:wgp>
                      <wpg:cNvGrpSpPr/>
                      <wpg:grpSpPr>
                        <a:xfrm>
                          <a:off x="0" y="0"/>
                          <a:ext cx="6115558" cy="20447"/>
                          <a:chOff x="0" y="0"/>
                          <a:chExt cx="6115558" cy="20447"/>
                        </a:xfrm>
                      </wpg:grpSpPr>
                      <wps:wsp>
                        <wps:cNvPr id="39529" name="Shape 39529"/>
                        <wps:cNvSpPr/>
                        <wps:spPr>
                          <a:xfrm>
                            <a:off x="127" y="0"/>
                            <a:ext cx="6114416" cy="19685"/>
                          </a:xfrm>
                          <a:custGeom>
                            <a:avLst/>
                            <a:gdLst/>
                            <a:ahLst/>
                            <a:cxnLst/>
                            <a:rect l="0" t="0" r="0" b="0"/>
                            <a:pathLst>
                              <a:path w="6114416" h="19685">
                                <a:moveTo>
                                  <a:pt x="0" y="0"/>
                                </a:moveTo>
                                <a:lnTo>
                                  <a:pt x="6114416" y="0"/>
                                </a:lnTo>
                                <a:lnTo>
                                  <a:pt x="6114416"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30" name="Shape 39530"/>
                        <wps:cNvSpPr/>
                        <wps:spPr>
                          <a:xfrm>
                            <a:off x="0"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31" name="Shape 39531"/>
                        <wps:cNvSpPr/>
                        <wps:spPr>
                          <a:xfrm>
                            <a:off x="3048" y="635"/>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32" name="Shape 39532"/>
                        <wps:cNvSpPr/>
                        <wps:spPr>
                          <a:xfrm>
                            <a:off x="6112510"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33" name="Shape 39533"/>
                        <wps:cNvSpPr/>
                        <wps:spPr>
                          <a:xfrm>
                            <a:off x="0"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34" name="Shape 39534"/>
                        <wps:cNvSpPr/>
                        <wps:spPr>
                          <a:xfrm>
                            <a:off x="6112510"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535" name="Shape 39535"/>
                        <wps:cNvSpPr/>
                        <wps:spPr>
                          <a:xfrm>
                            <a:off x="0"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536" name="Shape 39536"/>
                        <wps:cNvSpPr/>
                        <wps:spPr>
                          <a:xfrm>
                            <a:off x="3048" y="17399"/>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537" name="Shape 39537"/>
                        <wps:cNvSpPr/>
                        <wps:spPr>
                          <a:xfrm>
                            <a:off x="6112510"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80CCC95" id="Group 33834" o:spid="_x0000_s1026" style="width:481.55pt;height:1.6pt;mso-position-horizontal-relative:char;mso-position-vertical-relative:line" coordsize="61155,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">
                <v:shape id="Shape 39529" o:spid="_x0000_s1027" style="position:absolute;left:1;width:61144;height:196;visibility:visible;mso-wrap-style:square;v-text-anchor:top" coordsize="6114416,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" path="m,l6114416,r,19685l,19685,,e" fillcolor="#a0a0a0" stroked="f" strokeweight="0">
                  <v:stroke miterlimit="83231f" joinstyle="miter"/>
                  <v:path arrowok="t" textboxrect="0,0,6114416,19685"/>
                </v:shape>
                <v:shape id="Shape 39530" o:spid="_x0000_s1028" style="position:absolute;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" path="m,l9144,r,9144l,9144,,e" fillcolor="#a0a0a0" stroked="f" strokeweight="0">
                  <v:stroke miterlimit="83231f" joinstyle="miter"/>
                  <v:path arrowok="t" textboxrect="0,0,9144,9144"/>
                </v:shape>
                <v:shape id="Shape 39531" o:spid="_x0000_s1029" style="position:absolute;left:30;top:6;width:61095;height:91;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" path="m,l6109462,r,9144l,9144,,e" fillcolor="#a0a0a0" stroked="f" strokeweight="0">
                  <v:stroke miterlimit="83231f" joinstyle="miter"/>
                  <v:path arrowok="t" textboxrect="0,0,6109462,9144"/>
                </v:shape>
                <v:shape id="Shape 39532" o:spid="_x0000_s1030" style="position:absolute;left:61125;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" path="m,l9144,r,9144l,9144,,e" fillcolor="#a0a0a0" stroked="f" strokeweight="0">
                  <v:stroke miterlimit="83231f" joinstyle="miter"/>
                  <v:path arrowok="t" textboxrect="0,0,9144,9144"/>
                </v:shape>
                <v:shape id="Shape 39533" o:spid="_x0000_s1031" style="position:absolute;top:3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" path="m,l9144,r,13716l,13716,,e" fillcolor="#a0a0a0" stroked="f" strokeweight="0">
                  <v:stroke miterlimit="83231f" joinstyle="miter"/>
                  <v:path arrowok="t" textboxrect="0,0,9144,13716"/>
                </v:shape>
                <v:shape id="Shape 39534" o:spid="_x0000_s1032" style="position:absolute;left:61125;top:3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" path="m,l9144,r,13716l,13716,,e" fillcolor="#e3e3e3" stroked="f" strokeweight="0">
                  <v:stroke miterlimit="83231f" joinstyle="miter"/>
                  <v:path arrowok="t" textboxrect="0,0,9144,13716"/>
                </v:shape>
                <v:shape id="Shape 39535" o:spid="_x0000_s1033" style="position:absolute;top:17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" path="m,l9144,r,9144l,9144,,e" fillcolor="#e3e3e3" stroked="f" strokeweight="0">
                  <v:stroke miterlimit="83231f" joinstyle="miter"/>
                  <v:path arrowok="t" textboxrect="0,0,9144,9144"/>
                </v:shape>
                <v:shape id="Shape 39536" o:spid="_x0000_s1034" style="position:absolute;left:30;top:173;width:61095;height:92;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" path="m,l6109462,r,9144l,9144,,e" fillcolor="#e3e3e3" stroked="f" strokeweight="0">
                  <v:stroke miterlimit="83231f" joinstyle="miter"/>
                  <v:path arrowok="t" textboxrect="0,0,6109462,9144"/>
                </v:shape>
                <v:shape id="Shape 39537" o:spid="_x0000_s1035" style="position:absolute;left:61125;top:17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" path="m,l9144,r,9144l,9144,,e" fillcolor="#e3e3e3" stroked="f" strokeweight="0">
                  <v:stroke miterlimit="83231f" joinstyle="miter"/>
                  <v:path arrowok="t" textboxrect="0,0,9144,9144"/>
                </v:shape>
                <w10:anchorlock/>
              </v:group>
            </w:pict>
          </mc:Fallback>
        </mc:AlternateContent>
      </w:r>
      <w:r>
        <w:rPr>
          <w:b/>
        </w:rPr>
        <w:t xml:space="preserve"> </w:t>
      </w:r>
    </w:p>
    <w:p w:rsidR="00A1392A" w:rsidRDefault="006F0B76" w:rsidP="00A1392A">
      <w:pPr>
        <w:spacing w:line="240" w:lineRule="auto"/>
        <w:rPr>
          <w:b/>
          <w:bCs/>
        </w:rPr>
      </w:pPr>
      <w:r w:rsidRPr="00A1392A">
        <w:rPr>
          <w:b/>
          <w:bCs/>
        </w:rPr>
        <w:t xml:space="preserve">3.5 Visualization </w:t>
      </w:r>
    </w:p>
    <w:p w:rsidR="003A0B41" w:rsidRDefault="006F0B76" w:rsidP="00A1392A">
      <w:pPr>
        <w:spacing w:line="240" w:lineRule="auto"/>
      </w:pPr>
      <w:r>
        <w:t xml:space="preserve">Figure 3.5.1 — Pareto / ABC Chart </w:t>
      </w:r>
    </w:p>
    <w:p w:rsidR="00EB3C2F" w:rsidRDefault="003A0B41" w:rsidP="003A0B41">
      <w:pPr>
        <w:spacing w:line="240" w:lineRule="auto"/>
      </w:pPr>
      <w:r>
        <w:rPr>
          <w:noProof/>
        </w:rPr>
        <w:drawing>
          <wp:inline distT="0" distB="0" distL="0" distR="0" wp14:anchorId="4AD1BB13" wp14:editId="6B02A8C8">
            <wp:extent cx="6511637" cy="3193415"/>
            <wp:effectExtent l="0" t="0" r="3810" b="6985"/>
            <wp:docPr id="1438183464" name="Chart 1">
              <a:extLst xmlns:a="http://schemas.openxmlformats.org/drawingml/2006/main">
                <a:ext uri="{FF2B5EF4-FFF2-40B4-BE49-F238E27FC236}">
                  <a16:creationId xmlns:a16="http://schemas.microsoft.com/office/drawing/2014/main" id="{EC8EFFEC-5D0C-C581-5325-561847E2F07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EB3C2F" w:rsidRDefault="006F0B76">
      <w:pPr>
        <w:numPr>
          <w:ilvl w:val="0"/>
          <w:numId w:val="10"/>
        </w:numPr>
        <w:spacing w:after="9" w:line="596" w:lineRule="auto"/>
        <w:ind w:right="26" w:hanging="360"/>
        <w:jc w:val="left"/>
      </w:pPr>
      <w:r>
        <w:rPr>
          <w:b/>
        </w:rPr>
        <w:t>What it shows</w:t>
      </w:r>
      <w:r>
        <w:t xml:space="preserve">: ABC Score or Profit (₹) by SKU (bar chart) with cumulative percentage (line chart) </w:t>
      </w:r>
    </w:p>
    <w:p w:rsidR="00EB3C2F" w:rsidRDefault="006F0B76">
      <w:pPr>
        <w:numPr>
          <w:ilvl w:val="0"/>
          <w:numId w:val="10"/>
        </w:numPr>
        <w:spacing w:after="260" w:line="259" w:lineRule="auto"/>
        <w:ind w:right="26" w:hanging="360"/>
        <w:jc w:val="left"/>
      </w:pPr>
      <w:r>
        <w:rPr>
          <w:b/>
        </w:rPr>
        <w:t>Axis labels</w:t>
      </w:r>
      <w:r>
        <w:t xml:space="preserve">: </w:t>
      </w:r>
    </w:p>
    <w:p w:rsidR="00EB3C2F" w:rsidRDefault="006F0B76">
      <w:pPr>
        <w:numPr>
          <w:ilvl w:val="0"/>
          <w:numId w:val="11"/>
        </w:numPr>
        <w:spacing w:after="410"/>
        <w:ind w:right="60" w:hanging="360"/>
      </w:pPr>
      <w:r>
        <w:t xml:space="preserve">Y-axis: "Cumulative % (%)" </w:t>
      </w:r>
    </w:p>
    <w:p w:rsidR="00EB3C2F" w:rsidRDefault="006F0B76">
      <w:pPr>
        <w:numPr>
          <w:ilvl w:val="0"/>
          <w:numId w:val="11"/>
        </w:numPr>
        <w:spacing w:after="428"/>
        <w:ind w:right="60" w:hanging="360"/>
      </w:pPr>
      <w:r>
        <w:t xml:space="preserve">X-axis: "Item Code (sorted)" </w:t>
      </w:r>
    </w:p>
    <w:p w:rsidR="00EB3C2F" w:rsidRDefault="006F0B76">
      <w:pPr>
        <w:numPr>
          <w:ilvl w:val="0"/>
          <w:numId w:val="12"/>
        </w:numPr>
        <w:spacing w:after="354"/>
        <w:ind w:right="60" w:hanging="360"/>
      </w:pPr>
      <w:r>
        <w:rPr>
          <w:b/>
        </w:rPr>
        <w:lastRenderedPageBreak/>
        <w:t>Interpretation</w:t>
      </w:r>
      <w:r>
        <w:t xml:space="preserve">: The Pareto chart shows that the top 4- SKUs contribute the majority of </w:t>
      </w:r>
    </w:p>
    <w:p w:rsidR="00EB3C2F" w:rsidRDefault="006F0B76">
      <w:pPr>
        <w:spacing w:after="401"/>
        <w:ind w:right="57"/>
        <w:jc w:val="right"/>
      </w:pPr>
      <w:r>
        <w:t xml:space="preserve">the composite ABC score. These items must be prioritized for procurement, stock reviews, </w:t>
      </w:r>
    </w:p>
    <w:p w:rsidR="00EB3C2F" w:rsidRDefault="006F0B76">
      <w:pPr>
        <w:spacing w:after="399"/>
        <w:ind w:left="730" w:right="60"/>
      </w:pPr>
      <w:r>
        <w:t xml:space="preserve">and lead time monitoring to protect revenue flow. </w:t>
      </w:r>
    </w:p>
    <w:p w:rsidR="00EB3C2F" w:rsidRDefault="006F0B76">
      <w:pPr>
        <w:spacing w:after="340"/>
        <w:ind w:left="5" w:right="60"/>
      </w:pPr>
      <w:r>
        <w:t xml:space="preserve">Figure 3.5.2 — Monthly Sales with 3-month SMA (Sample SKUs) </w:t>
      </w:r>
    </w:p>
    <w:p w:rsidR="00EB3C2F" w:rsidRDefault="006F0B76">
      <w:pPr>
        <w:spacing w:after="235" w:line="259" w:lineRule="auto"/>
        <w:ind w:left="0" w:right="722" w:firstLine="0"/>
        <w:jc w:val="right"/>
      </w:pPr>
      <w:r>
        <w:rPr>
          <w:noProof/>
        </w:rPr>
        <w:drawing>
          <wp:inline distT="0" distB="0" distL="0" distR="0">
            <wp:extent cx="5597237" cy="2805546"/>
            <wp:effectExtent l="0" t="0" r="3810" b="0"/>
            <wp:docPr id="2956" name="Picture 2956"/>
            <wp:cNvGraphicFramePr/>
            <a:graphic xmlns:a="http://schemas.openxmlformats.org/drawingml/2006/main">
              <a:graphicData uri="http://schemas.openxmlformats.org/drawingml/2006/picture">
                <pic:pic xmlns:pic="http://schemas.openxmlformats.org/drawingml/2006/picture">
                  <pic:nvPicPr>
                    <pic:cNvPr id="2956" name="Picture 2956"/>
                    <pic:cNvPicPr/>
                  </pic:nvPicPr>
                  <pic:blipFill>
                    <a:blip r:embed="rId10"/>
                    <a:stretch>
                      <a:fillRect/>
                    </a:stretch>
                  </pic:blipFill>
                  <pic:spPr>
                    <a:xfrm>
                      <a:off x="0" y="0"/>
                      <a:ext cx="5607652" cy="2810766"/>
                    </a:xfrm>
                    <a:prstGeom prst="rect">
                      <a:avLst/>
                    </a:prstGeom>
                  </pic:spPr>
                </pic:pic>
              </a:graphicData>
            </a:graphic>
          </wp:inline>
        </w:drawing>
      </w:r>
      <w:r>
        <w:t xml:space="preserve"> </w:t>
      </w:r>
    </w:p>
    <w:p w:rsidR="00EB3C2F" w:rsidRDefault="006F0B76">
      <w:pPr>
        <w:numPr>
          <w:ilvl w:val="0"/>
          <w:numId w:val="12"/>
        </w:numPr>
        <w:spacing w:after="219"/>
        <w:ind w:right="60" w:hanging="360"/>
      </w:pPr>
      <w:r>
        <w:rPr>
          <w:b/>
        </w:rPr>
        <w:t>What it shows</w:t>
      </w:r>
      <w:r>
        <w:t xml:space="preserve">: Monthly sales as bars overlaid with 3-month SMA as a trend line </w:t>
      </w:r>
    </w:p>
    <w:p w:rsidR="00EB3C2F" w:rsidRDefault="006F0B76">
      <w:pPr>
        <w:numPr>
          <w:ilvl w:val="0"/>
          <w:numId w:val="12"/>
        </w:numPr>
        <w:spacing w:after="260" w:line="259" w:lineRule="auto"/>
        <w:ind w:right="60" w:hanging="360"/>
      </w:pPr>
      <w:r>
        <w:rPr>
          <w:b/>
        </w:rPr>
        <w:t>Axis labels</w:t>
      </w:r>
      <w:r>
        <w:t xml:space="preserve">: </w:t>
      </w:r>
    </w:p>
    <w:p w:rsidR="00EB3C2F" w:rsidRDefault="006F0B76">
      <w:pPr>
        <w:numPr>
          <w:ilvl w:val="0"/>
          <w:numId w:val="13"/>
        </w:numPr>
        <w:ind w:right="60" w:hanging="360"/>
      </w:pPr>
      <w:r>
        <w:t xml:space="preserve">Y-axis: "Quantity (units)" </w:t>
      </w:r>
    </w:p>
    <w:p w:rsidR="00EB3C2F" w:rsidRDefault="006F0B76">
      <w:pPr>
        <w:numPr>
          <w:ilvl w:val="0"/>
          <w:numId w:val="13"/>
        </w:numPr>
        <w:spacing w:after="284"/>
        <w:ind w:right="60" w:hanging="360"/>
      </w:pPr>
      <w:r>
        <w:t xml:space="preserve">X-axis: "Month (MM-YYYY)" </w:t>
      </w:r>
    </w:p>
    <w:p w:rsidR="00EB3C2F" w:rsidRDefault="00A1392A" w:rsidP="00A1392A">
      <w:pPr>
        <w:spacing w:after="1" w:line="477" w:lineRule="auto"/>
        <w:ind w:left="360" w:right="60" w:firstLine="0"/>
      </w:pPr>
      <w:r w:rsidRPr="00A1392A">
        <w:rPr>
          <w:bCs/>
        </w:rPr>
        <w:t xml:space="preserve">3.  </w:t>
      </w:r>
      <w:r w:rsidR="006F0B76" w:rsidRPr="00A1392A">
        <w:rPr>
          <w:bCs/>
        </w:rPr>
        <w:t>Interpretation</w:t>
      </w:r>
      <w:r w:rsidR="006F0B76">
        <w:t xml:space="preserve">: Items like </w:t>
      </w:r>
      <w:r w:rsidR="006F0B76">
        <w:rPr>
          <w:i/>
        </w:rPr>
        <w:t>Chair Frame (A)</w:t>
      </w:r>
      <w:r w:rsidR="006F0B76">
        <w:t xml:space="preserve"> display a rising demand pattern with an increasing SMA trend, signalling the need to raise reorder frequency. Conversely, other </w:t>
      </w:r>
    </w:p>
    <w:p w:rsidR="00EB3C2F" w:rsidRDefault="006F0B76">
      <w:pPr>
        <w:ind w:left="730" w:right="60"/>
      </w:pPr>
      <w:r>
        <w:t xml:space="preserve">SKUs show steadiness or </w:t>
      </w:r>
      <w:r w:rsidR="00A1392A">
        <w:t>drop</w:t>
      </w:r>
      <w:r>
        <w:t xml:space="preserve">, informing procurement decisions. </w:t>
      </w:r>
    </w:p>
    <w:p w:rsidR="00EB3C2F" w:rsidRDefault="006F0B76" w:rsidP="00A1392A">
      <w:pPr>
        <w:spacing w:after="206" w:line="259" w:lineRule="auto"/>
        <w:ind w:left="0" w:right="0" w:firstLine="0"/>
      </w:pPr>
      <w:r>
        <w:rPr>
          <w:rFonts w:ascii="Calibri" w:eastAsia="Calibri" w:hAnsi="Calibri" w:cs="Calibri"/>
          <w:noProof/>
          <w:sz w:val="22"/>
        </w:rPr>
        <mc:AlternateContent>
          <mc:Choice Requires="wpg">
            <w:drawing>
              <wp:inline distT="0" distB="0" distL="0" distR="0">
                <wp:extent cx="6115558" cy="20572"/>
                <wp:effectExtent l="0" t="0" r="0" b="0"/>
                <wp:docPr id="34268" name="Group 34268"/>
                <wp:cNvGraphicFramePr/>
                <a:graphic xmlns:a="http://schemas.openxmlformats.org/drawingml/2006/main">
                  <a:graphicData uri="http://schemas.microsoft.com/office/word/2010/wordprocessingGroup">
                    <wpg:wgp>
                      <wpg:cNvGrpSpPr/>
                      <wpg:grpSpPr>
                        <a:xfrm>
                          <a:off x="0" y="0"/>
                          <a:ext cx="6115558" cy="20572"/>
                          <a:chOff x="0" y="0"/>
                          <a:chExt cx="6115558" cy="20572"/>
                        </a:xfrm>
                      </wpg:grpSpPr>
                      <wps:wsp>
                        <wps:cNvPr id="39563" name="Shape 39563"/>
                        <wps:cNvSpPr/>
                        <wps:spPr>
                          <a:xfrm>
                            <a:off x="127" y="0"/>
                            <a:ext cx="6114416" cy="19684"/>
                          </a:xfrm>
                          <a:custGeom>
                            <a:avLst/>
                            <a:gdLst/>
                            <a:ahLst/>
                            <a:cxnLst/>
                            <a:rect l="0" t="0" r="0" b="0"/>
                            <a:pathLst>
                              <a:path w="6114416" h="19684">
                                <a:moveTo>
                                  <a:pt x="0" y="0"/>
                                </a:moveTo>
                                <a:lnTo>
                                  <a:pt x="6114416" y="0"/>
                                </a:lnTo>
                                <a:lnTo>
                                  <a:pt x="6114416"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64" name="Shape 39564"/>
                        <wps:cNvSpPr/>
                        <wps:spPr>
                          <a:xfrm>
                            <a:off x="0" y="7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65" name="Shape 39565"/>
                        <wps:cNvSpPr/>
                        <wps:spPr>
                          <a:xfrm>
                            <a:off x="3048" y="761"/>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66" name="Shape 39566"/>
                        <wps:cNvSpPr/>
                        <wps:spPr>
                          <a:xfrm>
                            <a:off x="6112510" y="7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67" name="Shape 39567"/>
                        <wps:cNvSpPr/>
                        <wps:spPr>
                          <a:xfrm>
                            <a:off x="0" y="380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68" name="Shape 39568"/>
                        <wps:cNvSpPr/>
                        <wps:spPr>
                          <a:xfrm>
                            <a:off x="6112510" y="380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569" name="Shape 39569"/>
                        <wps:cNvSpPr/>
                        <wps:spPr>
                          <a:xfrm>
                            <a:off x="0"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570" name="Shape 39570"/>
                        <wps:cNvSpPr/>
                        <wps:spPr>
                          <a:xfrm>
                            <a:off x="3048" y="17525"/>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571" name="Shape 39571"/>
                        <wps:cNvSpPr/>
                        <wps:spPr>
                          <a:xfrm>
                            <a:off x="6112510"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125768A" id="Group 34268" o:spid="_x0000_s1026" style="width:481.55pt;height:1.6pt;mso-position-horizontal-relative:char;mso-position-vertical-relative:line" coordsize="61155,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">
                <v:shape id="Shape 39563" o:spid="_x0000_s1027" style="position:absolute;left:1;width:61144;height:196;visibility:visible;mso-wrap-style:square;v-text-anchor:top" coordsize="6114416,19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" path="m,l6114416,r,19684l,19684,,e" fillcolor="#a0a0a0" stroked="f" strokeweight="0">
                  <v:stroke miterlimit="83231f" joinstyle="miter"/>
                  <v:path arrowok="t" textboxrect="0,0,6114416,19684"/>
                </v:shape>
                <v:shape id="Shape 39564" o:spid="_x0000_s1028" style="position:absolute;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" path="m,l9144,r,9144l,9144,,e" fillcolor="#a0a0a0" stroked="f" strokeweight="0">
                  <v:stroke miterlimit="83231f" joinstyle="miter"/>
                  <v:path arrowok="t" textboxrect="0,0,9144,9144"/>
                </v:shape>
                <v:shape id="Shape 39565" o:spid="_x0000_s1029" style="position:absolute;left:30;top:7;width:61095;height:92;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" path="m,l6109462,r,9144l,9144,,e" fillcolor="#a0a0a0" stroked="f" strokeweight="0">
                  <v:stroke miterlimit="83231f" joinstyle="miter"/>
                  <v:path arrowok="t" textboxrect="0,0,6109462,9144"/>
                </v:shape>
                <v:shape id="Shape 39566" o:spid="_x0000_s1030" style="position:absolute;left:61125;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" path="m,l9144,r,9144l,9144,,e" fillcolor="#a0a0a0" stroked="f" strokeweight="0">
                  <v:stroke miterlimit="83231f" joinstyle="miter"/>
                  <v:path arrowok="t" textboxrect="0,0,9144,9144"/>
                </v:shape>
                <v:shape id="Shape 39567" o:spid="_x0000_s1031" style="position:absolute;top:38;width:91;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" path="m,l9144,r,13715l,13715,,e" fillcolor="#a0a0a0" stroked="f" strokeweight="0">
                  <v:stroke miterlimit="83231f" joinstyle="miter"/>
                  <v:path arrowok="t" textboxrect="0,0,9144,13715"/>
                </v:shape>
                <v:shape id="Shape 39568" o:spid="_x0000_s1032" style="position:absolute;left:61125;top:38;width:91;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" path="m,l9144,r,13715l,13715,,e" fillcolor="#e3e3e3" stroked="f" strokeweight="0">
                  <v:stroke miterlimit="83231f" joinstyle="miter"/>
                  <v:path arrowok="t" textboxrect="0,0,9144,13715"/>
                </v:shape>
                <v:shape id="Shape 39569" o:spid="_x0000_s1033" style="position:absolute;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" path="m,l9144,r,9144l,9144,,e" fillcolor="#e3e3e3" stroked="f" strokeweight="0">
                  <v:stroke miterlimit="83231f" joinstyle="miter"/>
                  <v:path arrowok="t" textboxrect="0,0,9144,9144"/>
                </v:shape>
                <v:shape id="Shape 39570" o:spid="_x0000_s1034" style="position:absolute;left:30;top:175;width:61095;height:91;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" path="m,l6109462,r,9144l,9144,,e" fillcolor="#e3e3e3" stroked="f" strokeweight="0">
                  <v:stroke miterlimit="83231f" joinstyle="miter"/>
                  <v:path arrowok="t" textboxrect="0,0,6109462,9144"/>
                </v:shape>
                <v:shape id="Shape 39571" o:spid="_x0000_s1035" style="position:absolute;left:61125;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t xml:space="preserve"> </w:t>
      </w:r>
    </w:p>
    <w:p w:rsidR="00EB3C2F" w:rsidRDefault="006F0B76">
      <w:pPr>
        <w:pStyle w:val="Heading3"/>
        <w:ind w:left="-5"/>
      </w:pPr>
      <w:r>
        <w:t xml:space="preserve">3.6 Final Consolidated Action Table (SKU-Level) </w:t>
      </w:r>
    </w:p>
    <w:p w:rsidR="00EB3C2F" w:rsidRDefault="006F0B76">
      <w:pPr>
        <w:spacing w:after="38" w:line="259" w:lineRule="auto"/>
        <w:ind w:left="-5" w:right="52"/>
      </w:pPr>
      <w:r>
        <w:t xml:space="preserve">Table 3.6.1: SKU → ABC Class → Demand Trend → Recommended Action </w:t>
      </w:r>
    </w:p>
    <w:tbl>
      <w:tblPr>
        <w:tblStyle w:val="TableGrid0"/>
        <w:tblW w:w="10201" w:type="dxa"/>
        <w:tblLook w:val="04A0" w:firstRow="1" w:lastRow="0" w:firstColumn="1" w:lastColumn="0" w:noHBand="0" w:noVBand="1"/>
      </w:tblPr>
      <w:tblGrid>
        <w:gridCol w:w="2090"/>
        <w:gridCol w:w="1505"/>
        <w:gridCol w:w="1918"/>
        <w:gridCol w:w="4688"/>
      </w:tblGrid>
      <w:tr w:rsidR="00EB3C2F" w:rsidRPr="00777EB0" w:rsidTr="00777EB0">
        <w:trPr>
          <w:trHeight w:val="659"/>
        </w:trPr>
        <w:tc>
          <w:tcPr>
            <w:tcW w:w="2090" w:type="dxa"/>
          </w:tcPr>
          <w:p w:rsidR="00EB3C2F" w:rsidRPr="00777EB0" w:rsidRDefault="006F0B76">
            <w:pPr>
              <w:spacing w:after="0" w:line="259" w:lineRule="auto"/>
              <w:ind w:left="108" w:right="0" w:firstLine="0"/>
              <w:jc w:val="left"/>
              <w:rPr>
                <w:sz w:val="24"/>
              </w:rPr>
            </w:pPr>
            <w:r w:rsidRPr="00777EB0">
              <w:rPr>
                <w:b/>
                <w:sz w:val="24"/>
              </w:rPr>
              <w:t xml:space="preserve">ITEM CODE </w:t>
            </w:r>
          </w:p>
        </w:tc>
        <w:tc>
          <w:tcPr>
            <w:tcW w:w="1505" w:type="dxa"/>
          </w:tcPr>
          <w:p w:rsidR="00EB3C2F" w:rsidRPr="00777EB0" w:rsidRDefault="006F0B76">
            <w:pPr>
              <w:spacing w:after="0" w:line="259" w:lineRule="auto"/>
              <w:ind w:left="119" w:right="0"/>
              <w:jc w:val="left"/>
              <w:rPr>
                <w:sz w:val="24"/>
              </w:rPr>
            </w:pPr>
            <w:r w:rsidRPr="00777EB0">
              <w:rPr>
                <w:b/>
                <w:sz w:val="24"/>
              </w:rPr>
              <w:t xml:space="preserve">ABC CLASS </w:t>
            </w:r>
          </w:p>
        </w:tc>
        <w:tc>
          <w:tcPr>
            <w:tcW w:w="1918" w:type="dxa"/>
          </w:tcPr>
          <w:p w:rsidR="00EB3C2F" w:rsidRPr="00777EB0" w:rsidRDefault="006F0B76">
            <w:pPr>
              <w:spacing w:after="264" w:line="259" w:lineRule="auto"/>
              <w:ind w:left="0" w:right="0" w:firstLine="0"/>
              <w:jc w:val="left"/>
              <w:rPr>
                <w:sz w:val="24"/>
              </w:rPr>
            </w:pPr>
            <w:r w:rsidRPr="00777EB0">
              <w:rPr>
                <w:b/>
                <w:sz w:val="24"/>
              </w:rPr>
              <w:t xml:space="preserve">DEMAND </w:t>
            </w:r>
          </w:p>
          <w:p w:rsidR="00EB3C2F" w:rsidRPr="00777EB0" w:rsidRDefault="006F0B76">
            <w:pPr>
              <w:spacing w:after="0" w:line="259" w:lineRule="auto"/>
              <w:ind w:right="0" w:firstLine="0"/>
              <w:jc w:val="left"/>
              <w:rPr>
                <w:sz w:val="24"/>
              </w:rPr>
            </w:pPr>
            <w:r w:rsidRPr="00777EB0">
              <w:rPr>
                <w:b/>
                <w:sz w:val="24"/>
              </w:rPr>
              <w:t xml:space="preserve">TREND </w:t>
            </w:r>
          </w:p>
        </w:tc>
        <w:tc>
          <w:tcPr>
            <w:tcW w:w="4688" w:type="dxa"/>
          </w:tcPr>
          <w:p w:rsidR="00EB3C2F" w:rsidRPr="00777EB0" w:rsidRDefault="006F0B76">
            <w:pPr>
              <w:spacing w:after="0" w:line="259" w:lineRule="auto"/>
              <w:ind w:left="0" w:right="0" w:firstLine="0"/>
              <w:jc w:val="left"/>
              <w:rPr>
                <w:sz w:val="24"/>
              </w:rPr>
            </w:pPr>
            <w:r w:rsidRPr="00777EB0">
              <w:rPr>
                <w:b/>
                <w:sz w:val="24"/>
              </w:rPr>
              <w:t xml:space="preserve">RECOMMENDED ACTION </w:t>
            </w:r>
          </w:p>
        </w:tc>
      </w:tr>
      <w:tr w:rsidR="00EB3C2F" w:rsidRPr="00777EB0" w:rsidTr="00777EB0">
        <w:trPr>
          <w:trHeight w:val="694"/>
        </w:trPr>
        <w:tc>
          <w:tcPr>
            <w:tcW w:w="2090" w:type="dxa"/>
          </w:tcPr>
          <w:p w:rsidR="00EB3C2F" w:rsidRPr="00777EB0" w:rsidRDefault="006F0B76">
            <w:pPr>
              <w:spacing w:after="0" w:line="259" w:lineRule="auto"/>
              <w:ind w:left="108" w:right="0" w:firstLine="0"/>
              <w:jc w:val="left"/>
              <w:rPr>
                <w:sz w:val="24"/>
              </w:rPr>
            </w:pPr>
            <w:r w:rsidRPr="00777EB0">
              <w:rPr>
                <w:sz w:val="24"/>
              </w:rPr>
              <w:lastRenderedPageBreak/>
              <w:t xml:space="preserve">SSF (A) </w:t>
            </w:r>
          </w:p>
        </w:tc>
        <w:tc>
          <w:tcPr>
            <w:tcW w:w="1505" w:type="dxa"/>
          </w:tcPr>
          <w:p w:rsidR="00EB3C2F" w:rsidRPr="00777EB0" w:rsidRDefault="006F0B76">
            <w:pPr>
              <w:spacing w:after="0" w:line="259" w:lineRule="auto"/>
              <w:ind w:left="109" w:right="0" w:firstLine="0"/>
              <w:jc w:val="left"/>
              <w:rPr>
                <w:sz w:val="24"/>
              </w:rPr>
            </w:pPr>
            <w:r w:rsidRPr="00777EB0">
              <w:rPr>
                <w:sz w:val="24"/>
              </w:rPr>
              <w:t xml:space="preserve">A </w:t>
            </w:r>
          </w:p>
        </w:tc>
        <w:tc>
          <w:tcPr>
            <w:tcW w:w="1918" w:type="dxa"/>
          </w:tcPr>
          <w:p w:rsidR="00EB3C2F" w:rsidRPr="00777EB0" w:rsidRDefault="006F0B76">
            <w:pPr>
              <w:spacing w:after="0" w:line="259" w:lineRule="auto"/>
              <w:ind w:left="0" w:right="0" w:firstLine="0"/>
              <w:jc w:val="left"/>
              <w:rPr>
                <w:sz w:val="24"/>
              </w:rPr>
            </w:pPr>
            <w:r w:rsidRPr="00777EB0">
              <w:rPr>
                <w:sz w:val="24"/>
              </w:rPr>
              <w:t xml:space="preserve">Stable </w:t>
            </w:r>
          </w:p>
        </w:tc>
        <w:tc>
          <w:tcPr>
            <w:tcW w:w="4688" w:type="dxa"/>
          </w:tcPr>
          <w:p w:rsidR="00EB3C2F" w:rsidRPr="00777EB0" w:rsidRDefault="006F0B76">
            <w:pPr>
              <w:spacing w:after="0" w:line="259" w:lineRule="auto"/>
              <w:ind w:right="0"/>
              <w:jc w:val="left"/>
              <w:rPr>
                <w:sz w:val="24"/>
              </w:rPr>
            </w:pPr>
            <w:r w:rsidRPr="00777EB0">
              <w:rPr>
                <w:sz w:val="24"/>
              </w:rPr>
              <w:t xml:space="preserve">Keep high availability; weekly stock review </w:t>
            </w:r>
          </w:p>
        </w:tc>
      </w:tr>
    </w:tbl>
    <w:p w:rsidR="00EB3C2F" w:rsidRPr="00777EB0" w:rsidRDefault="00EB3C2F">
      <w:pPr>
        <w:spacing w:after="0" w:line="259" w:lineRule="auto"/>
        <w:ind w:left="-1133" w:right="62" w:firstLine="0"/>
        <w:jc w:val="left"/>
        <w:rPr>
          <w:sz w:val="24"/>
        </w:rPr>
      </w:pPr>
    </w:p>
    <w:tbl>
      <w:tblPr>
        <w:tblStyle w:val="TableGrid0"/>
        <w:tblW w:w="10485" w:type="dxa"/>
        <w:tblLook w:val="04A0" w:firstRow="1" w:lastRow="0" w:firstColumn="1" w:lastColumn="0" w:noHBand="0" w:noVBand="1"/>
      </w:tblPr>
      <w:tblGrid>
        <w:gridCol w:w="2405"/>
        <w:gridCol w:w="1139"/>
        <w:gridCol w:w="1891"/>
        <w:gridCol w:w="5050"/>
      </w:tblGrid>
      <w:tr w:rsidR="00EB3C2F" w:rsidRPr="00777EB0" w:rsidTr="00777EB0">
        <w:trPr>
          <w:trHeight w:val="973"/>
        </w:trPr>
        <w:tc>
          <w:tcPr>
            <w:tcW w:w="2405" w:type="dxa"/>
          </w:tcPr>
          <w:p w:rsidR="00EB3C2F" w:rsidRPr="00777EB0" w:rsidRDefault="006F0B76">
            <w:pPr>
              <w:spacing w:after="0" w:line="259" w:lineRule="auto"/>
              <w:ind w:left="108" w:right="0" w:firstLine="0"/>
              <w:jc w:val="left"/>
              <w:rPr>
                <w:sz w:val="24"/>
              </w:rPr>
            </w:pPr>
            <w:r w:rsidRPr="00777EB0">
              <w:rPr>
                <w:sz w:val="24"/>
              </w:rPr>
              <w:t xml:space="preserve">SSF (D) </w:t>
            </w:r>
          </w:p>
        </w:tc>
        <w:tc>
          <w:tcPr>
            <w:tcW w:w="1139" w:type="dxa"/>
          </w:tcPr>
          <w:p w:rsidR="00EB3C2F" w:rsidRPr="00777EB0" w:rsidRDefault="006F0B76">
            <w:pPr>
              <w:spacing w:after="0" w:line="259" w:lineRule="auto"/>
              <w:ind w:left="109" w:right="0" w:firstLine="0"/>
              <w:jc w:val="left"/>
              <w:rPr>
                <w:sz w:val="24"/>
              </w:rPr>
            </w:pPr>
            <w:r w:rsidRPr="00777EB0">
              <w:rPr>
                <w:sz w:val="24"/>
              </w:rPr>
              <w:t xml:space="preserve">A </w:t>
            </w:r>
          </w:p>
        </w:tc>
        <w:tc>
          <w:tcPr>
            <w:tcW w:w="1891" w:type="dxa"/>
          </w:tcPr>
          <w:p w:rsidR="00EB3C2F" w:rsidRPr="00777EB0" w:rsidRDefault="006F0B76">
            <w:pPr>
              <w:spacing w:after="0" w:line="259" w:lineRule="auto"/>
              <w:ind w:left="0" w:right="0" w:firstLine="0"/>
              <w:jc w:val="left"/>
              <w:rPr>
                <w:sz w:val="24"/>
              </w:rPr>
            </w:pPr>
            <w:r w:rsidRPr="00777EB0">
              <w:rPr>
                <w:sz w:val="24"/>
              </w:rPr>
              <w:t xml:space="preserve">Stable </w:t>
            </w:r>
          </w:p>
        </w:tc>
        <w:tc>
          <w:tcPr>
            <w:tcW w:w="5050" w:type="dxa"/>
          </w:tcPr>
          <w:p w:rsidR="00EB3C2F" w:rsidRPr="00777EB0" w:rsidRDefault="006F0B76">
            <w:pPr>
              <w:spacing w:after="0" w:line="259" w:lineRule="auto"/>
              <w:ind w:right="0"/>
              <w:rPr>
                <w:sz w:val="24"/>
              </w:rPr>
            </w:pPr>
            <w:r w:rsidRPr="00777EB0">
              <w:rPr>
                <w:sz w:val="24"/>
              </w:rPr>
              <w:t xml:space="preserve">Maintain high stock; monitor supplier lead time </w:t>
            </w:r>
          </w:p>
        </w:tc>
      </w:tr>
      <w:tr w:rsidR="00EB3C2F" w:rsidRPr="00777EB0" w:rsidTr="00777EB0">
        <w:trPr>
          <w:trHeight w:val="971"/>
        </w:trPr>
        <w:tc>
          <w:tcPr>
            <w:tcW w:w="2405" w:type="dxa"/>
          </w:tcPr>
          <w:p w:rsidR="00EB3C2F" w:rsidRPr="00777EB0" w:rsidRDefault="006F0B76">
            <w:pPr>
              <w:spacing w:after="0" w:line="259" w:lineRule="auto"/>
              <w:ind w:left="108" w:right="0" w:firstLine="0"/>
              <w:jc w:val="left"/>
              <w:rPr>
                <w:sz w:val="24"/>
              </w:rPr>
            </w:pPr>
            <w:r w:rsidRPr="00777EB0">
              <w:rPr>
                <w:sz w:val="24"/>
              </w:rPr>
              <w:t xml:space="preserve">SSF (B) </w:t>
            </w:r>
          </w:p>
        </w:tc>
        <w:tc>
          <w:tcPr>
            <w:tcW w:w="1139" w:type="dxa"/>
          </w:tcPr>
          <w:p w:rsidR="00EB3C2F" w:rsidRPr="00777EB0" w:rsidRDefault="006F0B76">
            <w:pPr>
              <w:spacing w:after="0" w:line="259" w:lineRule="auto"/>
              <w:ind w:left="109" w:right="0" w:firstLine="0"/>
              <w:jc w:val="left"/>
              <w:rPr>
                <w:sz w:val="24"/>
              </w:rPr>
            </w:pPr>
            <w:r w:rsidRPr="00777EB0">
              <w:rPr>
                <w:sz w:val="24"/>
              </w:rPr>
              <w:t xml:space="preserve">A </w:t>
            </w:r>
          </w:p>
        </w:tc>
        <w:tc>
          <w:tcPr>
            <w:tcW w:w="1891" w:type="dxa"/>
          </w:tcPr>
          <w:p w:rsidR="00EB3C2F" w:rsidRPr="00777EB0" w:rsidRDefault="006F0B76">
            <w:pPr>
              <w:spacing w:after="0" w:line="259" w:lineRule="auto"/>
              <w:ind w:left="0" w:right="0" w:firstLine="0"/>
              <w:jc w:val="left"/>
              <w:rPr>
                <w:sz w:val="24"/>
              </w:rPr>
            </w:pPr>
            <w:r w:rsidRPr="00777EB0">
              <w:rPr>
                <w:sz w:val="24"/>
              </w:rPr>
              <w:t xml:space="preserve">Declining </w:t>
            </w:r>
          </w:p>
        </w:tc>
        <w:tc>
          <w:tcPr>
            <w:tcW w:w="5050" w:type="dxa"/>
          </w:tcPr>
          <w:p w:rsidR="00EB3C2F" w:rsidRPr="00777EB0" w:rsidRDefault="006F0B76">
            <w:pPr>
              <w:spacing w:after="0" w:line="259" w:lineRule="auto"/>
              <w:ind w:right="0"/>
              <w:jc w:val="left"/>
              <w:rPr>
                <w:sz w:val="24"/>
              </w:rPr>
            </w:pPr>
            <w:r w:rsidRPr="00777EB0">
              <w:rPr>
                <w:sz w:val="24"/>
              </w:rPr>
              <w:t xml:space="preserve">Reduce reorder quantity; investigate cause </w:t>
            </w:r>
          </w:p>
        </w:tc>
      </w:tr>
      <w:tr w:rsidR="00EB3C2F" w:rsidRPr="00777EB0" w:rsidTr="00777EB0">
        <w:trPr>
          <w:trHeight w:val="971"/>
        </w:trPr>
        <w:tc>
          <w:tcPr>
            <w:tcW w:w="2405" w:type="dxa"/>
          </w:tcPr>
          <w:p w:rsidR="00EB3C2F" w:rsidRPr="00777EB0" w:rsidRDefault="006F0B76">
            <w:pPr>
              <w:tabs>
                <w:tab w:val="center" w:pos="441"/>
                <w:tab w:val="center" w:pos="1581"/>
              </w:tabs>
              <w:spacing w:after="268" w:line="259" w:lineRule="auto"/>
              <w:ind w:left="0" w:right="0" w:firstLine="0"/>
              <w:jc w:val="left"/>
              <w:rPr>
                <w:sz w:val="24"/>
              </w:rPr>
            </w:pPr>
            <w:r w:rsidRPr="00777EB0">
              <w:rPr>
                <w:rFonts w:ascii="Calibri" w:eastAsia="Calibri" w:hAnsi="Calibri" w:cs="Calibri"/>
                <w:sz w:val="24"/>
              </w:rPr>
              <w:tab/>
            </w:r>
            <w:r w:rsidRPr="00777EB0">
              <w:rPr>
                <w:sz w:val="24"/>
              </w:rPr>
              <w:t xml:space="preserve">TEAK SAWN </w:t>
            </w:r>
          </w:p>
          <w:p w:rsidR="00EB3C2F" w:rsidRPr="00777EB0" w:rsidRDefault="006F0B76" w:rsidP="00777EB0">
            <w:pPr>
              <w:spacing w:after="0" w:line="259" w:lineRule="auto"/>
              <w:ind w:right="0"/>
              <w:jc w:val="left"/>
              <w:rPr>
                <w:sz w:val="24"/>
              </w:rPr>
            </w:pPr>
            <w:r w:rsidRPr="00777EB0">
              <w:rPr>
                <w:sz w:val="24"/>
              </w:rPr>
              <w:t xml:space="preserve">TIMBER </w:t>
            </w:r>
          </w:p>
        </w:tc>
        <w:tc>
          <w:tcPr>
            <w:tcW w:w="1139" w:type="dxa"/>
          </w:tcPr>
          <w:p w:rsidR="00EB3C2F" w:rsidRPr="00777EB0" w:rsidRDefault="006F0B76">
            <w:pPr>
              <w:spacing w:after="0" w:line="259" w:lineRule="auto"/>
              <w:ind w:left="109" w:right="0" w:firstLine="0"/>
              <w:jc w:val="left"/>
              <w:rPr>
                <w:sz w:val="24"/>
              </w:rPr>
            </w:pPr>
            <w:r w:rsidRPr="00777EB0">
              <w:rPr>
                <w:sz w:val="24"/>
              </w:rPr>
              <w:t xml:space="preserve">A </w:t>
            </w:r>
          </w:p>
        </w:tc>
        <w:tc>
          <w:tcPr>
            <w:tcW w:w="1891" w:type="dxa"/>
          </w:tcPr>
          <w:p w:rsidR="00EB3C2F" w:rsidRPr="00777EB0" w:rsidRDefault="006F0B76">
            <w:pPr>
              <w:spacing w:after="0" w:line="259" w:lineRule="auto"/>
              <w:ind w:left="0" w:right="0" w:firstLine="0"/>
              <w:jc w:val="left"/>
              <w:rPr>
                <w:sz w:val="24"/>
              </w:rPr>
            </w:pPr>
            <w:r w:rsidRPr="00777EB0">
              <w:rPr>
                <w:sz w:val="24"/>
              </w:rPr>
              <w:t xml:space="preserve">Declining </w:t>
            </w:r>
          </w:p>
        </w:tc>
        <w:tc>
          <w:tcPr>
            <w:tcW w:w="5050" w:type="dxa"/>
          </w:tcPr>
          <w:p w:rsidR="00EB3C2F" w:rsidRPr="00777EB0" w:rsidRDefault="006F0B76">
            <w:pPr>
              <w:spacing w:after="0" w:line="259" w:lineRule="auto"/>
              <w:ind w:right="0"/>
              <w:rPr>
                <w:sz w:val="24"/>
              </w:rPr>
            </w:pPr>
            <w:r w:rsidRPr="00777EB0">
              <w:rPr>
                <w:sz w:val="24"/>
              </w:rPr>
              <w:t xml:space="preserve">Lower future purchase quantities; avoid bulk orders </w:t>
            </w:r>
          </w:p>
        </w:tc>
      </w:tr>
      <w:tr w:rsidR="00EB3C2F" w:rsidRPr="00777EB0" w:rsidTr="00777EB0">
        <w:trPr>
          <w:trHeight w:val="971"/>
        </w:trPr>
        <w:tc>
          <w:tcPr>
            <w:tcW w:w="2405" w:type="dxa"/>
          </w:tcPr>
          <w:p w:rsidR="00EB3C2F" w:rsidRPr="00777EB0" w:rsidRDefault="006F0B76">
            <w:pPr>
              <w:spacing w:after="0" w:line="259" w:lineRule="auto"/>
              <w:ind w:left="108" w:right="0" w:firstLine="0"/>
              <w:jc w:val="left"/>
              <w:rPr>
                <w:sz w:val="24"/>
              </w:rPr>
            </w:pPr>
            <w:r w:rsidRPr="00777EB0">
              <w:rPr>
                <w:sz w:val="24"/>
              </w:rPr>
              <w:t xml:space="preserve">DCF (D) </w:t>
            </w:r>
          </w:p>
        </w:tc>
        <w:tc>
          <w:tcPr>
            <w:tcW w:w="1139" w:type="dxa"/>
          </w:tcPr>
          <w:p w:rsidR="00EB3C2F" w:rsidRPr="00777EB0" w:rsidRDefault="006F0B76">
            <w:pPr>
              <w:spacing w:after="0" w:line="259" w:lineRule="auto"/>
              <w:ind w:left="109" w:right="0" w:firstLine="0"/>
              <w:jc w:val="left"/>
              <w:rPr>
                <w:sz w:val="24"/>
              </w:rPr>
            </w:pPr>
            <w:r w:rsidRPr="00777EB0">
              <w:rPr>
                <w:sz w:val="24"/>
              </w:rPr>
              <w:t xml:space="preserve">A </w:t>
            </w:r>
          </w:p>
        </w:tc>
        <w:tc>
          <w:tcPr>
            <w:tcW w:w="1891" w:type="dxa"/>
          </w:tcPr>
          <w:p w:rsidR="00EB3C2F" w:rsidRPr="00777EB0" w:rsidRDefault="006F0B76">
            <w:pPr>
              <w:spacing w:after="0" w:line="259" w:lineRule="auto"/>
              <w:ind w:left="0" w:right="0" w:firstLine="0"/>
              <w:jc w:val="left"/>
              <w:rPr>
                <w:sz w:val="24"/>
              </w:rPr>
            </w:pPr>
            <w:r w:rsidRPr="00777EB0">
              <w:rPr>
                <w:sz w:val="24"/>
              </w:rPr>
              <w:t xml:space="preserve">Rising </w:t>
            </w:r>
          </w:p>
        </w:tc>
        <w:tc>
          <w:tcPr>
            <w:tcW w:w="5050" w:type="dxa"/>
          </w:tcPr>
          <w:p w:rsidR="00EB3C2F" w:rsidRPr="00777EB0" w:rsidRDefault="006F0B76">
            <w:pPr>
              <w:spacing w:after="0" w:line="259" w:lineRule="auto"/>
              <w:ind w:right="0"/>
              <w:jc w:val="left"/>
              <w:rPr>
                <w:sz w:val="24"/>
              </w:rPr>
            </w:pPr>
            <w:r w:rsidRPr="00777EB0">
              <w:rPr>
                <w:sz w:val="24"/>
              </w:rPr>
              <w:t xml:space="preserve">Increase reorder frequency; raise safety stock </w:t>
            </w:r>
          </w:p>
        </w:tc>
      </w:tr>
      <w:tr w:rsidR="00EB3C2F" w:rsidRPr="00777EB0" w:rsidTr="00777EB0">
        <w:trPr>
          <w:trHeight w:val="971"/>
        </w:trPr>
        <w:tc>
          <w:tcPr>
            <w:tcW w:w="2405" w:type="dxa"/>
          </w:tcPr>
          <w:p w:rsidR="00EB3C2F" w:rsidRPr="00777EB0" w:rsidRDefault="006F0B76">
            <w:pPr>
              <w:spacing w:after="0" w:line="259" w:lineRule="auto"/>
              <w:ind w:left="108" w:right="0" w:firstLine="0"/>
              <w:jc w:val="left"/>
              <w:rPr>
                <w:sz w:val="24"/>
              </w:rPr>
            </w:pPr>
            <w:r w:rsidRPr="00777EB0">
              <w:rPr>
                <w:sz w:val="24"/>
              </w:rPr>
              <w:t xml:space="preserve">CTF (C) </w:t>
            </w:r>
          </w:p>
        </w:tc>
        <w:tc>
          <w:tcPr>
            <w:tcW w:w="1139" w:type="dxa"/>
          </w:tcPr>
          <w:p w:rsidR="00EB3C2F" w:rsidRPr="00777EB0" w:rsidRDefault="006F0B76">
            <w:pPr>
              <w:spacing w:after="0" w:line="259" w:lineRule="auto"/>
              <w:ind w:left="109" w:right="0" w:firstLine="0"/>
              <w:jc w:val="left"/>
              <w:rPr>
                <w:sz w:val="24"/>
              </w:rPr>
            </w:pPr>
            <w:r w:rsidRPr="00777EB0">
              <w:rPr>
                <w:sz w:val="24"/>
              </w:rPr>
              <w:t xml:space="preserve">A </w:t>
            </w:r>
          </w:p>
        </w:tc>
        <w:tc>
          <w:tcPr>
            <w:tcW w:w="1891" w:type="dxa"/>
          </w:tcPr>
          <w:p w:rsidR="00EB3C2F" w:rsidRPr="00777EB0" w:rsidRDefault="006F0B76">
            <w:pPr>
              <w:spacing w:after="0" w:line="259" w:lineRule="auto"/>
              <w:ind w:left="0" w:right="0" w:firstLine="0"/>
              <w:jc w:val="left"/>
              <w:rPr>
                <w:sz w:val="24"/>
              </w:rPr>
            </w:pPr>
            <w:r w:rsidRPr="00777EB0">
              <w:rPr>
                <w:sz w:val="24"/>
              </w:rPr>
              <w:t xml:space="preserve">Rising </w:t>
            </w:r>
          </w:p>
        </w:tc>
        <w:tc>
          <w:tcPr>
            <w:tcW w:w="5050" w:type="dxa"/>
          </w:tcPr>
          <w:p w:rsidR="00EB3C2F" w:rsidRPr="00777EB0" w:rsidRDefault="006F0B76">
            <w:pPr>
              <w:spacing w:after="0" w:line="259" w:lineRule="auto"/>
              <w:ind w:right="0"/>
              <w:jc w:val="left"/>
              <w:rPr>
                <w:sz w:val="24"/>
              </w:rPr>
            </w:pPr>
            <w:r w:rsidRPr="00777EB0">
              <w:rPr>
                <w:sz w:val="24"/>
              </w:rPr>
              <w:t xml:space="preserve">Prioritize replenishment; consider increasing MOQ </w:t>
            </w:r>
          </w:p>
        </w:tc>
      </w:tr>
      <w:tr w:rsidR="00EB3C2F" w:rsidRPr="00777EB0" w:rsidTr="00777EB0">
        <w:trPr>
          <w:trHeight w:val="486"/>
        </w:trPr>
        <w:tc>
          <w:tcPr>
            <w:tcW w:w="2405" w:type="dxa"/>
          </w:tcPr>
          <w:p w:rsidR="00EB3C2F" w:rsidRPr="00777EB0" w:rsidRDefault="006F0B76">
            <w:pPr>
              <w:spacing w:after="0" w:line="259" w:lineRule="auto"/>
              <w:ind w:left="108" w:right="0" w:firstLine="0"/>
              <w:jc w:val="left"/>
              <w:rPr>
                <w:sz w:val="24"/>
              </w:rPr>
            </w:pPr>
            <w:r w:rsidRPr="00777EB0">
              <w:rPr>
                <w:sz w:val="24"/>
              </w:rPr>
              <w:t xml:space="preserve">SSF (C) </w:t>
            </w:r>
          </w:p>
        </w:tc>
        <w:tc>
          <w:tcPr>
            <w:tcW w:w="1139" w:type="dxa"/>
          </w:tcPr>
          <w:p w:rsidR="00EB3C2F" w:rsidRPr="00777EB0" w:rsidRDefault="006F0B76">
            <w:pPr>
              <w:spacing w:after="0" w:line="259" w:lineRule="auto"/>
              <w:ind w:left="109" w:right="0" w:firstLine="0"/>
              <w:jc w:val="left"/>
              <w:rPr>
                <w:sz w:val="24"/>
              </w:rPr>
            </w:pPr>
            <w:r w:rsidRPr="00777EB0">
              <w:rPr>
                <w:sz w:val="24"/>
              </w:rPr>
              <w:t xml:space="preserve">A </w:t>
            </w:r>
          </w:p>
        </w:tc>
        <w:tc>
          <w:tcPr>
            <w:tcW w:w="1891" w:type="dxa"/>
          </w:tcPr>
          <w:p w:rsidR="00EB3C2F" w:rsidRPr="00777EB0" w:rsidRDefault="006F0B76">
            <w:pPr>
              <w:spacing w:after="0" w:line="259" w:lineRule="auto"/>
              <w:ind w:left="0" w:right="0" w:firstLine="0"/>
              <w:jc w:val="left"/>
              <w:rPr>
                <w:sz w:val="24"/>
              </w:rPr>
            </w:pPr>
            <w:r w:rsidRPr="00777EB0">
              <w:rPr>
                <w:sz w:val="24"/>
              </w:rPr>
              <w:t xml:space="preserve">Stable </w:t>
            </w:r>
          </w:p>
        </w:tc>
        <w:tc>
          <w:tcPr>
            <w:tcW w:w="5050" w:type="dxa"/>
          </w:tcPr>
          <w:p w:rsidR="00EB3C2F" w:rsidRPr="00777EB0" w:rsidRDefault="006F0B76">
            <w:pPr>
              <w:spacing w:after="0" w:line="259" w:lineRule="auto"/>
              <w:ind w:left="0" w:right="0" w:firstLine="0"/>
              <w:jc w:val="left"/>
              <w:rPr>
                <w:sz w:val="24"/>
              </w:rPr>
            </w:pPr>
            <w:r w:rsidRPr="00777EB0">
              <w:rPr>
                <w:sz w:val="24"/>
              </w:rPr>
              <w:t xml:space="preserve">Maintain established reorder point </w:t>
            </w:r>
          </w:p>
        </w:tc>
      </w:tr>
      <w:tr w:rsidR="00EB3C2F" w:rsidRPr="00777EB0" w:rsidTr="00777EB0">
        <w:trPr>
          <w:trHeight w:val="971"/>
        </w:trPr>
        <w:tc>
          <w:tcPr>
            <w:tcW w:w="2405" w:type="dxa"/>
          </w:tcPr>
          <w:p w:rsidR="00EB3C2F" w:rsidRPr="00777EB0" w:rsidRDefault="006F0B76">
            <w:pPr>
              <w:spacing w:after="261" w:line="259" w:lineRule="auto"/>
              <w:ind w:left="108" w:right="0" w:firstLine="0"/>
              <w:rPr>
                <w:sz w:val="24"/>
              </w:rPr>
            </w:pPr>
            <w:r w:rsidRPr="00777EB0">
              <w:rPr>
                <w:sz w:val="24"/>
              </w:rPr>
              <w:t xml:space="preserve">CHAIR FRAME </w:t>
            </w:r>
          </w:p>
          <w:p w:rsidR="00EB3C2F" w:rsidRPr="00777EB0" w:rsidRDefault="006F0B76">
            <w:pPr>
              <w:spacing w:after="0" w:line="259" w:lineRule="auto"/>
              <w:ind w:left="118" w:right="0" w:firstLine="0"/>
              <w:jc w:val="left"/>
              <w:rPr>
                <w:sz w:val="24"/>
              </w:rPr>
            </w:pPr>
            <w:r w:rsidRPr="00777EB0">
              <w:rPr>
                <w:sz w:val="24"/>
              </w:rPr>
              <w:t xml:space="preserve">(A) </w:t>
            </w:r>
          </w:p>
        </w:tc>
        <w:tc>
          <w:tcPr>
            <w:tcW w:w="1139" w:type="dxa"/>
          </w:tcPr>
          <w:p w:rsidR="00EB3C2F" w:rsidRPr="00777EB0" w:rsidRDefault="006F0B76">
            <w:pPr>
              <w:spacing w:after="0" w:line="259" w:lineRule="auto"/>
              <w:ind w:left="109" w:right="0" w:firstLine="0"/>
              <w:jc w:val="left"/>
              <w:rPr>
                <w:sz w:val="24"/>
              </w:rPr>
            </w:pPr>
            <w:r w:rsidRPr="00777EB0">
              <w:rPr>
                <w:sz w:val="24"/>
              </w:rPr>
              <w:t xml:space="preserve">A </w:t>
            </w:r>
          </w:p>
        </w:tc>
        <w:tc>
          <w:tcPr>
            <w:tcW w:w="1891" w:type="dxa"/>
          </w:tcPr>
          <w:p w:rsidR="00EB3C2F" w:rsidRPr="00777EB0" w:rsidRDefault="006F0B76">
            <w:pPr>
              <w:spacing w:after="0" w:line="259" w:lineRule="auto"/>
              <w:ind w:left="0" w:right="0" w:firstLine="0"/>
              <w:jc w:val="left"/>
              <w:rPr>
                <w:sz w:val="24"/>
              </w:rPr>
            </w:pPr>
            <w:r w:rsidRPr="00777EB0">
              <w:rPr>
                <w:sz w:val="24"/>
              </w:rPr>
              <w:t xml:space="preserve">Rising </w:t>
            </w:r>
          </w:p>
        </w:tc>
        <w:tc>
          <w:tcPr>
            <w:tcW w:w="5050" w:type="dxa"/>
          </w:tcPr>
          <w:p w:rsidR="00EB3C2F" w:rsidRPr="00777EB0" w:rsidRDefault="006F0B76">
            <w:pPr>
              <w:spacing w:after="0" w:line="259" w:lineRule="auto"/>
              <w:ind w:right="0"/>
              <w:jc w:val="left"/>
              <w:rPr>
                <w:sz w:val="24"/>
              </w:rPr>
            </w:pPr>
            <w:r w:rsidRPr="00777EB0">
              <w:rPr>
                <w:sz w:val="24"/>
              </w:rPr>
              <w:t xml:space="preserve">Increase planned orders; prepare supplier commitments </w:t>
            </w:r>
          </w:p>
        </w:tc>
      </w:tr>
      <w:tr w:rsidR="00EB3C2F" w:rsidRPr="00777EB0" w:rsidTr="00777EB0">
        <w:trPr>
          <w:trHeight w:val="484"/>
        </w:trPr>
        <w:tc>
          <w:tcPr>
            <w:tcW w:w="2405" w:type="dxa"/>
          </w:tcPr>
          <w:p w:rsidR="00EB3C2F" w:rsidRPr="00777EB0" w:rsidRDefault="006F0B76">
            <w:pPr>
              <w:spacing w:after="0" w:line="259" w:lineRule="auto"/>
              <w:ind w:left="108" w:right="0" w:firstLine="0"/>
              <w:jc w:val="left"/>
              <w:rPr>
                <w:sz w:val="24"/>
              </w:rPr>
            </w:pPr>
            <w:r w:rsidRPr="00777EB0">
              <w:rPr>
                <w:sz w:val="24"/>
              </w:rPr>
              <w:t xml:space="preserve">BSF (D) </w:t>
            </w:r>
          </w:p>
        </w:tc>
        <w:tc>
          <w:tcPr>
            <w:tcW w:w="1139" w:type="dxa"/>
          </w:tcPr>
          <w:p w:rsidR="00EB3C2F" w:rsidRPr="00777EB0" w:rsidRDefault="006F0B76">
            <w:pPr>
              <w:spacing w:after="0" w:line="259" w:lineRule="auto"/>
              <w:ind w:left="109" w:right="0" w:firstLine="0"/>
              <w:jc w:val="left"/>
              <w:rPr>
                <w:sz w:val="24"/>
              </w:rPr>
            </w:pPr>
            <w:r w:rsidRPr="00777EB0">
              <w:rPr>
                <w:sz w:val="24"/>
              </w:rPr>
              <w:t xml:space="preserve">A </w:t>
            </w:r>
          </w:p>
        </w:tc>
        <w:tc>
          <w:tcPr>
            <w:tcW w:w="1891" w:type="dxa"/>
          </w:tcPr>
          <w:p w:rsidR="00EB3C2F" w:rsidRPr="00777EB0" w:rsidRDefault="006F0B76">
            <w:pPr>
              <w:spacing w:after="0" w:line="259" w:lineRule="auto"/>
              <w:ind w:left="0" w:right="0" w:firstLine="0"/>
              <w:jc w:val="left"/>
              <w:rPr>
                <w:sz w:val="24"/>
              </w:rPr>
            </w:pPr>
            <w:r w:rsidRPr="00777EB0">
              <w:rPr>
                <w:sz w:val="24"/>
              </w:rPr>
              <w:t xml:space="preserve">Declining </w:t>
            </w:r>
          </w:p>
        </w:tc>
        <w:tc>
          <w:tcPr>
            <w:tcW w:w="5050" w:type="dxa"/>
          </w:tcPr>
          <w:p w:rsidR="00EB3C2F" w:rsidRPr="00777EB0" w:rsidRDefault="006F0B76">
            <w:pPr>
              <w:spacing w:after="0" w:line="259" w:lineRule="auto"/>
              <w:ind w:left="0" w:right="0" w:firstLine="0"/>
              <w:jc w:val="left"/>
              <w:rPr>
                <w:sz w:val="24"/>
              </w:rPr>
            </w:pPr>
            <w:r w:rsidRPr="00777EB0">
              <w:rPr>
                <w:sz w:val="24"/>
              </w:rPr>
              <w:t xml:space="preserve">Taper orders; investigate demand shift </w:t>
            </w:r>
          </w:p>
        </w:tc>
      </w:tr>
      <w:tr w:rsidR="00EB3C2F" w:rsidRPr="00777EB0" w:rsidTr="00777EB0">
        <w:trPr>
          <w:trHeight w:val="486"/>
        </w:trPr>
        <w:tc>
          <w:tcPr>
            <w:tcW w:w="2405" w:type="dxa"/>
          </w:tcPr>
          <w:p w:rsidR="00EB3C2F" w:rsidRPr="00777EB0" w:rsidRDefault="006F0B76">
            <w:pPr>
              <w:spacing w:after="0" w:line="259" w:lineRule="auto"/>
              <w:ind w:left="108" w:right="0" w:firstLine="0"/>
              <w:jc w:val="left"/>
              <w:rPr>
                <w:sz w:val="24"/>
              </w:rPr>
            </w:pPr>
            <w:r w:rsidRPr="00777EB0">
              <w:rPr>
                <w:sz w:val="24"/>
              </w:rPr>
              <w:t xml:space="preserve">BSF (F) </w:t>
            </w:r>
          </w:p>
        </w:tc>
        <w:tc>
          <w:tcPr>
            <w:tcW w:w="1139" w:type="dxa"/>
          </w:tcPr>
          <w:p w:rsidR="00EB3C2F" w:rsidRPr="00777EB0" w:rsidRDefault="006F0B76">
            <w:pPr>
              <w:spacing w:after="0" w:line="259" w:lineRule="auto"/>
              <w:ind w:left="109" w:right="0" w:firstLine="0"/>
              <w:jc w:val="left"/>
              <w:rPr>
                <w:sz w:val="24"/>
              </w:rPr>
            </w:pPr>
            <w:r w:rsidRPr="00777EB0">
              <w:rPr>
                <w:sz w:val="24"/>
              </w:rPr>
              <w:t xml:space="preserve">A </w:t>
            </w:r>
          </w:p>
        </w:tc>
        <w:tc>
          <w:tcPr>
            <w:tcW w:w="1891" w:type="dxa"/>
          </w:tcPr>
          <w:p w:rsidR="00EB3C2F" w:rsidRPr="00777EB0" w:rsidRDefault="006F0B76">
            <w:pPr>
              <w:spacing w:after="0" w:line="259" w:lineRule="auto"/>
              <w:ind w:left="0" w:right="0" w:firstLine="0"/>
              <w:jc w:val="left"/>
              <w:rPr>
                <w:sz w:val="24"/>
              </w:rPr>
            </w:pPr>
            <w:r w:rsidRPr="00777EB0">
              <w:rPr>
                <w:sz w:val="24"/>
              </w:rPr>
              <w:t xml:space="preserve">Stable </w:t>
            </w:r>
          </w:p>
        </w:tc>
        <w:tc>
          <w:tcPr>
            <w:tcW w:w="5050" w:type="dxa"/>
          </w:tcPr>
          <w:p w:rsidR="00EB3C2F" w:rsidRPr="00777EB0" w:rsidRDefault="006F0B76">
            <w:pPr>
              <w:spacing w:after="0" w:line="259" w:lineRule="auto"/>
              <w:ind w:left="0" w:right="0" w:firstLine="0"/>
              <w:jc w:val="left"/>
              <w:rPr>
                <w:sz w:val="24"/>
              </w:rPr>
            </w:pPr>
            <w:r w:rsidRPr="00777EB0">
              <w:rPr>
                <w:sz w:val="24"/>
              </w:rPr>
              <w:t xml:space="preserve">Continue current procurement cadence </w:t>
            </w:r>
          </w:p>
        </w:tc>
      </w:tr>
      <w:tr w:rsidR="00EB3C2F" w:rsidRPr="00777EB0" w:rsidTr="00777EB0">
        <w:trPr>
          <w:trHeight w:val="658"/>
        </w:trPr>
        <w:tc>
          <w:tcPr>
            <w:tcW w:w="2405" w:type="dxa"/>
          </w:tcPr>
          <w:p w:rsidR="00EB3C2F" w:rsidRPr="00777EB0" w:rsidRDefault="006F0B76">
            <w:pPr>
              <w:spacing w:after="0" w:line="259" w:lineRule="auto"/>
              <w:ind w:left="108" w:right="0" w:firstLine="0"/>
              <w:jc w:val="left"/>
              <w:rPr>
                <w:sz w:val="24"/>
              </w:rPr>
            </w:pPr>
            <w:r w:rsidRPr="00777EB0">
              <w:rPr>
                <w:sz w:val="24"/>
              </w:rPr>
              <w:t xml:space="preserve">DCF (A) </w:t>
            </w:r>
          </w:p>
        </w:tc>
        <w:tc>
          <w:tcPr>
            <w:tcW w:w="1139" w:type="dxa"/>
          </w:tcPr>
          <w:p w:rsidR="00EB3C2F" w:rsidRPr="00777EB0" w:rsidRDefault="006F0B76">
            <w:pPr>
              <w:spacing w:after="0" w:line="259" w:lineRule="auto"/>
              <w:ind w:left="109" w:right="0" w:firstLine="0"/>
              <w:jc w:val="left"/>
              <w:rPr>
                <w:sz w:val="24"/>
              </w:rPr>
            </w:pPr>
            <w:r w:rsidRPr="00777EB0">
              <w:rPr>
                <w:sz w:val="24"/>
              </w:rPr>
              <w:t xml:space="preserve">A </w:t>
            </w:r>
          </w:p>
        </w:tc>
        <w:tc>
          <w:tcPr>
            <w:tcW w:w="1891" w:type="dxa"/>
          </w:tcPr>
          <w:p w:rsidR="00EB3C2F" w:rsidRPr="00777EB0" w:rsidRDefault="006F0B76">
            <w:pPr>
              <w:spacing w:after="0" w:line="259" w:lineRule="auto"/>
              <w:ind w:left="0" w:right="0" w:firstLine="0"/>
              <w:jc w:val="left"/>
              <w:rPr>
                <w:sz w:val="24"/>
              </w:rPr>
            </w:pPr>
            <w:r w:rsidRPr="00777EB0">
              <w:rPr>
                <w:sz w:val="24"/>
              </w:rPr>
              <w:t xml:space="preserve">Rising </w:t>
            </w:r>
          </w:p>
        </w:tc>
        <w:tc>
          <w:tcPr>
            <w:tcW w:w="5050" w:type="dxa"/>
          </w:tcPr>
          <w:p w:rsidR="00EB3C2F" w:rsidRPr="00777EB0" w:rsidRDefault="006F0B76">
            <w:pPr>
              <w:spacing w:after="0" w:line="259" w:lineRule="auto"/>
              <w:ind w:right="0"/>
              <w:jc w:val="left"/>
              <w:rPr>
                <w:sz w:val="24"/>
              </w:rPr>
            </w:pPr>
            <w:r w:rsidRPr="00777EB0">
              <w:rPr>
                <w:sz w:val="24"/>
              </w:rPr>
              <w:t xml:space="preserve">Raise reorder frequency; monitor stock closely </w:t>
            </w:r>
          </w:p>
        </w:tc>
      </w:tr>
      <w:tr w:rsidR="00EB3C2F" w:rsidRPr="00777EB0" w:rsidTr="00777EB0">
        <w:trPr>
          <w:trHeight w:val="971"/>
        </w:trPr>
        <w:tc>
          <w:tcPr>
            <w:tcW w:w="2405" w:type="dxa"/>
          </w:tcPr>
          <w:p w:rsidR="00EB3C2F" w:rsidRPr="00777EB0" w:rsidRDefault="006F0B76">
            <w:pPr>
              <w:spacing w:after="0" w:line="259" w:lineRule="auto"/>
              <w:ind w:left="108" w:right="0" w:firstLine="0"/>
              <w:jc w:val="left"/>
              <w:rPr>
                <w:sz w:val="24"/>
              </w:rPr>
            </w:pPr>
            <w:r w:rsidRPr="00777EB0">
              <w:rPr>
                <w:sz w:val="24"/>
              </w:rPr>
              <w:t xml:space="preserve">CTSF (A) </w:t>
            </w:r>
          </w:p>
        </w:tc>
        <w:tc>
          <w:tcPr>
            <w:tcW w:w="1139" w:type="dxa"/>
          </w:tcPr>
          <w:p w:rsidR="00EB3C2F" w:rsidRPr="00777EB0" w:rsidRDefault="006F0B76">
            <w:pPr>
              <w:spacing w:after="0" w:line="259" w:lineRule="auto"/>
              <w:ind w:left="109" w:right="0" w:firstLine="0"/>
              <w:jc w:val="left"/>
              <w:rPr>
                <w:sz w:val="24"/>
              </w:rPr>
            </w:pPr>
            <w:r w:rsidRPr="00777EB0">
              <w:rPr>
                <w:sz w:val="24"/>
              </w:rPr>
              <w:t xml:space="preserve">B </w:t>
            </w:r>
          </w:p>
        </w:tc>
        <w:tc>
          <w:tcPr>
            <w:tcW w:w="1891" w:type="dxa"/>
          </w:tcPr>
          <w:p w:rsidR="00EB3C2F" w:rsidRPr="00777EB0" w:rsidRDefault="006F0B76">
            <w:pPr>
              <w:spacing w:after="0" w:line="259" w:lineRule="auto"/>
              <w:ind w:left="0" w:right="0" w:firstLine="0"/>
              <w:jc w:val="left"/>
              <w:rPr>
                <w:sz w:val="24"/>
              </w:rPr>
            </w:pPr>
            <w:r w:rsidRPr="00777EB0">
              <w:rPr>
                <w:sz w:val="24"/>
              </w:rPr>
              <w:t xml:space="preserve">Declining </w:t>
            </w:r>
          </w:p>
        </w:tc>
        <w:tc>
          <w:tcPr>
            <w:tcW w:w="5050" w:type="dxa"/>
          </w:tcPr>
          <w:p w:rsidR="00EB3C2F" w:rsidRPr="00777EB0" w:rsidRDefault="006F0B76">
            <w:pPr>
              <w:spacing w:after="0" w:line="259" w:lineRule="auto"/>
              <w:ind w:right="0"/>
              <w:jc w:val="left"/>
              <w:rPr>
                <w:sz w:val="24"/>
              </w:rPr>
            </w:pPr>
            <w:r w:rsidRPr="00777EB0">
              <w:rPr>
                <w:sz w:val="24"/>
              </w:rPr>
              <w:t xml:space="preserve">Reduce stock, consider phase-out if trend persists </w:t>
            </w:r>
          </w:p>
        </w:tc>
      </w:tr>
      <w:tr w:rsidR="00EB3C2F" w:rsidRPr="00777EB0" w:rsidTr="00777EB0">
        <w:trPr>
          <w:trHeight w:val="671"/>
        </w:trPr>
        <w:tc>
          <w:tcPr>
            <w:tcW w:w="2405" w:type="dxa"/>
          </w:tcPr>
          <w:p w:rsidR="00EB3C2F" w:rsidRPr="00777EB0" w:rsidRDefault="006F0B76">
            <w:pPr>
              <w:spacing w:after="0" w:line="259" w:lineRule="auto"/>
              <w:ind w:left="108" w:right="0" w:firstLine="0"/>
              <w:jc w:val="left"/>
              <w:rPr>
                <w:sz w:val="24"/>
              </w:rPr>
            </w:pPr>
            <w:r w:rsidRPr="00777EB0">
              <w:rPr>
                <w:sz w:val="24"/>
              </w:rPr>
              <w:t xml:space="preserve">BSF (A) </w:t>
            </w:r>
          </w:p>
        </w:tc>
        <w:tc>
          <w:tcPr>
            <w:tcW w:w="1139" w:type="dxa"/>
          </w:tcPr>
          <w:p w:rsidR="00EB3C2F" w:rsidRPr="00777EB0" w:rsidRDefault="006F0B76">
            <w:pPr>
              <w:spacing w:after="0" w:line="259" w:lineRule="auto"/>
              <w:ind w:left="109" w:right="0" w:firstLine="0"/>
              <w:jc w:val="left"/>
              <w:rPr>
                <w:sz w:val="24"/>
              </w:rPr>
            </w:pPr>
            <w:r w:rsidRPr="00777EB0">
              <w:rPr>
                <w:sz w:val="24"/>
              </w:rPr>
              <w:t xml:space="preserve">B </w:t>
            </w:r>
          </w:p>
        </w:tc>
        <w:tc>
          <w:tcPr>
            <w:tcW w:w="1891" w:type="dxa"/>
          </w:tcPr>
          <w:p w:rsidR="00EB3C2F" w:rsidRPr="00777EB0" w:rsidRDefault="006F0B76">
            <w:pPr>
              <w:spacing w:after="0" w:line="259" w:lineRule="auto"/>
              <w:ind w:left="0" w:right="0" w:firstLine="0"/>
              <w:jc w:val="left"/>
              <w:rPr>
                <w:sz w:val="24"/>
              </w:rPr>
            </w:pPr>
            <w:r w:rsidRPr="00777EB0">
              <w:rPr>
                <w:sz w:val="24"/>
              </w:rPr>
              <w:t xml:space="preserve">Stable </w:t>
            </w:r>
          </w:p>
        </w:tc>
        <w:tc>
          <w:tcPr>
            <w:tcW w:w="5050" w:type="dxa"/>
          </w:tcPr>
          <w:p w:rsidR="00EB3C2F" w:rsidRPr="00777EB0" w:rsidRDefault="006F0B76">
            <w:pPr>
              <w:spacing w:after="0" w:line="259" w:lineRule="auto"/>
              <w:ind w:right="0"/>
              <w:jc w:val="left"/>
              <w:rPr>
                <w:sz w:val="24"/>
              </w:rPr>
            </w:pPr>
            <w:r w:rsidRPr="00777EB0">
              <w:rPr>
                <w:sz w:val="24"/>
              </w:rPr>
              <w:t xml:space="preserve">Controlled replenishment; monthly review </w:t>
            </w:r>
          </w:p>
        </w:tc>
      </w:tr>
      <w:tr w:rsidR="00EB3C2F" w:rsidRPr="00777EB0" w:rsidTr="00777EB0">
        <w:trPr>
          <w:trHeight w:val="486"/>
        </w:trPr>
        <w:tc>
          <w:tcPr>
            <w:tcW w:w="2405" w:type="dxa"/>
          </w:tcPr>
          <w:p w:rsidR="00EB3C2F" w:rsidRPr="00777EB0" w:rsidRDefault="006F0B76">
            <w:pPr>
              <w:spacing w:after="0" w:line="259" w:lineRule="auto"/>
              <w:ind w:left="108" w:right="0" w:firstLine="0"/>
              <w:jc w:val="left"/>
              <w:rPr>
                <w:sz w:val="24"/>
              </w:rPr>
            </w:pPr>
            <w:r w:rsidRPr="00777EB0">
              <w:rPr>
                <w:sz w:val="24"/>
              </w:rPr>
              <w:t xml:space="preserve">DCF (C) </w:t>
            </w:r>
          </w:p>
        </w:tc>
        <w:tc>
          <w:tcPr>
            <w:tcW w:w="1139" w:type="dxa"/>
          </w:tcPr>
          <w:p w:rsidR="00EB3C2F" w:rsidRPr="00777EB0" w:rsidRDefault="006F0B76">
            <w:pPr>
              <w:spacing w:after="0" w:line="259" w:lineRule="auto"/>
              <w:ind w:left="109" w:right="0" w:firstLine="0"/>
              <w:jc w:val="left"/>
              <w:rPr>
                <w:sz w:val="24"/>
              </w:rPr>
            </w:pPr>
            <w:r w:rsidRPr="00777EB0">
              <w:rPr>
                <w:sz w:val="24"/>
              </w:rPr>
              <w:t xml:space="preserve">B </w:t>
            </w:r>
          </w:p>
        </w:tc>
        <w:tc>
          <w:tcPr>
            <w:tcW w:w="1891" w:type="dxa"/>
          </w:tcPr>
          <w:p w:rsidR="00EB3C2F" w:rsidRPr="00777EB0" w:rsidRDefault="006F0B76">
            <w:pPr>
              <w:spacing w:after="0" w:line="259" w:lineRule="auto"/>
              <w:ind w:left="0" w:right="0" w:firstLine="0"/>
              <w:jc w:val="left"/>
              <w:rPr>
                <w:sz w:val="24"/>
              </w:rPr>
            </w:pPr>
            <w:r w:rsidRPr="00777EB0">
              <w:rPr>
                <w:sz w:val="24"/>
              </w:rPr>
              <w:t xml:space="preserve">Rising </w:t>
            </w:r>
          </w:p>
        </w:tc>
        <w:tc>
          <w:tcPr>
            <w:tcW w:w="5050" w:type="dxa"/>
          </w:tcPr>
          <w:p w:rsidR="00EB3C2F" w:rsidRPr="00777EB0" w:rsidRDefault="006F0B76">
            <w:pPr>
              <w:spacing w:after="0" w:line="259" w:lineRule="auto"/>
              <w:ind w:left="0" w:right="0" w:firstLine="0"/>
              <w:jc w:val="left"/>
              <w:rPr>
                <w:sz w:val="24"/>
              </w:rPr>
            </w:pPr>
            <w:r w:rsidRPr="00777EB0">
              <w:rPr>
                <w:sz w:val="24"/>
              </w:rPr>
              <w:t xml:space="preserve">Monitor for promotion to A if sustained </w:t>
            </w:r>
          </w:p>
        </w:tc>
      </w:tr>
      <w:tr w:rsidR="00EB3C2F" w:rsidRPr="00777EB0" w:rsidTr="00777EB0">
        <w:trPr>
          <w:trHeight w:val="971"/>
        </w:trPr>
        <w:tc>
          <w:tcPr>
            <w:tcW w:w="2405" w:type="dxa"/>
          </w:tcPr>
          <w:p w:rsidR="00EB3C2F" w:rsidRPr="00777EB0" w:rsidRDefault="006F0B76">
            <w:pPr>
              <w:spacing w:after="0" w:line="259" w:lineRule="auto"/>
              <w:ind w:left="108" w:right="0" w:firstLine="0"/>
              <w:jc w:val="left"/>
              <w:rPr>
                <w:sz w:val="24"/>
              </w:rPr>
            </w:pPr>
            <w:r w:rsidRPr="00777EB0">
              <w:rPr>
                <w:sz w:val="24"/>
              </w:rPr>
              <w:t xml:space="preserve">SSF (E) </w:t>
            </w:r>
          </w:p>
        </w:tc>
        <w:tc>
          <w:tcPr>
            <w:tcW w:w="1139" w:type="dxa"/>
          </w:tcPr>
          <w:p w:rsidR="00EB3C2F" w:rsidRPr="00777EB0" w:rsidRDefault="006F0B76">
            <w:pPr>
              <w:spacing w:after="0" w:line="259" w:lineRule="auto"/>
              <w:ind w:left="109" w:right="0" w:firstLine="0"/>
              <w:jc w:val="left"/>
              <w:rPr>
                <w:sz w:val="24"/>
              </w:rPr>
            </w:pPr>
            <w:r w:rsidRPr="00777EB0">
              <w:rPr>
                <w:sz w:val="24"/>
              </w:rPr>
              <w:t xml:space="preserve">B </w:t>
            </w:r>
          </w:p>
        </w:tc>
        <w:tc>
          <w:tcPr>
            <w:tcW w:w="1891" w:type="dxa"/>
          </w:tcPr>
          <w:p w:rsidR="00EB3C2F" w:rsidRPr="00777EB0" w:rsidRDefault="006F0B76">
            <w:pPr>
              <w:spacing w:after="0" w:line="259" w:lineRule="auto"/>
              <w:ind w:left="0" w:right="0" w:firstLine="0"/>
              <w:jc w:val="left"/>
              <w:rPr>
                <w:sz w:val="24"/>
              </w:rPr>
            </w:pPr>
            <w:r w:rsidRPr="00777EB0">
              <w:rPr>
                <w:sz w:val="24"/>
              </w:rPr>
              <w:t xml:space="preserve">Stable </w:t>
            </w:r>
          </w:p>
        </w:tc>
        <w:tc>
          <w:tcPr>
            <w:tcW w:w="5050" w:type="dxa"/>
          </w:tcPr>
          <w:p w:rsidR="00EB3C2F" w:rsidRPr="00777EB0" w:rsidRDefault="006F0B76">
            <w:pPr>
              <w:spacing w:after="0" w:line="259" w:lineRule="auto"/>
              <w:ind w:right="0"/>
              <w:jc w:val="left"/>
              <w:rPr>
                <w:sz w:val="24"/>
              </w:rPr>
            </w:pPr>
            <w:r w:rsidRPr="00777EB0">
              <w:rPr>
                <w:sz w:val="24"/>
              </w:rPr>
              <w:t xml:space="preserve">Keep minimal safety stock; reorder on schedule </w:t>
            </w:r>
          </w:p>
        </w:tc>
      </w:tr>
      <w:tr w:rsidR="00EB3C2F" w:rsidRPr="00777EB0" w:rsidTr="00777EB0">
        <w:trPr>
          <w:trHeight w:val="973"/>
        </w:trPr>
        <w:tc>
          <w:tcPr>
            <w:tcW w:w="2405" w:type="dxa"/>
          </w:tcPr>
          <w:p w:rsidR="00EB3C2F" w:rsidRPr="00777EB0" w:rsidRDefault="006F0B76">
            <w:pPr>
              <w:spacing w:after="0" w:line="259" w:lineRule="auto"/>
              <w:ind w:left="108" w:right="0" w:firstLine="0"/>
              <w:jc w:val="left"/>
              <w:rPr>
                <w:sz w:val="24"/>
              </w:rPr>
            </w:pPr>
            <w:r w:rsidRPr="00777EB0">
              <w:rPr>
                <w:sz w:val="24"/>
              </w:rPr>
              <w:t xml:space="preserve">CTF (B) </w:t>
            </w:r>
          </w:p>
        </w:tc>
        <w:tc>
          <w:tcPr>
            <w:tcW w:w="1139" w:type="dxa"/>
          </w:tcPr>
          <w:p w:rsidR="00EB3C2F" w:rsidRPr="00777EB0" w:rsidRDefault="006F0B76">
            <w:pPr>
              <w:spacing w:after="0" w:line="259" w:lineRule="auto"/>
              <w:ind w:left="109" w:right="0" w:firstLine="0"/>
              <w:jc w:val="left"/>
              <w:rPr>
                <w:sz w:val="24"/>
              </w:rPr>
            </w:pPr>
            <w:r w:rsidRPr="00777EB0">
              <w:rPr>
                <w:sz w:val="24"/>
              </w:rPr>
              <w:t xml:space="preserve">B </w:t>
            </w:r>
          </w:p>
        </w:tc>
        <w:tc>
          <w:tcPr>
            <w:tcW w:w="1891" w:type="dxa"/>
          </w:tcPr>
          <w:p w:rsidR="00EB3C2F" w:rsidRPr="00777EB0" w:rsidRDefault="006F0B76">
            <w:pPr>
              <w:spacing w:after="0" w:line="259" w:lineRule="auto"/>
              <w:ind w:left="0" w:right="0" w:firstLine="0"/>
              <w:jc w:val="left"/>
              <w:rPr>
                <w:sz w:val="24"/>
              </w:rPr>
            </w:pPr>
            <w:r w:rsidRPr="00777EB0">
              <w:rPr>
                <w:sz w:val="24"/>
              </w:rPr>
              <w:t xml:space="preserve">Rising </w:t>
            </w:r>
          </w:p>
        </w:tc>
        <w:tc>
          <w:tcPr>
            <w:tcW w:w="5050" w:type="dxa"/>
          </w:tcPr>
          <w:p w:rsidR="00EB3C2F" w:rsidRPr="00777EB0" w:rsidRDefault="006F0B76">
            <w:pPr>
              <w:spacing w:after="0" w:line="259" w:lineRule="auto"/>
              <w:ind w:right="0"/>
              <w:jc w:val="left"/>
              <w:rPr>
                <w:sz w:val="24"/>
              </w:rPr>
            </w:pPr>
            <w:r w:rsidRPr="00777EB0">
              <w:rPr>
                <w:sz w:val="24"/>
              </w:rPr>
              <w:t xml:space="preserve">Monitor closely; prepare for higher demand </w:t>
            </w:r>
          </w:p>
        </w:tc>
      </w:tr>
      <w:tr w:rsidR="00EB3C2F" w:rsidRPr="00777EB0" w:rsidTr="00777EB0">
        <w:trPr>
          <w:trHeight w:val="699"/>
        </w:trPr>
        <w:tc>
          <w:tcPr>
            <w:tcW w:w="2405" w:type="dxa"/>
          </w:tcPr>
          <w:p w:rsidR="00EB3C2F" w:rsidRPr="00777EB0" w:rsidRDefault="006F0B76">
            <w:pPr>
              <w:spacing w:after="0" w:line="259" w:lineRule="auto"/>
              <w:ind w:left="108" w:right="0" w:firstLine="0"/>
              <w:jc w:val="left"/>
              <w:rPr>
                <w:sz w:val="24"/>
              </w:rPr>
            </w:pPr>
            <w:r w:rsidRPr="00777EB0">
              <w:rPr>
                <w:sz w:val="24"/>
              </w:rPr>
              <w:t xml:space="preserve">BSF (C) </w:t>
            </w:r>
          </w:p>
        </w:tc>
        <w:tc>
          <w:tcPr>
            <w:tcW w:w="1139" w:type="dxa"/>
          </w:tcPr>
          <w:p w:rsidR="00EB3C2F" w:rsidRPr="00777EB0" w:rsidRDefault="006F0B76">
            <w:pPr>
              <w:spacing w:after="0" w:line="259" w:lineRule="auto"/>
              <w:ind w:left="109" w:right="0" w:firstLine="0"/>
              <w:jc w:val="left"/>
              <w:rPr>
                <w:sz w:val="24"/>
              </w:rPr>
            </w:pPr>
            <w:r w:rsidRPr="00777EB0">
              <w:rPr>
                <w:sz w:val="24"/>
              </w:rPr>
              <w:t xml:space="preserve">C </w:t>
            </w:r>
          </w:p>
        </w:tc>
        <w:tc>
          <w:tcPr>
            <w:tcW w:w="1891" w:type="dxa"/>
          </w:tcPr>
          <w:p w:rsidR="00EB3C2F" w:rsidRPr="00777EB0" w:rsidRDefault="006F0B76">
            <w:pPr>
              <w:spacing w:after="0" w:line="259" w:lineRule="auto"/>
              <w:ind w:left="0" w:right="0" w:firstLine="0"/>
              <w:jc w:val="left"/>
              <w:rPr>
                <w:sz w:val="24"/>
              </w:rPr>
            </w:pPr>
            <w:r w:rsidRPr="00777EB0">
              <w:rPr>
                <w:sz w:val="24"/>
              </w:rPr>
              <w:t xml:space="preserve">Stable </w:t>
            </w:r>
          </w:p>
        </w:tc>
        <w:tc>
          <w:tcPr>
            <w:tcW w:w="5050" w:type="dxa"/>
          </w:tcPr>
          <w:p w:rsidR="00EB3C2F" w:rsidRPr="00777EB0" w:rsidRDefault="006F0B76">
            <w:pPr>
              <w:spacing w:after="0" w:line="259" w:lineRule="auto"/>
              <w:ind w:right="0"/>
              <w:jc w:val="left"/>
              <w:rPr>
                <w:sz w:val="24"/>
              </w:rPr>
            </w:pPr>
            <w:r w:rsidRPr="00777EB0">
              <w:rPr>
                <w:sz w:val="24"/>
              </w:rPr>
              <w:t xml:space="preserve">Reduce safety stock; reorder only as needed </w:t>
            </w:r>
          </w:p>
        </w:tc>
      </w:tr>
      <w:tr w:rsidR="00EB3C2F" w:rsidRPr="00777EB0" w:rsidTr="00777EB0">
        <w:trPr>
          <w:trHeight w:val="710"/>
        </w:trPr>
        <w:tc>
          <w:tcPr>
            <w:tcW w:w="2405" w:type="dxa"/>
          </w:tcPr>
          <w:p w:rsidR="00EB3C2F" w:rsidRPr="00777EB0" w:rsidRDefault="006F0B76">
            <w:pPr>
              <w:spacing w:after="0" w:line="259" w:lineRule="auto"/>
              <w:ind w:left="108" w:right="0" w:firstLine="0"/>
              <w:jc w:val="left"/>
              <w:rPr>
                <w:sz w:val="24"/>
              </w:rPr>
            </w:pPr>
            <w:r w:rsidRPr="00777EB0">
              <w:rPr>
                <w:sz w:val="24"/>
              </w:rPr>
              <w:lastRenderedPageBreak/>
              <w:t xml:space="preserve">CTF (A) </w:t>
            </w:r>
          </w:p>
        </w:tc>
        <w:tc>
          <w:tcPr>
            <w:tcW w:w="1139" w:type="dxa"/>
          </w:tcPr>
          <w:p w:rsidR="00EB3C2F" w:rsidRPr="00777EB0" w:rsidRDefault="006F0B76">
            <w:pPr>
              <w:spacing w:after="0" w:line="259" w:lineRule="auto"/>
              <w:ind w:left="109" w:right="0" w:firstLine="0"/>
              <w:jc w:val="left"/>
              <w:rPr>
                <w:sz w:val="24"/>
              </w:rPr>
            </w:pPr>
            <w:r w:rsidRPr="00777EB0">
              <w:rPr>
                <w:sz w:val="24"/>
              </w:rPr>
              <w:t xml:space="preserve">C </w:t>
            </w:r>
          </w:p>
        </w:tc>
        <w:tc>
          <w:tcPr>
            <w:tcW w:w="1891" w:type="dxa"/>
          </w:tcPr>
          <w:p w:rsidR="00EB3C2F" w:rsidRPr="00777EB0" w:rsidRDefault="006F0B76">
            <w:pPr>
              <w:spacing w:after="0" w:line="259" w:lineRule="auto"/>
              <w:ind w:left="0" w:right="0" w:firstLine="0"/>
              <w:jc w:val="left"/>
              <w:rPr>
                <w:sz w:val="24"/>
              </w:rPr>
            </w:pPr>
            <w:r w:rsidRPr="00777EB0">
              <w:rPr>
                <w:sz w:val="24"/>
              </w:rPr>
              <w:t xml:space="preserve">Rising </w:t>
            </w:r>
          </w:p>
        </w:tc>
        <w:tc>
          <w:tcPr>
            <w:tcW w:w="5050" w:type="dxa"/>
          </w:tcPr>
          <w:p w:rsidR="00EB3C2F" w:rsidRPr="00777EB0" w:rsidRDefault="006F0B76">
            <w:pPr>
              <w:spacing w:after="0" w:line="259" w:lineRule="auto"/>
              <w:ind w:right="0"/>
              <w:jc w:val="left"/>
              <w:rPr>
                <w:sz w:val="24"/>
              </w:rPr>
            </w:pPr>
            <w:r w:rsidRPr="00777EB0">
              <w:rPr>
                <w:sz w:val="24"/>
              </w:rPr>
              <w:t xml:space="preserve">Monitor trend; consider targeted promotion </w:t>
            </w:r>
          </w:p>
        </w:tc>
      </w:tr>
      <w:tr w:rsidR="00EB3C2F" w:rsidRPr="00777EB0" w:rsidTr="00777EB0">
        <w:trPr>
          <w:trHeight w:val="688"/>
        </w:trPr>
        <w:tc>
          <w:tcPr>
            <w:tcW w:w="2405" w:type="dxa"/>
          </w:tcPr>
          <w:p w:rsidR="00EB3C2F" w:rsidRPr="00777EB0" w:rsidRDefault="006F0B76">
            <w:pPr>
              <w:spacing w:after="261" w:line="259" w:lineRule="auto"/>
              <w:ind w:left="108" w:right="0" w:firstLine="0"/>
              <w:rPr>
                <w:sz w:val="24"/>
              </w:rPr>
            </w:pPr>
            <w:r w:rsidRPr="00777EB0">
              <w:rPr>
                <w:sz w:val="24"/>
              </w:rPr>
              <w:t xml:space="preserve">CHAIR FRAME </w:t>
            </w:r>
          </w:p>
          <w:p w:rsidR="00EB3C2F" w:rsidRPr="00777EB0" w:rsidRDefault="006F0B76">
            <w:pPr>
              <w:spacing w:after="0" w:line="259" w:lineRule="auto"/>
              <w:ind w:left="118" w:right="0" w:firstLine="0"/>
              <w:jc w:val="left"/>
              <w:rPr>
                <w:sz w:val="24"/>
              </w:rPr>
            </w:pPr>
            <w:r w:rsidRPr="00777EB0">
              <w:rPr>
                <w:sz w:val="24"/>
              </w:rPr>
              <w:t xml:space="preserve">(B) </w:t>
            </w:r>
          </w:p>
        </w:tc>
        <w:tc>
          <w:tcPr>
            <w:tcW w:w="1139" w:type="dxa"/>
          </w:tcPr>
          <w:p w:rsidR="00EB3C2F" w:rsidRPr="00777EB0" w:rsidRDefault="006F0B76">
            <w:pPr>
              <w:spacing w:after="0" w:line="259" w:lineRule="auto"/>
              <w:ind w:left="109" w:right="0" w:firstLine="0"/>
              <w:jc w:val="left"/>
              <w:rPr>
                <w:sz w:val="24"/>
              </w:rPr>
            </w:pPr>
            <w:r w:rsidRPr="00777EB0">
              <w:rPr>
                <w:sz w:val="24"/>
              </w:rPr>
              <w:t xml:space="preserve">C </w:t>
            </w:r>
          </w:p>
        </w:tc>
        <w:tc>
          <w:tcPr>
            <w:tcW w:w="1891" w:type="dxa"/>
          </w:tcPr>
          <w:p w:rsidR="00EB3C2F" w:rsidRPr="00777EB0" w:rsidRDefault="006F0B76">
            <w:pPr>
              <w:spacing w:after="0" w:line="259" w:lineRule="auto"/>
              <w:ind w:left="0" w:right="0" w:firstLine="0"/>
              <w:jc w:val="left"/>
              <w:rPr>
                <w:sz w:val="24"/>
              </w:rPr>
            </w:pPr>
            <w:r w:rsidRPr="00777EB0">
              <w:rPr>
                <w:sz w:val="24"/>
              </w:rPr>
              <w:t xml:space="preserve">Stable </w:t>
            </w:r>
          </w:p>
        </w:tc>
        <w:tc>
          <w:tcPr>
            <w:tcW w:w="5050" w:type="dxa"/>
          </w:tcPr>
          <w:p w:rsidR="00EB3C2F" w:rsidRPr="00777EB0" w:rsidRDefault="006F0B76">
            <w:pPr>
              <w:spacing w:after="0" w:line="259" w:lineRule="auto"/>
              <w:ind w:left="0" w:right="0" w:firstLine="0"/>
              <w:jc w:val="left"/>
              <w:rPr>
                <w:sz w:val="24"/>
              </w:rPr>
            </w:pPr>
            <w:r w:rsidRPr="00777EB0">
              <w:rPr>
                <w:sz w:val="24"/>
              </w:rPr>
              <w:t xml:space="preserve">Minimize inventory; reorder on demand </w:t>
            </w:r>
          </w:p>
        </w:tc>
      </w:tr>
      <w:tr w:rsidR="00EB3C2F" w:rsidRPr="00777EB0" w:rsidTr="00777EB0">
        <w:trPr>
          <w:trHeight w:val="827"/>
        </w:trPr>
        <w:tc>
          <w:tcPr>
            <w:tcW w:w="2405" w:type="dxa"/>
          </w:tcPr>
          <w:p w:rsidR="00EB3C2F" w:rsidRPr="00777EB0" w:rsidRDefault="006F0B76">
            <w:pPr>
              <w:spacing w:after="0" w:line="259" w:lineRule="auto"/>
              <w:ind w:left="108" w:right="0" w:firstLine="0"/>
              <w:jc w:val="left"/>
              <w:rPr>
                <w:sz w:val="24"/>
              </w:rPr>
            </w:pPr>
            <w:r w:rsidRPr="00777EB0">
              <w:rPr>
                <w:sz w:val="24"/>
              </w:rPr>
              <w:t xml:space="preserve">DCF (B) </w:t>
            </w:r>
          </w:p>
        </w:tc>
        <w:tc>
          <w:tcPr>
            <w:tcW w:w="1139" w:type="dxa"/>
          </w:tcPr>
          <w:p w:rsidR="00EB3C2F" w:rsidRPr="00777EB0" w:rsidRDefault="006F0B76">
            <w:pPr>
              <w:spacing w:after="0" w:line="259" w:lineRule="auto"/>
              <w:ind w:left="109" w:right="0" w:firstLine="0"/>
              <w:jc w:val="left"/>
              <w:rPr>
                <w:sz w:val="24"/>
              </w:rPr>
            </w:pPr>
            <w:r w:rsidRPr="00777EB0">
              <w:rPr>
                <w:sz w:val="24"/>
              </w:rPr>
              <w:t xml:space="preserve">C </w:t>
            </w:r>
          </w:p>
        </w:tc>
        <w:tc>
          <w:tcPr>
            <w:tcW w:w="1891" w:type="dxa"/>
          </w:tcPr>
          <w:p w:rsidR="00EB3C2F" w:rsidRPr="00777EB0" w:rsidRDefault="006F0B76">
            <w:pPr>
              <w:spacing w:after="0" w:line="259" w:lineRule="auto"/>
              <w:ind w:left="0" w:right="0" w:firstLine="0"/>
              <w:jc w:val="left"/>
              <w:rPr>
                <w:sz w:val="24"/>
              </w:rPr>
            </w:pPr>
            <w:r w:rsidRPr="00777EB0">
              <w:rPr>
                <w:sz w:val="24"/>
              </w:rPr>
              <w:t xml:space="preserve">Stable </w:t>
            </w:r>
          </w:p>
        </w:tc>
        <w:tc>
          <w:tcPr>
            <w:tcW w:w="5050" w:type="dxa"/>
          </w:tcPr>
          <w:p w:rsidR="00EB3C2F" w:rsidRPr="00777EB0" w:rsidRDefault="006F0B76">
            <w:pPr>
              <w:spacing w:after="0" w:line="259" w:lineRule="auto"/>
              <w:ind w:right="0"/>
              <w:jc w:val="left"/>
              <w:rPr>
                <w:sz w:val="24"/>
              </w:rPr>
            </w:pPr>
            <w:r w:rsidRPr="00777EB0">
              <w:rPr>
                <w:sz w:val="24"/>
              </w:rPr>
              <w:t xml:space="preserve">Consider vendor-managed supply or JIT ordering </w:t>
            </w:r>
          </w:p>
        </w:tc>
      </w:tr>
      <w:tr w:rsidR="00EB3C2F" w:rsidRPr="00777EB0" w:rsidTr="00777EB0">
        <w:trPr>
          <w:trHeight w:val="971"/>
        </w:trPr>
        <w:tc>
          <w:tcPr>
            <w:tcW w:w="2405" w:type="dxa"/>
          </w:tcPr>
          <w:p w:rsidR="00EB3C2F" w:rsidRPr="00777EB0" w:rsidRDefault="006F0B76">
            <w:pPr>
              <w:spacing w:after="0" w:line="259" w:lineRule="auto"/>
              <w:ind w:left="108" w:right="0" w:firstLine="0"/>
              <w:jc w:val="left"/>
              <w:rPr>
                <w:sz w:val="24"/>
              </w:rPr>
            </w:pPr>
            <w:r w:rsidRPr="00777EB0">
              <w:rPr>
                <w:sz w:val="24"/>
              </w:rPr>
              <w:t xml:space="preserve">BSF (B) </w:t>
            </w:r>
          </w:p>
        </w:tc>
        <w:tc>
          <w:tcPr>
            <w:tcW w:w="1139" w:type="dxa"/>
          </w:tcPr>
          <w:p w:rsidR="00EB3C2F" w:rsidRPr="00777EB0" w:rsidRDefault="006F0B76">
            <w:pPr>
              <w:spacing w:after="0" w:line="259" w:lineRule="auto"/>
              <w:ind w:left="109" w:right="0" w:firstLine="0"/>
              <w:jc w:val="left"/>
              <w:rPr>
                <w:sz w:val="24"/>
              </w:rPr>
            </w:pPr>
            <w:r w:rsidRPr="00777EB0">
              <w:rPr>
                <w:sz w:val="24"/>
              </w:rPr>
              <w:t xml:space="preserve">C </w:t>
            </w:r>
          </w:p>
        </w:tc>
        <w:tc>
          <w:tcPr>
            <w:tcW w:w="1891" w:type="dxa"/>
          </w:tcPr>
          <w:p w:rsidR="00EB3C2F" w:rsidRPr="00777EB0" w:rsidRDefault="006F0B76">
            <w:pPr>
              <w:spacing w:after="0" w:line="259" w:lineRule="auto"/>
              <w:ind w:left="0" w:right="0" w:firstLine="0"/>
              <w:jc w:val="left"/>
              <w:rPr>
                <w:sz w:val="24"/>
              </w:rPr>
            </w:pPr>
            <w:r w:rsidRPr="00777EB0">
              <w:rPr>
                <w:sz w:val="24"/>
              </w:rPr>
              <w:t xml:space="preserve">Stable </w:t>
            </w:r>
          </w:p>
        </w:tc>
        <w:tc>
          <w:tcPr>
            <w:tcW w:w="5050" w:type="dxa"/>
          </w:tcPr>
          <w:p w:rsidR="00EB3C2F" w:rsidRPr="00777EB0" w:rsidRDefault="006F0B76">
            <w:pPr>
              <w:spacing w:after="0" w:line="259" w:lineRule="auto"/>
              <w:ind w:right="0"/>
              <w:jc w:val="left"/>
              <w:rPr>
                <w:sz w:val="24"/>
              </w:rPr>
            </w:pPr>
            <w:r w:rsidRPr="00777EB0">
              <w:rPr>
                <w:sz w:val="24"/>
              </w:rPr>
              <w:t xml:space="preserve">Maintain minimum stock; avoid bulk purchases </w:t>
            </w:r>
          </w:p>
        </w:tc>
      </w:tr>
    </w:tbl>
    <w:p w:rsidR="00EB3C2F" w:rsidRDefault="006F0B76" w:rsidP="00A1392A">
      <w:pPr>
        <w:spacing w:after="208" w:line="259" w:lineRule="auto"/>
        <w:ind w:left="0" w:right="0" w:firstLine="0"/>
      </w:pPr>
      <w:r>
        <w:rPr>
          <w:rFonts w:ascii="Calibri" w:eastAsia="Calibri" w:hAnsi="Calibri" w:cs="Calibri"/>
          <w:noProof/>
          <w:sz w:val="22"/>
        </w:rPr>
        <mc:AlternateContent>
          <mc:Choice Requires="wpg">
            <w:drawing>
              <wp:inline distT="0" distB="0" distL="0" distR="0">
                <wp:extent cx="6115558" cy="20574"/>
                <wp:effectExtent l="0" t="0" r="0" b="0"/>
                <wp:docPr id="34909" name="Group 34909"/>
                <wp:cNvGraphicFramePr/>
                <a:graphic xmlns:a="http://schemas.openxmlformats.org/drawingml/2006/main">
                  <a:graphicData uri="http://schemas.microsoft.com/office/word/2010/wordprocessingGroup">
                    <wpg:wgp>
                      <wpg:cNvGrpSpPr/>
                      <wpg:grpSpPr>
                        <a:xfrm>
                          <a:off x="0" y="0"/>
                          <a:ext cx="6115558" cy="20574"/>
                          <a:chOff x="0" y="0"/>
                          <a:chExt cx="6115558" cy="20574"/>
                        </a:xfrm>
                      </wpg:grpSpPr>
                      <wps:wsp>
                        <wps:cNvPr id="39581" name="Shape 39581"/>
                        <wps:cNvSpPr/>
                        <wps:spPr>
                          <a:xfrm>
                            <a:off x="127" y="0"/>
                            <a:ext cx="6114416" cy="19685"/>
                          </a:xfrm>
                          <a:custGeom>
                            <a:avLst/>
                            <a:gdLst/>
                            <a:ahLst/>
                            <a:cxnLst/>
                            <a:rect l="0" t="0" r="0" b="0"/>
                            <a:pathLst>
                              <a:path w="6114416" h="19685">
                                <a:moveTo>
                                  <a:pt x="0" y="0"/>
                                </a:moveTo>
                                <a:lnTo>
                                  <a:pt x="6114416" y="0"/>
                                </a:lnTo>
                                <a:lnTo>
                                  <a:pt x="6114416"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82" name="Shape 39582"/>
                        <wps:cNvSpPr/>
                        <wps:spPr>
                          <a:xfrm>
                            <a:off x="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83" name="Shape 39583"/>
                        <wps:cNvSpPr/>
                        <wps:spPr>
                          <a:xfrm>
                            <a:off x="3048" y="762"/>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84" name="Shape 39584"/>
                        <wps:cNvSpPr/>
                        <wps:spPr>
                          <a:xfrm>
                            <a:off x="611251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85" name="Shape 39585"/>
                        <wps:cNvSpPr/>
                        <wps:spPr>
                          <a:xfrm>
                            <a:off x="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86" name="Shape 39586"/>
                        <wps:cNvSpPr/>
                        <wps:spPr>
                          <a:xfrm>
                            <a:off x="611251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587" name="Shape 39587"/>
                        <wps:cNvSpPr/>
                        <wps:spPr>
                          <a:xfrm>
                            <a:off x="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588" name="Shape 39588"/>
                        <wps:cNvSpPr/>
                        <wps:spPr>
                          <a:xfrm>
                            <a:off x="3048" y="17526"/>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589" name="Shape 39589"/>
                        <wps:cNvSpPr/>
                        <wps:spPr>
                          <a:xfrm>
                            <a:off x="611251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9B215E9" id="Group 34909" o:spid="_x0000_s1026" style="width:481.55pt;height:1.6pt;mso-position-horizontal-relative:char;mso-position-vertical-relative:line" coordsize="61155,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">
                <v:shape id="Shape 39581" o:spid="_x0000_s1027" style="position:absolute;left:1;width:61144;height:196;visibility:visible;mso-wrap-style:square;v-text-anchor:top" coordsize="6114416,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" path="m,l6114416,r,19685l,19685,,e" fillcolor="#a0a0a0" stroked="f" strokeweight="0">
                  <v:stroke miterlimit="83231f" joinstyle="miter"/>
                  <v:path arrowok="t" textboxrect="0,0,6114416,19685"/>
                </v:shape>
                <v:shape id="Shape 39582" o:spid="_x0000_s1028" style="position:absolute;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" path="m,l9144,r,9144l,9144,,e" fillcolor="#a0a0a0" stroked="f" strokeweight="0">
                  <v:stroke miterlimit="83231f" joinstyle="miter"/>
                  <v:path arrowok="t" textboxrect="0,0,9144,9144"/>
                </v:shape>
                <v:shape id="Shape 39583" o:spid="_x0000_s1029" style="position:absolute;left:30;top:7;width:61095;height:92;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" path="m,l6109462,r,9144l,9144,,e" fillcolor="#a0a0a0" stroked="f" strokeweight="0">
                  <v:stroke miterlimit="83231f" joinstyle="miter"/>
                  <v:path arrowok="t" textboxrect="0,0,6109462,9144"/>
                </v:shape>
                <v:shape id="Shape 39584" o:spid="_x0000_s1030" style="position:absolute;left:61125;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" path="m,l9144,r,9144l,9144,,e" fillcolor="#a0a0a0" stroked="f" strokeweight="0">
                  <v:stroke miterlimit="83231f" joinstyle="miter"/>
                  <v:path arrowok="t" textboxrect="0,0,9144,9144"/>
                </v:shape>
                <v:shape id="Shape 39585" o:spid="_x0000_s1031" style="position:absolute;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" path="m,l9144,r,13716l,13716,,e" fillcolor="#a0a0a0" stroked="f" strokeweight="0">
                  <v:stroke miterlimit="83231f" joinstyle="miter"/>
                  <v:path arrowok="t" textboxrect="0,0,9144,13716"/>
                </v:shape>
                <v:shape id="Shape 39586" o:spid="_x0000_s1032" style="position:absolute;left:61125;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" path="m,l9144,r,13716l,13716,,e" fillcolor="#e3e3e3" stroked="f" strokeweight="0">
                  <v:stroke miterlimit="83231f" joinstyle="miter"/>
                  <v:path arrowok="t" textboxrect="0,0,9144,13716"/>
                </v:shape>
                <v:shape id="Shape 39587" o:spid="_x0000_s1033" style="position:absolute;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" path="m,l9144,r,9144l,9144,,e" fillcolor="#e3e3e3" stroked="f" strokeweight="0">
                  <v:stroke miterlimit="83231f" joinstyle="miter"/>
                  <v:path arrowok="t" textboxrect="0,0,9144,9144"/>
                </v:shape>
                <v:shape id="Shape 39588" o:spid="_x0000_s1034" style="position:absolute;left:30;top:175;width:61095;height:91;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" path="m,l6109462,r,9144l,9144,,e" fillcolor="#e3e3e3" stroked="f" strokeweight="0">
                  <v:stroke miterlimit="83231f" joinstyle="miter"/>
                  <v:path arrowok="t" textboxrect="0,0,6109462,9144"/>
                </v:shape>
                <v:shape id="Shape 39589" o:spid="_x0000_s1035" style="position:absolute;left:61125;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Pr>
          <w:b/>
        </w:rPr>
        <w:t xml:space="preserve"> </w:t>
      </w:r>
    </w:p>
    <w:p w:rsidR="00EB3C2F" w:rsidRPr="00EF7C52" w:rsidRDefault="006F0B76" w:rsidP="00EF7C52">
      <w:pPr>
        <w:rPr>
          <w:b/>
          <w:bCs/>
        </w:rPr>
      </w:pPr>
      <w:r w:rsidRPr="00EF7C52">
        <w:rPr>
          <w:b/>
          <w:bCs/>
        </w:rPr>
        <w:t>3.7 Summary of Key Findings</w:t>
      </w:r>
      <w:r w:rsidR="00A741A6">
        <w:rPr>
          <w:b/>
          <w:bCs/>
        </w:rPr>
        <w:t>:</w:t>
      </w:r>
    </w:p>
    <w:p w:rsidR="00EB3C2F" w:rsidRDefault="006F0B76">
      <w:pPr>
        <w:numPr>
          <w:ilvl w:val="0"/>
          <w:numId w:val="17"/>
        </w:numPr>
        <w:spacing w:after="0" w:line="478" w:lineRule="auto"/>
        <w:ind w:right="59" w:hanging="360"/>
      </w:pPr>
      <w:r>
        <w:t xml:space="preserve">The enhanced ABC classification identifies 11 SKUs (approximately 52% of SKUs) as A-class, contributing 83% of raw sales profit. These items are a priority for operational management. </w:t>
      </w:r>
    </w:p>
    <w:p w:rsidR="00EB3C2F" w:rsidRDefault="006F0B76">
      <w:pPr>
        <w:numPr>
          <w:ilvl w:val="0"/>
          <w:numId w:val="17"/>
        </w:numPr>
        <w:spacing w:after="258"/>
        <w:ind w:right="59" w:hanging="360"/>
      </w:pPr>
      <w:r>
        <w:t xml:space="preserve">Trend tagging highlights several rising SKUs, including Chair Frame (A) and multiple </w:t>
      </w:r>
    </w:p>
    <w:p w:rsidR="00EB3C2F" w:rsidRDefault="006F0B76">
      <w:pPr>
        <w:ind w:left="730" w:right="60"/>
      </w:pPr>
      <w:r>
        <w:t xml:space="preserve">DCF items, suggesting that replenishment efforts should focus on these items. </w:t>
      </w:r>
    </w:p>
    <w:p w:rsidR="00EB3C2F" w:rsidRDefault="006F0B76">
      <w:pPr>
        <w:numPr>
          <w:ilvl w:val="0"/>
          <w:numId w:val="17"/>
        </w:numPr>
        <w:spacing w:after="0" w:line="478" w:lineRule="auto"/>
        <w:ind w:right="59" w:hanging="360"/>
      </w:pPr>
      <w:r>
        <w:t xml:space="preserve">Declining demand for certain SKUs, such as Teak Sawn Timber and SSF (B), requires adjustments to order quantities to avoid overstock. </w:t>
      </w:r>
    </w:p>
    <w:p w:rsidR="00EB3C2F" w:rsidRDefault="006F0B76">
      <w:pPr>
        <w:numPr>
          <w:ilvl w:val="0"/>
          <w:numId w:val="17"/>
        </w:numPr>
        <w:spacing w:after="56" w:line="477" w:lineRule="auto"/>
        <w:ind w:right="59" w:hanging="360"/>
      </w:pPr>
      <w:r>
        <w:t xml:space="preserve">3-month SMA provides a robust short-term forecasting method, especially for fastmoving items with short sales cycles. This forecast can be combined with safety stock to calculate final reorder quantities. </w:t>
      </w:r>
    </w:p>
    <w:p w:rsidR="00EB3C2F" w:rsidRDefault="006F0B76" w:rsidP="00A1392A">
      <w:pPr>
        <w:spacing w:after="0" w:line="259" w:lineRule="auto"/>
        <w:ind w:left="0" w:right="0" w:firstLine="0"/>
      </w:pPr>
      <w:r>
        <w:rPr>
          <w:rFonts w:ascii="Calibri" w:eastAsia="Calibri" w:hAnsi="Calibri" w:cs="Calibri"/>
          <w:noProof/>
          <w:sz w:val="22"/>
        </w:rPr>
        <mc:AlternateContent>
          <mc:Choice Requires="wpg">
            <w:drawing>
              <wp:inline distT="0" distB="0" distL="0" distR="0">
                <wp:extent cx="6115558" cy="21158"/>
                <wp:effectExtent l="0" t="0" r="0" b="0"/>
                <wp:docPr id="34911" name="Group 34911"/>
                <wp:cNvGraphicFramePr/>
                <a:graphic xmlns:a="http://schemas.openxmlformats.org/drawingml/2006/main">
                  <a:graphicData uri="http://schemas.microsoft.com/office/word/2010/wordprocessingGroup">
                    <wpg:wgp>
                      <wpg:cNvGrpSpPr/>
                      <wpg:grpSpPr>
                        <a:xfrm>
                          <a:off x="0" y="0"/>
                          <a:ext cx="6115558" cy="21158"/>
                          <a:chOff x="0" y="0"/>
                          <a:chExt cx="6115558" cy="21158"/>
                        </a:xfrm>
                      </wpg:grpSpPr>
                      <wps:wsp>
                        <wps:cNvPr id="39599" name="Shape 39599"/>
                        <wps:cNvSpPr/>
                        <wps:spPr>
                          <a:xfrm>
                            <a:off x="127" y="0"/>
                            <a:ext cx="6114416" cy="19686"/>
                          </a:xfrm>
                          <a:custGeom>
                            <a:avLst/>
                            <a:gdLst/>
                            <a:ahLst/>
                            <a:cxnLst/>
                            <a:rect l="0" t="0" r="0" b="0"/>
                            <a:pathLst>
                              <a:path w="6114416" h="19686">
                                <a:moveTo>
                                  <a:pt x="0" y="0"/>
                                </a:moveTo>
                                <a:lnTo>
                                  <a:pt x="6114416" y="0"/>
                                </a:lnTo>
                                <a:lnTo>
                                  <a:pt x="6114416"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00" name="Shape 39600"/>
                        <wps:cNvSpPr/>
                        <wps:spPr>
                          <a:xfrm>
                            <a:off x="0" y="13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01" name="Shape 39601"/>
                        <wps:cNvSpPr/>
                        <wps:spPr>
                          <a:xfrm>
                            <a:off x="3048" y="1346"/>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02" name="Shape 39602"/>
                        <wps:cNvSpPr/>
                        <wps:spPr>
                          <a:xfrm>
                            <a:off x="6112510" y="13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03" name="Shape 39603"/>
                        <wps:cNvSpPr/>
                        <wps:spPr>
                          <a:xfrm>
                            <a:off x="0" y="439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04" name="Shape 39604"/>
                        <wps:cNvSpPr/>
                        <wps:spPr>
                          <a:xfrm>
                            <a:off x="6112510" y="439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05" name="Shape 39605"/>
                        <wps:cNvSpPr/>
                        <wps:spPr>
                          <a:xfrm>
                            <a:off x="0" y="181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06" name="Shape 39606"/>
                        <wps:cNvSpPr/>
                        <wps:spPr>
                          <a:xfrm>
                            <a:off x="3048" y="18110"/>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07" name="Shape 39607"/>
                        <wps:cNvSpPr/>
                        <wps:spPr>
                          <a:xfrm>
                            <a:off x="6112510" y="181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8A2DA07" id="Group 34911" o:spid="_x0000_s1026" style="width:481.55pt;height:1.65pt;mso-position-horizontal-relative:char;mso-position-vertical-relative:line" coordsize="61155,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">
                <v:shape id="Shape 39599" o:spid="_x0000_s1027" style="position:absolute;left:1;width:61144;height:196;visibility:visible;mso-wrap-style:square;v-text-anchor:top" coordsize="6114416,19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" path="m,l6114416,r,19686l,19686,,e" fillcolor="#a0a0a0" stroked="f" strokeweight="0">
                  <v:stroke miterlimit="83231f" joinstyle="miter"/>
                  <v:path arrowok="t" textboxrect="0,0,6114416,19686"/>
                </v:shape>
                <v:shape id="Shape 39600" o:spid="_x0000_s1028" style="position:absolute;top:1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" path="m,l9144,r,9144l,9144,,e" fillcolor="#a0a0a0" stroked="f" strokeweight="0">
                  <v:stroke miterlimit="83231f" joinstyle="miter"/>
                  <v:path arrowok="t" textboxrect="0,0,9144,9144"/>
                </v:shape>
                <v:shape id="Shape 39601" o:spid="_x0000_s1029" style="position:absolute;left:30;top:13;width:61095;height:91;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" path="m,l6109462,r,9144l,9144,,e" fillcolor="#a0a0a0" stroked="f" strokeweight="0">
                  <v:stroke miterlimit="83231f" joinstyle="miter"/>
                  <v:path arrowok="t" textboxrect="0,0,6109462,9144"/>
                </v:shape>
                <v:shape id="Shape 39602" o:spid="_x0000_s1030" style="position:absolute;left:61125;top:1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" path="m,l9144,r,9144l,9144,,e" fillcolor="#a0a0a0" stroked="f" strokeweight="0">
                  <v:stroke miterlimit="83231f" joinstyle="miter"/>
                  <v:path arrowok="t" textboxrect="0,0,9144,9144"/>
                </v:shape>
                <v:shape id="Shape 39603" o:spid="_x0000_s1031" style="position:absolute;top:43;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" path="m,l9144,r,13716l,13716,,e" fillcolor="#a0a0a0" stroked="f" strokeweight="0">
                  <v:stroke miterlimit="83231f" joinstyle="miter"/>
                  <v:path arrowok="t" textboxrect="0,0,9144,13716"/>
                </v:shape>
                <v:shape id="Shape 39604" o:spid="_x0000_s1032" style="position:absolute;left:61125;top:43;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" path="m,l9144,r,13716l,13716,,e" fillcolor="#e3e3e3" stroked="f" strokeweight="0">
                  <v:stroke miterlimit="83231f" joinstyle="miter"/>
                  <v:path arrowok="t" textboxrect="0,0,9144,13716"/>
                </v:shape>
                <v:shape id="Shape 39605" o:spid="_x0000_s1033" style="position:absolute;top:18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" path="m,l9144,r,9144l,9144,,e" fillcolor="#e3e3e3" stroked="f" strokeweight="0">
                  <v:stroke miterlimit="83231f" joinstyle="miter"/>
                  <v:path arrowok="t" textboxrect="0,0,9144,9144"/>
                </v:shape>
                <v:shape id="Shape 39606" o:spid="_x0000_s1034" style="position:absolute;left:30;top:181;width:61095;height:91;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" path="m,l6109462,r,9144l,9144,,e" fillcolor="#e3e3e3" stroked="f" strokeweight="0">
                  <v:stroke miterlimit="83231f" joinstyle="miter"/>
                  <v:path arrowok="t" textboxrect="0,0,6109462,9144"/>
                </v:shape>
                <v:shape id="Shape 39607" o:spid="_x0000_s1035" style="position:absolute;left:61125;top:18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b/>
        </w:rPr>
        <w:t xml:space="preserve"> </w:t>
      </w:r>
    </w:p>
    <w:p w:rsidR="00EB3C2F" w:rsidRPr="00CF7AB6" w:rsidRDefault="006F0B76" w:rsidP="00CF7AB6">
      <w:pPr>
        <w:rPr>
          <w:b/>
          <w:bCs/>
        </w:rPr>
      </w:pPr>
      <w:r w:rsidRPr="00CF7AB6">
        <w:rPr>
          <w:b/>
          <w:bCs/>
        </w:rPr>
        <w:t xml:space="preserve">4. Interpretation of Results and Recommendations </w:t>
      </w:r>
    </w:p>
    <w:p w:rsidR="00EB3C2F" w:rsidRDefault="006F0B76">
      <w:pPr>
        <w:spacing w:after="56" w:line="477" w:lineRule="auto"/>
        <w:ind w:left="5" w:right="60"/>
      </w:pPr>
      <w:r>
        <w:t xml:space="preserve">This section draws key insights from the ABC classification, demand trend analysis, and forecast results presented earlier. The aim is to translate data-driven findings into actionable inventory and procurement strategies. </w:t>
      </w:r>
    </w:p>
    <w:p w:rsidR="00EB3C2F" w:rsidRDefault="006F0B76" w:rsidP="00720FCF">
      <w:pPr>
        <w:spacing w:after="206" w:line="259" w:lineRule="auto"/>
        <w:ind w:left="0" w:right="0" w:firstLine="0"/>
      </w:pPr>
      <w:r>
        <w:rPr>
          <w:rFonts w:ascii="Calibri" w:eastAsia="Calibri" w:hAnsi="Calibri" w:cs="Calibri"/>
          <w:noProof/>
          <w:sz w:val="22"/>
        </w:rPr>
        <mc:AlternateContent>
          <mc:Choice Requires="wpg">
            <w:drawing>
              <wp:inline distT="0" distB="0" distL="0" distR="0">
                <wp:extent cx="6115558" cy="19939"/>
                <wp:effectExtent l="0" t="0" r="0" b="0"/>
                <wp:docPr id="30136" name="Group 30136"/>
                <wp:cNvGraphicFramePr/>
                <a:graphic xmlns:a="http://schemas.openxmlformats.org/drawingml/2006/main">
                  <a:graphicData uri="http://schemas.microsoft.com/office/word/2010/wordprocessingGroup">
                    <wpg:wgp>
                      <wpg:cNvGrpSpPr/>
                      <wpg:grpSpPr>
                        <a:xfrm>
                          <a:off x="0" y="0"/>
                          <a:ext cx="6115558" cy="19939"/>
                          <a:chOff x="0" y="0"/>
                          <a:chExt cx="6115558" cy="19939"/>
                        </a:xfrm>
                      </wpg:grpSpPr>
                      <wps:wsp>
                        <wps:cNvPr id="39617" name="Shape 39617"/>
                        <wps:cNvSpPr/>
                        <wps:spPr>
                          <a:xfrm>
                            <a:off x="127" y="0"/>
                            <a:ext cx="6114416" cy="19685"/>
                          </a:xfrm>
                          <a:custGeom>
                            <a:avLst/>
                            <a:gdLst/>
                            <a:ahLst/>
                            <a:cxnLst/>
                            <a:rect l="0" t="0" r="0" b="0"/>
                            <a:pathLst>
                              <a:path w="6114416" h="19685">
                                <a:moveTo>
                                  <a:pt x="0" y="0"/>
                                </a:moveTo>
                                <a:lnTo>
                                  <a:pt x="6114416" y="0"/>
                                </a:lnTo>
                                <a:lnTo>
                                  <a:pt x="6114416"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18" name="Shape 39618"/>
                        <wps:cNvSpPr/>
                        <wps:spPr>
                          <a:xfrm>
                            <a:off x="0"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19" name="Shape 39619"/>
                        <wps:cNvSpPr/>
                        <wps:spPr>
                          <a:xfrm>
                            <a:off x="3048" y="127"/>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20" name="Shape 39620"/>
                        <wps:cNvSpPr/>
                        <wps:spPr>
                          <a:xfrm>
                            <a:off x="6112510"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21" name="Shape 39621"/>
                        <wps:cNvSpPr/>
                        <wps:spPr>
                          <a:xfrm>
                            <a:off x="0"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22" name="Shape 39622"/>
                        <wps:cNvSpPr/>
                        <wps:spPr>
                          <a:xfrm>
                            <a:off x="6112510"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23" name="Shape 39623"/>
                        <wps:cNvSpPr/>
                        <wps:spPr>
                          <a:xfrm>
                            <a:off x="0"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24" name="Shape 39624"/>
                        <wps:cNvSpPr/>
                        <wps:spPr>
                          <a:xfrm>
                            <a:off x="3048" y="16891"/>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25" name="Shape 39625"/>
                        <wps:cNvSpPr/>
                        <wps:spPr>
                          <a:xfrm>
                            <a:off x="6112510"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0996C42" id="Group 30136" o:spid="_x0000_s1026" style="width:481.55pt;height:1.55pt;mso-position-horizontal-relative:char;mso-position-vertical-relative:line" coordsize="61155,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">
                <v:shape id="Shape 39617" o:spid="_x0000_s1027" style="position:absolute;left:1;width:61144;height:196;visibility:visible;mso-wrap-style:square;v-text-anchor:top" coordsize="6114416,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" path="m,l6114416,r,19685l,19685,,e" fillcolor="#a0a0a0" stroked="f" strokeweight="0">
                  <v:stroke miterlimit="83231f" joinstyle="miter"/>
                  <v:path arrowok="t" textboxrect="0,0,6114416,19685"/>
                </v:shape>
                <v:shape id="Shape 39618" o:spid="_x0000_s1028" style="position:absolute;top: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" path="m,l9144,r,9144l,9144,,e" fillcolor="#a0a0a0" stroked="f" strokeweight="0">
                  <v:stroke miterlimit="83231f" joinstyle="miter"/>
                  <v:path arrowok="t" textboxrect="0,0,9144,9144"/>
                </v:shape>
                <v:shape id="Shape 39619" o:spid="_x0000_s1029" style="position:absolute;left:30;top:1;width:61095;height:91;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" path="m,l6109462,r,9144l,9144,,e" fillcolor="#a0a0a0" stroked="f" strokeweight="0">
                  <v:stroke miterlimit="83231f" joinstyle="miter"/>
                  <v:path arrowok="t" textboxrect="0,0,6109462,9144"/>
                </v:shape>
                <v:shape id="Shape 39620" o:spid="_x0000_s1030" style="position:absolute;left:61125;top: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" path="m,l9144,r,9144l,9144,,e" fillcolor="#a0a0a0" stroked="f" strokeweight="0">
                  <v:stroke miterlimit="83231f" joinstyle="miter"/>
                  <v:path arrowok="t" textboxrect="0,0,9144,9144"/>
                </v:shape>
                <v:shape id="Shape 39621" o:spid="_x0000_s1031" style="position:absolute;top:31;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" path="m,l9144,r,13716l,13716,,e" fillcolor="#a0a0a0" stroked="f" strokeweight="0">
                  <v:stroke miterlimit="83231f" joinstyle="miter"/>
                  <v:path arrowok="t" textboxrect="0,0,9144,13716"/>
                </v:shape>
                <v:shape id="Shape 39622" o:spid="_x0000_s1032" style="position:absolute;left:61125;top:31;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" path="m,l9144,r,13716l,13716,,e" fillcolor="#e3e3e3" stroked="f" strokeweight="0">
                  <v:stroke miterlimit="83231f" joinstyle="miter"/>
                  <v:path arrowok="t" textboxrect="0,0,9144,13716"/>
                </v:shape>
                <v:shape id="Shape 39623" o:spid="_x0000_s1033" style="position:absolute;top:16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" path="m,l9144,r,9144l,9144,,e" fillcolor="#e3e3e3" stroked="f" strokeweight="0">
                  <v:stroke miterlimit="83231f" joinstyle="miter"/>
                  <v:path arrowok="t" textboxrect="0,0,9144,9144"/>
                </v:shape>
                <v:shape id="Shape 39624" o:spid="_x0000_s1034" style="position:absolute;left:30;top:168;width:61095;height:92;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" path="m,l6109462,r,9144l,9144,,e" fillcolor="#e3e3e3" stroked="f" strokeweight="0">
                  <v:stroke miterlimit="83231f" joinstyle="miter"/>
                  <v:path arrowok="t" textboxrect="0,0,6109462,9144"/>
                </v:shape>
                <v:shape id="Shape 39625" o:spid="_x0000_s1035" style="position:absolute;left:61125;top:16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b/>
        </w:rPr>
        <w:t xml:space="preserve"> </w:t>
      </w:r>
    </w:p>
    <w:p w:rsidR="00EB3C2F" w:rsidRPr="00CF7AB6" w:rsidRDefault="006F0B76" w:rsidP="00CF7AB6">
      <w:pPr>
        <w:rPr>
          <w:b/>
          <w:bCs/>
        </w:rPr>
      </w:pPr>
      <w:r w:rsidRPr="00CF7AB6">
        <w:rPr>
          <w:b/>
          <w:bCs/>
        </w:rPr>
        <w:t xml:space="preserve">4.1 Strategic Implications of ABC Classification </w:t>
      </w:r>
    </w:p>
    <w:p w:rsidR="00EB3C2F" w:rsidRDefault="006F0B76">
      <w:pPr>
        <w:spacing w:after="2" w:line="477" w:lineRule="auto"/>
        <w:ind w:left="5" w:right="60"/>
      </w:pPr>
      <w:r>
        <w:t xml:space="preserve">The updated ABC model highlights that approximately 83% of the raw sales profit is driven by just over half of the SKUs (classified as A). These high-impact SKUs are core revenue drivers and require </w:t>
      </w:r>
      <w:r>
        <w:lastRenderedPageBreak/>
        <w:t xml:space="preserve">tight monitoring. Many of these items, such as SSF (A), SSF (D), and Teak Sawn Timber, also display stable or declining trends, further reinforcing the need for close control to avoid service disruptions or unnecessary overstocking. </w:t>
      </w:r>
    </w:p>
    <w:p w:rsidR="00EB3C2F" w:rsidRDefault="006F0B76">
      <w:pPr>
        <w:spacing w:after="54" w:line="477" w:lineRule="auto"/>
        <w:ind w:left="720" w:right="60" w:hanging="360"/>
      </w:pPr>
      <w:r>
        <w:rPr>
          <w:rFonts w:ascii="Segoe UI Symbol" w:eastAsia="Segoe UI Symbol" w:hAnsi="Segoe UI Symbol" w:cs="Segoe UI Symbol"/>
          <w:sz w:val="20"/>
        </w:rPr>
        <w:t>•</w:t>
      </w:r>
      <w:r>
        <w:rPr>
          <w:rFonts w:ascii="Arial" w:eastAsia="Arial" w:hAnsi="Arial" w:cs="Arial"/>
          <w:sz w:val="20"/>
        </w:rPr>
        <w:t xml:space="preserve"> </w:t>
      </w:r>
      <w:r>
        <w:t xml:space="preserve">Recommendation: A-class SKUs should be reviewed weekly or biweekly. Set minimum stock levels based on forecasted demand and lead time buffers. Introduce vendor performance tracking for these items. </w:t>
      </w:r>
    </w:p>
    <w:p w:rsidR="00EB3C2F" w:rsidRDefault="006F0B76" w:rsidP="00A1392A">
      <w:pPr>
        <w:spacing w:after="208" w:line="259" w:lineRule="auto"/>
        <w:ind w:left="0" w:right="0" w:firstLine="0"/>
      </w:pPr>
      <w:r>
        <w:rPr>
          <w:rFonts w:ascii="Calibri" w:eastAsia="Calibri" w:hAnsi="Calibri" w:cs="Calibri"/>
          <w:noProof/>
          <w:sz w:val="22"/>
        </w:rPr>
        <mc:AlternateContent>
          <mc:Choice Requires="wpg">
            <w:drawing>
              <wp:inline distT="0" distB="0" distL="0" distR="0">
                <wp:extent cx="6115558" cy="20574"/>
                <wp:effectExtent l="0" t="0" r="0" b="0"/>
                <wp:docPr id="30137" name="Group 30137"/>
                <wp:cNvGraphicFramePr/>
                <a:graphic xmlns:a="http://schemas.openxmlformats.org/drawingml/2006/main">
                  <a:graphicData uri="http://schemas.microsoft.com/office/word/2010/wordprocessingGroup">
                    <wpg:wgp>
                      <wpg:cNvGrpSpPr/>
                      <wpg:grpSpPr>
                        <a:xfrm>
                          <a:off x="0" y="0"/>
                          <a:ext cx="6115558" cy="20574"/>
                          <a:chOff x="0" y="0"/>
                          <a:chExt cx="6115558" cy="20574"/>
                        </a:xfrm>
                      </wpg:grpSpPr>
                      <wps:wsp>
                        <wps:cNvPr id="39635" name="Shape 39635"/>
                        <wps:cNvSpPr/>
                        <wps:spPr>
                          <a:xfrm>
                            <a:off x="127" y="0"/>
                            <a:ext cx="6114416" cy="19685"/>
                          </a:xfrm>
                          <a:custGeom>
                            <a:avLst/>
                            <a:gdLst/>
                            <a:ahLst/>
                            <a:cxnLst/>
                            <a:rect l="0" t="0" r="0" b="0"/>
                            <a:pathLst>
                              <a:path w="6114416" h="19685">
                                <a:moveTo>
                                  <a:pt x="0" y="0"/>
                                </a:moveTo>
                                <a:lnTo>
                                  <a:pt x="6114416" y="0"/>
                                </a:lnTo>
                                <a:lnTo>
                                  <a:pt x="6114416"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36" name="Shape 39636"/>
                        <wps:cNvSpPr/>
                        <wps:spPr>
                          <a:xfrm>
                            <a:off x="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37" name="Shape 39637"/>
                        <wps:cNvSpPr/>
                        <wps:spPr>
                          <a:xfrm>
                            <a:off x="3048" y="762"/>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38" name="Shape 39638"/>
                        <wps:cNvSpPr/>
                        <wps:spPr>
                          <a:xfrm>
                            <a:off x="611251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39" name="Shape 39639"/>
                        <wps:cNvSpPr/>
                        <wps:spPr>
                          <a:xfrm>
                            <a:off x="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40" name="Shape 39640"/>
                        <wps:cNvSpPr/>
                        <wps:spPr>
                          <a:xfrm>
                            <a:off x="611251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41" name="Shape 39641"/>
                        <wps:cNvSpPr/>
                        <wps:spPr>
                          <a:xfrm>
                            <a:off x="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42" name="Shape 39642"/>
                        <wps:cNvSpPr/>
                        <wps:spPr>
                          <a:xfrm>
                            <a:off x="3048" y="17526"/>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43" name="Shape 39643"/>
                        <wps:cNvSpPr/>
                        <wps:spPr>
                          <a:xfrm>
                            <a:off x="611251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932A4D0" id="Group 30137" o:spid="_x0000_s1026" style="width:481.55pt;height:1.6pt;mso-position-horizontal-relative:char;mso-position-vertical-relative:line" coordsize="61155,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">
                <v:shape id="Shape 39635" o:spid="_x0000_s1027" style="position:absolute;left:1;width:61144;height:196;visibility:visible;mso-wrap-style:square;v-text-anchor:top" coordsize="6114416,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" path="m,l6114416,r,19685l,19685,,e" fillcolor="#a0a0a0" stroked="f" strokeweight="0">
                  <v:stroke miterlimit="83231f" joinstyle="miter"/>
                  <v:path arrowok="t" textboxrect="0,0,6114416,19685"/>
                </v:shape>
                <v:shape id="Shape 39636" o:spid="_x0000_s1028" style="position:absolute;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" path="m,l9144,r,9144l,9144,,e" fillcolor="#a0a0a0" stroked="f" strokeweight="0">
                  <v:stroke miterlimit="83231f" joinstyle="miter"/>
                  <v:path arrowok="t" textboxrect="0,0,9144,9144"/>
                </v:shape>
                <v:shape id="Shape 39637" o:spid="_x0000_s1029" style="position:absolute;left:30;top:7;width:61095;height:92;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" path="m,l6109462,r,9144l,9144,,e" fillcolor="#a0a0a0" stroked="f" strokeweight="0">
                  <v:stroke miterlimit="83231f" joinstyle="miter"/>
                  <v:path arrowok="t" textboxrect="0,0,6109462,9144"/>
                </v:shape>
                <v:shape id="Shape 39638" o:spid="_x0000_s1030" style="position:absolute;left:61125;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" path="m,l9144,r,9144l,9144,,e" fillcolor="#a0a0a0" stroked="f" strokeweight="0">
                  <v:stroke miterlimit="83231f" joinstyle="miter"/>
                  <v:path arrowok="t" textboxrect="0,0,9144,9144"/>
                </v:shape>
                <v:shape id="Shape 39639" o:spid="_x0000_s1031" style="position:absolute;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" path="m,l9144,r,13716l,13716,,e" fillcolor="#a0a0a0" stroked="f" strokeweight="0">
                  <v:stroke miterlimit="83231f" joinstyle="miter"/>
                  <v:path arrowok="t" textboxrect="0,0,9144,13716"/>
                </v:shape>
                <v:shape id="Shape 39640" o:spid="_x0000_s1032" style="position:absolute;left:61125;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" path="m,l9144,r,13716l,13716,,e" fillcolor="#e3e3e3" stroked="f" strokeweight="0">
                  <v:stroke miterlimit="83231f" joinstyle="miter"/>
                  <v:path arrowok="t" textboxrect="0,0,9144,13716"/>
                </v:shape>
                <v:shape id="Shape 39641" o:spid="_x0000_s1033" style="position:absolute;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" path="m,l9144,r,9144l,9144,,e" fillcolor="#e3e3e3" stroked="f" strokeweight="0">
                  <v:stroke miterlimit="83231f" joinstyle="miter"/>
                  <v:path arrowok="t" textboxrect="0,0,9144,9144"/>
                </v:shape>
                <v:shape id="Shape 39642" o:spid="_x0000_s1034" style="position:absolute;left:30;top:175;width:61095;height:91;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" path="m,l6109462,r,9144l,9144,,e" fillcolor="#e3e3e3" stroked="f" strokeweight="0">
                  <v:stroke miterlimit="83231f" joinstyle="miter"/>
                  <v:path arrowok="t" textboxrect="0,0,6109462,9144"/>
                </v:shape>
                <v:shape id="Shape 39643" o:spid="_x0000_s1035" style="position:absolute;left:61125;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rPr>
          <w:b/>
        </w:rPr>
        <w:t xml:space="preserve"> </w:t>
      </w:r>
    </w:p>
    <w:p w:rsidR="00EB3C2F" w:rsidRPr="00CF7AB6" w:rsidRDefault="006F0B76" w:rsidP="00CF7AB6">
      <w:pPr>
        <w:rPr>
          <w:b/>
          <w:bCs/>
        </w:rPr>
      </w:pPr>
      <w:r w:rsidRPr="00CF7AB6">
        <w:rPr>
          <w:b/>
          <w:bCs/>
        </w:rPr>
        <w:t xml:space="preserve">4.2 Operational Risk in Declining SKUs </w:t>
      </w:r>
    </w:p>
    <w:p w:rsidR="00EB3C2F" w:rsidRDefault="006F0B76">
      <w:pPr>
        <w:spacing w:after="0" w:line="477" w:lineRule="auto"/>
        <w:ind w:left="5" w:right="60"/>
      </w:pPr>
      <w:r>
        <w:t xml:space="preserve">Several A- and B-class </w:t>
      </w:r>
      <w:r w:rsidR="00A1392A">
        <w:t>SKUs (</w:t>
      </w:r>
      <w:r>
        <w:t xml:space="preserve">e.g., SSF (B), CTSF (A), Teak Sawn Timber) show a declining demand trend. These items, while valuable, pose a risk of overstocking if procurement patterns remain unchanged. </w:t>
      </w:r>
    </w:p>
    <w:p w:rsidR="00EB3C2F" w:rsidRDefault="006F0B76">
      <w:pPr>
        <w:spacing w:after="56" w:line="477" w:lineRule="auto"/>
        <w:ind w:left="720" w:right="60" w:hanging="360"/>
      </w:pPr>
      <w:r>
        <w:rPr>
          <w:rFonts w:ascii="Segoe UI Symbol" w:eastAsia="Segoe UI Symbol" w:hAnsi="Segoe UI Symbol" w:cs="Segoe UI Symbol"/>
          <w:sz w:val="20"/>
        </w:rPr>
        <w:t>•</w:t>
      </w:r>
      <w:r>
        <w:rPr>
          <w:rFonts w:ascii="Arial" w:eastAsia="Arial" w:hAnsi="Arial" w:cs="Arial"/>
          <w:sz w:val="20"/>
        </w:rPr>
        <w:t xml:space="preserve"> </w:t>
      </w:r>
      <w:r>
        <w:t xml:space="preserve">Recommendation: Transition these SKUs to a controlled replenishment strategy. Reduce purchase volumes and investigate demand shifts potential causes include seasonal factors, product substitution, or pricing sensitivity. </w:t>
      </w:r>
    </w:p>
    <w:p w:rsidR="00EB3C2F" w:rsidRDefault="006F0B76" w:rsidP="003A0B41">
      <w:pPr>
        <w:spacing w:after="206" w:line="259" w:lineRule="auto"/>
        <w:ind w:left="0" w:right="0" w:firstLine="0"/>
      </w:pPr>
      <w:r>
        <w:rPr>
          <w:rFonts w:ascii="Calibri" w:eastAsia="Calibri" w:hAnsi="Calibri" w:cs="Calibri"/>
          <w:noProof/>
          <w:sz w:val="22"/>
        </w:rPr>
        <mc:AlternateContent>
          <mc:Choice Requires="wpg">
            <w:drawing>
              <wp:inline distT="0" distB="0" distL="0" distR="0">
                <wp:extent cx="6115558" cy="20828"/>
                <wp:effectExtent l="0" t="0" r="0" b="0"/>
                <wp:docPr id="30138" name="Group 30138"/>
                <wp:cNvGraphicFramePr/>
                <a:graphic xmlns:a="http://schemas.openxmlformats.org/drawingml/2006/main">
                  <a:graphicData uri="http://schemas.microsoft.com/office/word/2010/wordprocessingGroup">
                    <wpg:wgp>
                      <wpg:cNvGrpSpPr/>
                      <wpg:grpSpPr>
                        <a:xfrm>
                          <a:off x="0" y="0"/>
                          <a:ext cx="6115558" cy="20828"/>
                          <a:chOff x="0" y="0"/>
                          <a:chExt cx="6115558" cy="20828"/>
                        </a:xfrm>
                      </wpg:grpSpPr>
                      <wps:wsp>
                        <wps:cNvPr id="39653" name="Shape 39653"/>
                        <wps:cNvSpPr/>
                        <wps:spPr>
                          <a:xfrm>
                            <a:off x="127" y="0"/>
                            <a:ext cx="6114416" cy="19685"/>
                          </a:xfrm>
                          <a:custGeom>
                            <a:avLst/>
                            <a:gdLst/>
                            <a:ahLst/>
                            <a:cxnLst/>
                            <a:rect l="0" t="0" r="0" b="0"/>
                            <a:pathLst>
                              <a:path w="6114416" h="19685">
                                <a:moveTo>
                                  <a:pt x="0" y="0"/>
                                </a:moveTo>
                                <a:lnTo>
                                  <a:pt x="6114416" y="0"/>
                                </a:lnTo>
                                <a:lnTo>
                                  <a:pt x="6114416"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54" name="Shape 39654"/>
                        <wps:cNvSpPr/>
                        <wps:spPr>
                          <a:xfrm>
                            <a:off x="0"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55" name="Shape 39655"/>
                        <wps:cNvSpPr/>
                        <wps:spPr>
                          <a:xfrm>
                            <a:off x="3048" y="1015"/>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56" name="Shape 39656"/>
                        <wps:cNvSpPr/>
                        <wps:spPr>
                          <a:xfrm>
                            <a:off x="6112510"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57" name="Shape 39657"/>
                        <wps:cNvSpPr/>
                        <wps:spPr>
                          <a:xfrm>
                            <a:off x="0"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58" name="Shape 39658"/>
                        <wps:cNvSpPr/>
                        <wps:spPr>
                          <a:xfrm>
                            <a:off x="6112510"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59" name="Shape 39659"/>
                        <wps:cNvSpPr/>
                        <wps:spPr>
                          <a:xfrm>
                            <a:off x="0"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60" name="Shape 39660"/>
                        <wps:cNvSpPr/>
                        <wps:spPr>
                          <a:xfrm>
                            <a:off x="3048" y="17780"/>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61" name="Shape 39661"/>
                        <wps:cNvSpPr/>
                        <wps:spPr>
                          <a:xfrm>
                            <a:off x="6112510"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A8DBF53" id="Group 30138" o:spid="_x0000_s1026" style="width:481.55pt;height:1.65pt;mso-position-horizontal-relative:char;mso-position-vertical-relative:line" coordsize="61155,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">
                <v:shape id="Shape 39653" o:spid="_x0000_s1027" style="position:absolute;left:1;width:61144;height:196;visibility:visible;mso-wrap-style:square;v-text-anchor:top" coordsize="6114416,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" path="m,l6114416,r,19685l,19685,,e" fillcolor="#a0a0a0" stroked="f" strokeweight="0">
                  <v:stroke miterlimit="83231f" joinstyle="miter"/>
                  <v:path arrowok="t" textboxrect="0,0,6114416,19685"/>
                </v:shape>
                <v:shape id="Shape 39654" o:spid="_x0000_s1028" style="position:absolute;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" path="m,l9144,r,9144l,9144,,e" fillcolor="#a0a0a0" stroked="f" strokeweight="0">
                  <v:stroke miterlimit="83231f" joinstyle="miter"/>
                  <v:path arrowok="t" textboxrect="0,0,9144,9144"/>
                </v:shape>
                <v:shape id="Shape 39655" o:spid="_x0000_s1029" style="position:absolute;left:30;top:10;width:61095;height:91;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" path="m,l6109462,r,9144l,9144,,e" fillcolor="#a0a0a0" stroked="f" strokeweight="0">
                  <v:stroke miterlimit="83231f" joinstyle="miter"/>
                  <v:path arrowok="t" textboxrect="0,0,6109462,9144"/>
                </v:shape>
                <v:shape id="Shape 39656" o:spid="_x0000_s1030" style="position:absolute;left:61125;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" path="m,l9144,r,9144l,9144,,e" fillcolor="#a0a0a0" stroked="f" strokeweight="0">
                  <v:stroke miterlimit="83231f" joinstyle="miter"/>
                  <v:path arrowok="t" textboxrect="0,0,9144,9144"/>
                </v:shape>
                <v:shape id="Shape 39657" o:spid="_x0000_s1031" style="position:absolute;top:4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" path="m,l9144,r,13716l,13716,,e" fillcolor="#a0a0a0" stroked="f" strokeweight="0">
                  <v:stroke miterlimit="83231f" joinstyle="miter"/>
                  <v:path arrowok="t" textboxrect="0,0,9144,13716"/>
                </v:shape>
                <v:shape id="Shape 39658" o:spid="_x0000_s1032" style="position:absolute;left:61125;top:4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" path="m,l9144,r,13716l,13716,,e" fillcolor="#e3e3e3" stroked="f" strokeweight="0">
                  <v:stroke miterlimit="83231f" joinstyle="miter"/>
                  <v:path arrowok="t" textboxrect="0,0,9144,13716"/>
                </v:shape>
                <v:shape id="Shape 39659" o:spid="_x0000_s1033" style="position:absolute;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" path="m,l9144,r,9144l,9144,,e" fillcolor="#e3e3e3" stroked="f" strokeweight="0">
                  <v:stroke miterlimit="83231f" joinstyle="miter"/>
                  <v:path arrowok="t" textboxrect="0,0,9144,9144"/>
                </v:shape>
                <v:shape id="Shape 39660" o:spid="_x0000_s1034" style="position:absolute;left:30;top:177;width:61095;height:92;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" path="m,l6109462,r,9144l,9144,,e" fillcolor="#e3e3e3" stroked="f" strokeweight="0">
                  <v:stroke miterlimit="83231f" joinstyle="miter"/>
                  <v:path arrowok="t" textboxrect="0,0,6109462,9144"/>
                </v:shape>
                <v:shape id="Shape 39661" o:spid="_x0000_s1035" style="position:absolute;left:61125;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b/>
        </w:rPr>
        <w:t xml:space="preserve"> </w:t>
      </w:r>
    </w:p>
    <w:p w:rsidR="00EB3C2F" w:rsidRPr="003A0B41" w:rsidRDefault="006F0B76" w:rsidP="003A0B41">
      <w:pPr>
        <w:rPr>
          <w:b/>
          <w:bCs/>
        </w:rPr>
      </w:pPr>
      <w:r w:rsidRPr="003A0B41">
        <w:rPr>
          <w:b/>
          <w:bCs/>
        </w:rPr>
        <w:t xml:space="preserve">4.3 Demand Trend as a Planning Signal </w:t>
      </w:r>
    </w:p>
    <w:p w:rsidR="00EB3C2F" w:rsidRDefault="006F0B76">
      <w:pPr>
        <w:spacing w:after="0" w:line="478" w:lineRule="auto"/>
        <w:ind w:left="-5" w:right="0"/>
        <w:jc w:val="left"/>
      </w:pPr>
      <w:r>
        <w:t xml:space="preserve">Trend tagging reveals a set of Rising SKUs across multiple product lines (notably Chair Frame (A), CTF (C), DCF (D)). These trends are indicative of either seasonal spikes or latent demand growth. </w:t>
      </w:r>
    </w:p>
    <w:p w:rsidR="00EB3C2F" w:rsidRDefault="006F0B76">
      <w:pPr>
        <w:spacing w:after="56" w:line="477" w:lineRule="auto"/>
        <w:ind w:left="720" w:right="60" w:hanging="360"/>
      </w:pPr>
      <w:r>
        <w:rPr>
          <w:rFonts w:ascii="Segoe UI Symbol" w:eastAsia="Segoe UI Symbol" w:hAnsi="Segoe UI Symbol" w:cs="Segoe UI Symbol"/>
          <w:sz w:val="20"/>
        </w:rPr>
        <w:t>•</w:t>
      </w:r>
      <w:r>
        <w:rPr>
          <w:rFonts w:ascii="Arial" w:eastAsia="Arial" w:hAnsi="Arial" w:cs="Arial"/>
          <w:sz w:val="20"/>
        </w:rPr>
        <w:t xml:space="preserve"> </w:t>
      </w:r>
      <w:r>
        <w:t xml:space="preserve">Recommendation: Adjust reorder policies for these SKUs. For example, increase order frequency and safety stock to maintain availability. Monitor closely for trend reversals and consider upgrading fast-growing B-class items to A-class if the trend sustains. </w:t>
      </w:r>
    </w:p>
    <w:p w:rsidR="00EB3C2F" w:rsidRDefault="006F0B76" w:rsidP="003A0B41">
      <w:pPr>
        <w:spacing w:after="206" w:line="259" w:lineRule="auto"/>
        <w:ind w:left="0" w:right="0" w:firstLine="0"/>
      </w:pPr>
      <w:r>
        <w:rPr>
          <w:rFonts w:ascii="Calibri" w:eastAsia="Calibri" w:hAnsi="Calibri" w:cs="Calibri"/>
          <w:noProof/>
          <w:sz w:val="22"/>
        </w:rPr>
        <mc:AlternateContent>
          <mc:Choice Requires="wpg">
            <w:drawing>
              <wp:inline distT="0" distB="0" distL="0" distR="0">
                <wp:extent cx="6115558" cy="20320"/>
                <wp:effectExtent l="0" t="0" r="0" b="0"/>
                <wp:docPr id="30691" name="Group 30691"/>
                <wp:cNvGraphicFramePr/>
                <a:graphic xmlns:a="http://schemas.openxmlformats.org/drawingml/2006/main">
                  <a:graphicData uri="http://schemas.microsoft.com/office/word/2010/wordprocessingGroup">
                    <wpg:wgp>
                      <wpg:cNvGrpSpPr/>
                      <wpg:grpSpPr>
                        <a:xfrm>
                          <a:off x="0" y="0"/>
                          <a:ext cx="6115558" cy="20320"/>
                          <a:chOff x="0" y="0"/>
                          <a:chExt cx="6115558" cy="20320"/>
                        </a:xfrm>
                      </wpg:grpSpPr>
                      <wps:wsp>
                        <wps:cNvPr id="39671" name="Shape 39671"/>
                        <wps:cNvSpPr/>
                        <wps:spPr>
                          <a:xfrm>
                            <a:off x="127" y="0"/>
                            <a:ext cx="6114416" cy="20320"/>
                          </a:xfrm>
                          <a:custGeom>
                            <a:avLst/>
                            <a:gdLst/>
                            <a:ahLst/>
                            <a:cxnLst/>
                            <a:rect l="0" t="0" r="0" b="0"/>
                            <a:pathLst>
                              <a:path w="6114416" h="20320">
                                <a:moveTo>
                                  <a:pt x="0" y="0"/>
                                </a:moveTo>
                                <a:lnTo>
                                  <a:pt x="6114416" y="0"/>
                                </a:lnTo>
                                <a:lnTo>
                                  <a:pt x="6114416"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72" name="Shape 39672"/>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73" name="Shape 39673"/>
                        <wps:cNvSpPr/>
                        <wps:spPr>
                          <a:xfrm>
                            <a:off x="3048" y="508"/>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74" name="Shape 39674"/>
                        <wps:cNvSpPr/>
                        <wps:spPr>
                          <a:xfrm>
                            <a:off x="611251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75" name="Shape 39675"/>
                        <wps:cNvSpPr/>
                        <wps:spPr>
                          <a:xfrm>
                            <a:off x="0"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76" name="Shape 39676"/>
                        <wps:cNvSpPr/>
                        <wps:spPr>
                          <a:xfrm>
                            <a:off x="6112510"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77" name="Shape 39677"/>
                        <wps:cNvSpPr/>
                        <wps:spPr>
                          <a:xfrm>
                            <a:off x="0"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78" name="Shape 39678"/>
                        <wps:cNvSpPr/>
                        <wps:spPr>
                          <a:xfrm>
                            <a:off x="3048" y="17272"/>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79" name="Shape 39679"/>
                        <wps:cNvSpPr/>
                        <wps:spPr>
                          <a:xfrm>
                            <a:off x="6112510"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BE96C4C" id="Group 30691" o:spid="_x0000_s1026" style="width:481.55pt;height:1.6pt;mso-position-horizontal-relative:char;mso-position-vertical-relative:line" coordsize="6115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">
                <v:shape id="Shape 39671" o:spid="_x0000_s1027" style="position:absolute;left:1;width:61144;height:203;visibility:visible;mso-wrap-style:square;v-text-anchor:top" coordsize="6114416,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" path="m,l6114416,r,20320l,20320,,e" fillcolor="#a0a0a0" stroked="f" strokeweight="0">
                  <v:stroke miterlimit="83231f" joinstyle="miter"/>
                  <v:path arrowok="t" textboxrect="0,0,6114416,20320"/>
                </v:shape>
                <v:shape id="Shape 39672" o:spid="_x0000_s1028" style="position:absolute;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" path="m,l9144,r,9144l,9144,,e" fillcolor="#a0a0a0" stroked="f" strokeweight="0">
                  <v:stroke miterlimit="83231f" joinstyle="miter"/>
                  <v:path arrowok="t" textboxrect="0,0,9144,9144"/>
                </v:shape>
                <v:shape id="Shape 39673" o:spid="_x0000_s1029" style="position:absolute;left:30;top:5;width:61095;height:91;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" path="m,l6109462,r,9144l,9144,,e" fillcolor="#a0a0a0" stroked="f" strokeweight="0">
                  <v:stroke miterlimit="83231f" joinstyle="miter"/>
                  <v:path arrowok="t" textboxrect="0,0,6109462,9144"/>
                </v:shape>
                <v:shape id="Shape 39674" o:spid="_x0000_s1030" style="position:absolute;left:61125;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" path="m,l9144,r,9144l,9144,,e" fillcolor="#a0a0a0" stroked="f" strokeweight="0">
                  <v:stroke miterlimit="83231f" joinstyle="miter"/>
                  <v:path arrowok="t" textboxrect="0,0,9144,9144"/>
                </v:shape>
                <v:shape id="Shape 39675" o:spid="_x0000_s1031" style="position:absolute;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" path="m,l9144,r,13716l,13716,,e" fillcolor="#a0a0a0" stroked="f" strokeweight="0">
                  <v:stroke miterlimit="83231f" joinstyle="miter"/>
                  <v:path arrowok="t" textboxrect="0,0,9144,13716"/>
                </v:shape>
                <v:shape id="Shape 39676" o:spid="_x0000_s1032" style="position:absolute;left:61125;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" path="m,l9144,r,13716l,13716,,e" fillcolor="#e3e3e3" stroked="f" strokeweight="0">
                  <v:stroke miterlimit="83231f" joinstyle="miter"/>
                  <v:path arrowok="t" textboxrect="0,0,9144,13716"/>
                </v:shape>
                <v:shape id="Shape 39677" o:spid="_x0000_s1033" style="position:absolute;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" path="m,l9144,r,9144l,9144,,e" fillcolor="#e3e3e3" stroked="f" strokeweight="0">
                  <v:stroke miterlimit="83231f" joinstyle="miter"/>
                  <v:path arrowok="t" textboxrect="0,0,9144,9144"/>
                </v:shape>
                <v:shape id="Shape 39678" o:spid="_x0000_s1034" style="position:absolute;left:30;top:172;width:61095;height:92;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" path="m,l6109462,r,9144l,9144,,e" fillcolor="#e3e3e3" stroked="f" strokeweight="0">
                  <v:stroke miterlimit="83231f" joinstyle="miter"/>
                  <v:path arrowok="t" textboxrect="0,0,6109462,9144"/>
                </v:shape>
                <v:shape id="Shape 39679" o:spid="_x0000_s1035" style="position:absolute;left:61125;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rPr>
          <w:b/>
        </w:rPr>
        <w:t xml:space="preserve"> </w:t>
      </w:r>
    </w:p>
    <w:p w:rsidR="00EB3C2F" w:rsidRPr="003A0B41" w:rsidRDefault="006F0B76" w:rsidP="003A0B41">
      <w:pPr>
        <w:rPr>
          <w:b/>
          <w:bCs/>
        </w:rPr>
      </w:pPr>
      <w:r w:rsidRPr="003A0B41">
        <w:rPr>
          <w:b/>
          <w:bCs/>
        </w:rPr>
        <w:t xml:space="preserve">4.4 Reliability of 3-Month Moving Averages </w:t>
      </w:r>
    </w:p>
    <w:p w:rsidR="00EB3C2F" w:rsidRDefault="006F0B76">
      <w:pPr>
        <w:spacing w:after="2" w:line="477" w:lineRule="auto"/>
        <w:ind w:left="5" w:right="60"/>
      </w:pPr>
      <w:r>
        <w:lastRenderedPageBreak/>
        <w:t xml:space="preserve">Given the limited data window (Apr–Jul), the use of 3-month SMA proved effective in smoothing monthly noise. Forecasts for SKUs such as SSF (A) and DCF (D) offer reliable short-term expectations. </w:t>
      </w:r>
    </w:p>
    <w:p w:rsidR="00EB3C2F" w:rsidRDefault="006F0B76">
      <w:pPr>
        <w:spacing w:after="54" w:line="477" w:lineRule="auto"/>
        <w:ind w:left="720" w:right="60" w:hanging="360"/>
      </w:pPr>
      <w:r>
        <w:rPr>
          <w:rFonts w:ascii="Segoe UI Symbol" w:eastAsia="Segoe UI Symbol" w:hAnsi="Segoe UI Symbol" w:cs="Segoe UI Symbol"/>
          <w:sz w:val="20"/>
        </w:rPr>
        <w:t>•</w:t>
      </w:r>
      <w:r>
        <w:rPr>
          <w:rFonts w:ascii="Arial" w:eastAsia="Arial" w:hAnsi="Arial" w:cs="Arial"/>
          <w:sz w:val="20"/>
        </w:rPr>
        <w:t xml:space="preserve"> </w:t>
      </w:r>
      <w:r>
        <w:t xml:space="preserve">Recommendation: Base near-term reorder quantities on SMA forecasts, adjusted for stability (DSI) and safety stock requirements. Regularly update SMA values as new months are added to ensure responsiveness. </w:t>
      </w:r>
    </w:p>
    <w:p w:rsidR="00EB3C2F" w:rsidRDefault="006F0B76">
      <w:pPr>
        <w:spacing w:after="208" w:line="259" w:lineRule="auto"/>
        <w:ind w:left="0" w:right="0" w:firstLine="0"/>
        <w:jc w:val="right"/>
      </w:pPr>
      <w:r>
        <w:rPr>
          <w:rFonts w:ascii="Calibri" w:eastAsia="Calibri" w:hAnsi="Calibri" w:cs="Calibri"/>
          <w:noProof/>
          <w:sz w:val="22"/>
        </w:rPr>
        <mc:AlternateContent>
          <mc:Choice Requires="wpg">
            <w:drawing>
              <wp:inline distT="0" distB="0" distL="0" distR="0">
                <wp:extent cx="6115558" cy="20574"/>
                <wp:effectExtent l="0" t="0" r="0" b="0"/>
                <wp:docPr id="30694" name="Group 30694"/>
                <wp:cNvGraphicFramePr/>
                <a:graphic xmlns:a="http://schemas.openxmlformats.org/drawingml/2006/main">
                  <a:graphicData uri="http://schemas.microsoft.com/office/word/2010/wordprocessingGroup">
                    <wpg:wgp>
                      <wpg:cNvGrpSpPr/>
                      <wpg:grpSpPr>
                        <a:xfrm>
                          <a:off x="0" y="0"/>
                          <a:ext cx="6115558" cy="20574"/>
                          <a:chOff x="0" y="0"/>
                          <a:chExt cx="6115558" cy="20574"/>
                        </a:xfrm>
                      </wpg:grpSpPr>
                      <wps:wsp>
                        <wps:cNvPr id="39689" name="Shape 39689"/>
                        <wps:cNvSpPr/>
                        <wps:spPr>
                          <a:xfrm>
                            <a:off x="127" y="0"/>
                            <a:ext cx="6114416" cy="19685"/>
                          </a:xfrm>
                          <a:custGeom>
                            <a:avLst/>
                            <a:gdLst/>
                            <a:ahLst/>
                            <a:cxnLst/>
                            <a:rect l="0" t="0" r="0" b="0"/>
                            <a:pathLst>
                              <a:path w="6114416" h="19685">
                                <a:moveTo>
                                  <a:pt x="0" y="0"/>
                                </a:moveTo>
                                <a:lnTo>
                                  <a:pt x="6114416" y="0"/>
                                </a:lnTo>
                                <a:lnTo>
                                  <a:pt x="6114416"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90" name="Shape 39690"/>
                        <wps:cNvSpPr/>
                        <wps:spPr>
                          <a:xfrm>
                            <a:off x="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91" name="Shape 39691"/>
                        <wps:cNvSpPr/>
                        <wps:spPr>
                          <a:xfrm>
                            <a:off x="3048" y="762"/>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92" name="Shape 39692"/>
                        <wps:cNvSpPr/>
                        <wps:spPr>
                          <a:xfrm>
                            <a:off x="611251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93" name="Shape 39693"/>
                        <wps:cNvSpPr/>
                        <wps:spPr>
                          <a:xfrm>
                            <a:off x="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94" name="Shape 39694"/>
                        <wps:cNvSpPr/>
                        <wps:spPr>
                          <a:xfrm>
                            <a:off x="611251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95" name="Shape 39695"/>
                        <wps:cNvSpPr/>
                        <wps:spPr>
                          <a:xfrm>
                            <a:off x="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96" name="Shape 39696"/>
                        <wps:cNvSpPr/>
                        <wps:spPr>
                          <a:xfrm>
                            <a:off x="3048" y="17526"/>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97" name="Shape 39697"/>
                        <wps:cNvSpPr/>
                        <wps:spPr>
                          <a:xfrm>
                            <a:off x="611251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FF0C9B8" id="Group 30694" o:spid="_x0000_s1026" style="width:481.55pt;height:1.6pt;mso-position-horizontal-relative:char;mso-position-vertical-relative:line" coordsize="61155,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">
                <v:shape id="Shape 39689" o:spid="_x0000_s1027" style="position:absolute;left:1;width:61144;height:196;visibility:visible;mso-wrap-style:square;v-text-anchor:top" coordsize="6114416,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" path="m,l6114416,r,19685l,19685,,e" fillcolor="#a0a0a0" stroked="f" strokeweight="0">
                  <v:stroke miterlimit="83231f" joinstyle="miter"/>
                  <v:path arrowok="t" textboxrect="0,0,6114416,19685"/>
                </v:shape>
                <v:shape id="Shape 39690" o:spid="_x0000_s1028" style="position:absolute;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" path="m,l9144,r,9144l,9144,,e" fillcolor="#a0a0a0" stroked="f" strokeweight="0">
                  <v:stroke miterlimit="83231f" joinstyle="miter"/>
                  <v:path arrowok="t" textboxrect="0,0,9144,9144"/>
                </v:shape>
                <v:shape id="Shape 39691" o:spid="_x0000_s1029" style="position:absolute;left:30;top:7;width:61095;height:92;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" path="m,l6109462,r,9144l,9144,,e" fillcolor="#a0a0a0" stroked="f" strokeweight="0">
                  <v:stroke miterlimit="83231f" joinstyle="miter"/>
                  <v:path arrowok="t" textboxrect="0,0,6109462,9144"/>
                </v:shape>
                <v:shape id="Shape 39692" o:spid="_x0000_s1030" style="position:absolute;left:61125;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" path="m,l9144,r,9144l,9144,,e" fillcolor="#a0a0a0" stroked="f" strokeweight="0">
                  <v:stroke miterlimit="83231f" joinstyle="miter"/>
                  <v:path arrowok="t" textboxrect="0,0,9144,9144"/>
                </v:shape>
                <v:shape id="Shape 39693" o:spid="_x0000_s1031" style="position:absolute;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" path="m,l9144,r,13716l,13716,,e" fillcolor="#a0a0a0" stroked="f" strokeweight="0">
                  <v:stroke miterlimit="83231f" joinstyle="miter"/>
                  <v:path arrowok="t" textboxrect="0,0,9144,13716"/>
                </v:shape>
                <v:shape id="Shape 39694" o:spid="_x0000_s1032" style="position:absolute;left:61125;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" path="m,l9144,r,13716l,13716,,e" fillcolor="#e3e3e3" stroked="f" strokeweight="0">
                  <v:stroke miterlimit="83231f" joinstyle="miter"/>
                  <v:path arrowok="t" textboxrect="0,0,9144,13716"/>
                </v:shape>
                <v:shape id="Shape 39695" o:spid="_x0000_s1033" style="position:absolute;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" path="m,l9144,r,9144l,9144,,e" fillcolor="#e3e3e3" stroked="f" strokeweight="0">
                  <v:stroke miterlimit="83231f" joinstyle="miter"/>
                  <v:path arrowok="t" textboxrect="0,0,9144,9144"/>
                </v:shape>
                <v:shape id="Shape 39696" o:spid="_x0000_s1034" style="position:absolute;left:30;top:175;width:61095;height:91;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" path="m,l6109462,r,9144l,9144,,e" fillcolor="#e3e3e3" stroked="f" strokeweight="0">
                  <v:stroke miterlimit="83231f" joinstyle="miter"/>
                  <v:path arrowok="t" textboxrect="0,0,6109462,9144"/>
                </v:shape>
                <v:shape id="Shape 39697" o:spid="_x0000_s1035" style="position:absolute;left:61125;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rPr>
          <w:b/>
        </w:rPr>
        <w:t xml:space="preserve"> </w:t>
      </w:r>
    </w:p>
    <w:p w:rsidR="003A0B41" w:rsidRDefault="006F0B76" w:rsidP="003A0B41">
      <w:pPr>
        <w:rPr>
          <w:b/>
          <w:bCs/>
        </w:rPr>
      </w:pPr>
      <w:r w:rsidRPr="003A0B41">
        <w:rPr>
          <w:b/>
          <w:bCs/>
        </w:rPr>
        <w:t xml:space="preserve">4.5 Integrated Action Planning </w:t>
      </w:r>
    </w:p>
    <w:p w:rsidR="00EB3C2F" w:rsidRDefault="006F0B76" w:rsidP="003A0B41">
      <w:r>
        <w:t xml:space="preserve">The consolidated action table demonstrates how ABC and trend labels can jointly inform SKUspecific strategies. For instance, CTF (C) being both A-class and Rising demands priority stocking, whereas BSF (B), being C-class and Stable, can follow a just-in-time strategy. </w:t>
      </w:r>
    </w:p>
    <w:p w:rsidR="00EB3C2F" w:rsidRDefault="006F0B76">
      <w:pPr>
        <w:spacing w:after="53" w:line="478" w:lineRule="auto"/>
        <w:ind w:left="720" w:right="60" w:hanging="360"/>
      </w:pPr>
      <w:r>
        <w:rPr>
          <w:rFonts w:ascii="Segoe UI Symbol" w:eastAsia="Segoe UI Symbol" w:hAnsi="Segoe UI Symbol" w:cs="Segoe UI Symbol"/>
          <w:sz w:val="20"/>
        </w:rPr>
        <w:t>•</w:t>
      </w:r>
      <w:r>
        <w:rPr>
          <w:rFonts w:ascii="Arial" w:eastAsia="Arial" w:hAnsi="Arial" w:cs="Arial"/>
          <w:sz w:val="20"/>
        </w:rPr>
        <w:t xml:space="preserve"> </w:t>
      </w:r>
      <w:r>
        <w:t xml:space="preserve">Recommendation: Operationalize the final action table using conditional rules in the procurement planning system. Assign review cycles based on class (A = weekly, B = biweekly, C = monthly) and trend (Rising = proactive orders, Declining = minimal reorders). </w:t>
      </w:r>
    </w:p>
    <w:p w:rsidR="00EB3C2F" w:rsidRDefault="006F0B76">
      <w:pPr>
        <w:spacing w:after="208" w:line="259" w:lineRule="auto"/>
        <w:ind w:left="0" w:right="0" w:firstLine="0"/>
        <w:jc w:val="right"/>
      </w:pPr>
      <w:r>
        <w:rPr>
          <w:rFonts w:ascii="Calibri" w:eastAsia="Calibri" w:hAnsi="Calibri" w:cs="Calibri"/>
          <w:noProof/>
          <w:sz w:val="22"/>
        </w:rPr>
        <mc:AlternateContent>
          <mc:Choice Requires="wpg">
            <w:drawing>
              <wp:inline distT="0" distB="0" distL="0" distR="0">
                <wp:extent cx="6115558" cy="21210"/>
                <wp:effectExtent l="0" t="0" r="0" b="0"/>
                <wp:docPr id="30695" name="Group 30695"/>
                <wp:cNvGraphicFramePr/>
                <a:graphic xmlns:a="http://schemas.openxmlformats.org/drawingml/2006/main">
                  <a:graphicData uri="http://schemas.microsoft.com/office/word/2010/wordprocessingGroup">
                    <wpg:wgp>
                      <wpg:cNvGrpSpPr/>
                      <wpg:grpSpPr>
                        <a:xfrm>
                          <a:off x="0" y="0"/>
                          <a:ext cx="6115558" cy="21210"/>
                          <a:chOff x="0" y="0"/>
                          <a:chExt cx="6115558" cy="21210"/>
                        </a:xfrm>
                      </wpg:grpSpPr>
                      <wps:wsp>
                        <wps:cNvPr id="39707" name="Shape 39707"/>
                        <wps:cNvSpPr/>
                        <wps:spPr>
                          <a:xfrm>
                            <a:off x="127" y="0"/>
                            <a:ext cx="6114416" cy="19685"/>
                          </a:xfrm>
                          <a:custGeom>
                            <a:avLst/>
                            <a:gdLst/>
                            <a:ahLst/>
                            <a:cxnLst/>
                            <a:rect l="0" t="0" r="0" b="0"/>
                            <a:pathLst>
                              <a:path w="6114416" h="19685">
                                <a:moveTo>
                                  <a:pt x="0" y="0"/>
                                </a:moveTo>
                                <a:lnTo>
                                  <a:pt x="6114416" y="0"/>
                                </a:lnTo>
                                <a:lnTo>
                                  <a:pt x="6114416"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08" name="Shape 39708"/>
                        <wps:cNvSpPr/>
                        <wps:spPr>
                          <a:xfrm>
                            <a:off x="0"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09" name="Shape 39709"/>
                        <wps:cNvSpPr/>
                        <wps:spPr>
                          <a:xfrm>
                            <a:off x="3048" y="1397"/>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10" name="Shape 39710"/>
                        <wps:cNvSpPr/>
                        <wps:spPr>
                          <a:xfrm>
                            <a:off x="6112510"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11" name="Shape 39711"/>
                        <wps:cNvSpPr/>
                        <wps:spPr>
                          <a:xfrm>
                            <a:off x="0" y="444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12" name="Shape 39712"/>
                        <wps:cNvSpPr/>
                        <wps:spPr>
                          <a:xfrm>
                            <a:off x="6112510" y="444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713" name="Shape 39713"/>
                        <wps:cNvSpPr/>
                        <wps:spPr>
                          <a:xfrm>
                            <a:off x="0" y="18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714" name="Shape 39714"/>
                        <wps:cNvSpPr/>
                        <wps:spPr>
                          <a:xfrm>
                            <a:off x="3048" y="18162"/>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715" name="Shape 39715"/>
                        <wps:cNvSpPr/>
                        <wps:spPr>
                          <a:xfrm>
                            <a:off x="6112510" y="18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F0F802D" id="Group 30695" o:spid="_x0000_s1026" style="width:481.55pt;height:1.65pt;mso-position-horizontal-relative:char;mso-position-vertical-relative:line" coordsize="611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">
                <v:shape id="Shape 39707" o:spid="_x0000_s1027" style="position:absolute;left:1;width:61144;height:196;visibility:visible;mso-wrap-style:square;v-text-anchor:top" coordsize="6114416,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" path="m,l6114416,r,19685l,19685,,e" fillcolor="#a0a0a0" stroked="f" strokeweight="0">
                  <v:stroke miterlimit="83231f" joinstyle="miter"/>
                  <v:path arrowok="t" textboxrect="0,0,6114416,19685"/>
                </v:shape>
                <v:shape id="Shape 39708" o:spid="_x0000_s1028" style="position:absolute;top:1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" path="m,l9144,r,9144l,9144,,e" fillcolor="#a0a0a0" stroked="f" strokeweight="0">
                  <v:stroke miterlimit="83231f" joinstyle="miter"/>
                  <v:path arrowok="t" textboxrect="0,0,9144,9144"/>
                </v:shape>
                <v:shape id="Shape 39709" o:spid="_x0000_s1029" style="position:absolute;left:30;top:13;width:61095;height:92;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" path="m,l6109462,r,9144l,9144,,e" fillcolor="#a0a0a0" stroked="f" strokeweight="0">
                  <v:stroke miterlimit="83231f" joinstyle="miter"/>
                  <v:path arrowok="t" textboxrect="0,0,6109462,9144"/>
                </v:shape>
                <v:shape id="Shape 39710" o:spid="_x0000_s1030" style="position:absolute;left:61125;top:1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" path="m,l9144,r,9144l,9144,,e" fillcolor="#a0a0a0" stroked="f" strokeweight="0">
                  <v:stroke miterlimit="83231f" joinstyle="miter"/>
                  <v:path arrowok="t" textboxrect="0,0,9144,9144"/>
                </v:shape>
                <v:shape id="Shape 39711" o:spid="_x0000_s1031" style="position:absolute;top:44;width:91;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" path="m,l9144,r,13715l,13715,,e" fillcolor="#a0a0a0" stroked="f" strokeweight="0">
                  <v:stroke miterlimit="83231f" joinstyle="miter"/>
                  <v:path arrowok="t" textboxrect="0,0,9144,13715"/>
                </v:shape>
                <v:shape id="Shape 39712" o:spid="_x0000_s1032" style="position:absolute;left:61125;top:44;width:91;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" path="m,l9144,r,13715l,13715,,e" fillcolor="#e3e3e3" stroked="f" strokeweight="0">
                  <v:stroke miterlimit="83231f" joinstyle="miter"/>
                  <v:path arrowok="t" textboxrect="0,0,9144,13715"/>
                </v:shape>
                <v:shape id="Shape 39713" o:spid="_x0000_s1033" style="position:absolute;top:18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" path="m,l9144,r,9144l,9144,,e" fillcolor="#e3e3e3" stroked="f" strokeweight="0">
                  <v:stroke miterlimit="83231f" joinstyle="miter"/>
                  <v:path arrowok="t" textboxrect="0,0,9144,9144"/>
                </v:shape>
                <v:shape id="Shape 39714" o:spid="_x0000_s1034" style="position:absolute;left:30;top:181;width:61095;height:92;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" path="m,l6109462,r,9144l,9144,,e" fillcolor="#e3e3e3" stroked="f" strokeweight="0">
                  <v:stroke miterlimit="83231f" joinstyle="miter"/>
                  <v:path arrowok="t" textboxrect="0,0,6109462,9144"/>
                </v:shape>
                <v:shape id="Shape 39715" o:spid="_x0000_s1035" style="position:absolute;left:61125;top:18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t xml:space="preserve"> </w:t>
      </w:r>
    </w:p>
    <w:p w:rsidR="00EB3C2F" w:rsidRDefault="006F0B76">
      <w:pPr>
        <w:spacing w:after="0" w:line="259" w:lineRule="auto"/>
        <w:ind w:left="0" w:right="0" w:firstLine="0"/>
        <w:jc w:val="left"/>
      </w:pPr>
      <w:r>
        <w:rPr>
          <w:b/>
        </w:rPr>
        <w:t>5.</w:t>
      </w:r>
      <w:hyperlink r:id="rId11">
        <w:r>
          <w:rPr>
            <w:b/>
          </w:rPr>
          <w:t xml:space="preserve"> </w:t>
        </w:r>
      </w:hyperlink>
      <w:hyperlink r:id="rId12">
        <w:r>
          <w:rPr>
            <w:b/>
            <w:color w:val="954F72"/>
            <w:u w:val="single" w:color="954F72"/>
          </w:rPr>
          <w:t>Presentation and Data</w:t>
        </w:r>
      </w:hyperlink>
      <w:hyperlink r:id="rId13">
        <w:r>
          <w:rPr>
            <w:b/>
          </w:rPr>
          <w:t xml:space="preserve"> </w:t>
        </w:r>
      </w:hyperlink>
    </w:p>
    <w:sectPr w:rsidR="00EB3C2F" w:rsidSect="004A2DB5">
      <w:footerReference w:type="even" r:id="rId14"/>
      <w:footerReference w:type="default" r:id="rId15"/>
      <w:footerReference w:type="first" r:id="rId16"/>
      <w:pgSz w:w="11906" w:h="16838"/>
      <w:pgMar w:top="1247" w:right="851" w:bottom="1247" w:left="851" w:header="720"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A3737" w:rsidRDefault="004A3737">
      <w:pPr>
        <w:spacing w:after="0" w:line="240" w:lineRule="auto"/>
      </w:pPr>
      <w:r>
        <w:separator/>
      </w:r>
    </w:p>
  </w:endnote>
  <w:endnote w:type="continuationSeparator" w:id="0">
    <w:p w:rsidR="004A3737" w:rsidRDefault="004A37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3C2F" w:rsidRDefault="006F0B76">
    <w:pPr>
      <w:spacing w:after="0" w:line="259" w:lineRule="auto"/>
      <w:ind w:left="0" w:right="62" w:firstLine="0"/>
      <w:jc w:val="center"/>
    </w:pPr>
    <w:r>
      <w:fldChar w:fldCharType="begin"/>
    </w:r>
    <w:r>
      <w:instrText xml:space="preserve"> PAGE   \* MERGEFORMAT </w:instrText>
    </w:r>
    <w:r>
      <w:fldChar w:fldCharType="separate"/>
    </w:r>
    <w:r>
      <w:rPr>
        <w:color w:val="4472C4"/>
      </w:rPr>
      <w:t>1</w:t>
    </w:r>
    <w:r>
      <w:rPr>
        <w:color w:val="4472C4"/>
      </w:rPr>
      <w:fldChar w:fldCharType="end"/>
    </w:r>
    <w:r>
      <w:rPr>
        <w:color w:val="4472C4"/>
      </w:rPr>
      <w:t xml:space="preserve"> </w:t>
    </w:r>
  </w:p>
  <w:p w:rsidR="00EB3C2F" w:rsidRDefault="006F0B76">
    <w:pPr>
      <w:spacing w:after="0" w:line="259" w:lineRule="auto"/>
      <w:ind w:left="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3C2F" w:rsidRDefault="006F0B76">
    <w:pPr>
      <w:spacing w:after="0" w:line="259" w:lineRule="auto"/>
      <w:ind w:left="0" w:right="62" w:firstLine="0"/>
      <w:jc w:val="center"/>
    </w:pPr>
    <w:r>
      <w:fldChar w:fldCharType="begin"/>
    </w:r>
    <w:r>
      <w:instrText xml:space="preserve"> PAGE   \* MERGEFORMAT </w:instrText>
    </w:r>
    <w:r>
      <w:fldChar w:fldCharType="separate"/>
    </w:r>
    <w:r>
      <w:rPr>
        <w:color w:val="4472C4"/>
      </w:rPr>
      <w:t>1</w:t>
    </w:r>
    <w:r>
      <w:rPr>
        <w:color w:val="4472C4"/>
      </w:rPr>
      <w:fldChar w:fldCharType="end"/>
    </w:r>
    <w:r>
      <w:rPr>
        <w:color w:val="4472C4"/>
      </w:rPr>
      <w:t xml:space="preserve"> </w:t>
    </w:r>
  </w:p>
  <w:p w:rsidR="00EB3C2F" w:rsidRDefault="006F0B76">
    <w:pPr>
      <w:spacing w:after="0" w:line="259" w:lineRule="auto"/>
      <w:ind w:left="0"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3C2F" w:rsidRDefault="006F0B76">
    <w:pPr>
      <w:spacing w:after="0" w:line="259" w:lineRule="auto"/>
      <w:ind w:left="0" w:right="62" w:firstLine="0"/>
      <w:jc w:val="center"/>
    </w:pPr>
    <w:r>
      <w:fldChar w:fldCharType="begin"/>
    </w:r>
    <w:r>
      <w:instrText xml:space="preserve"> PAGE   \* MERGEFORMAT </w:instrText>
    </w:r>
    <w:r>
      <w:fldChar w:fldCharType="separate"/>
    </w:r>
    <w:r>
      <w:rPr>
        <w:color w:val="4472C4"/>
      </w:rPr>
      <w:t>1</w:t>
    </w:r>
    <w:r>
      <w:rPr>
        <w:color w:val="4472C4"/>
      </w:rPr>
      <w:fldChar w:fldCharType="end"/>
    </w:r>
    <w:r>
      <w:rPr>
        <w:color w:val="4472C4"/>
      </w:rPr>
      <w:t xml:space="preserve"> </w:t>
    </w:r>
  </w:p>
  <w:p w:rsidR="00EB3C2F" w:rsidRDefault="006F0B76">
    <w:pPr>
      <w:spacing w:after="0" w:line="259" w:lineRule="auto"/>
      <w:ind w:left="0"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A3737" w:rsidRDefault="004A3737">
      <w:pPr>
        <w:spacing w:after="0" w:line="240" w:lineRule="auto"/>
      </w:pPr>
      <w:r>
        <w:separator/>
      </w:r>
    </w:p>
  </w:footnote>
  <w:footnote w:type="continuationSeparator" w:id="0">
    <w:p w:rsidR="004A3737" w:rsidRDefault="004A37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34A0"/>
    <w:multiLevelType w:val="hybridMultilevel"/>
    <w:tmpl w:val="4D7A9AC4"/>
    <w:lvl w:ilvl="0" w:tplc="DBF02EE0">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707E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C05C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8E5F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6872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7022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64EF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FAFCA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7E34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347655D"/>
    <w:multiLevelType w:val="multilevel"/>
    <w:tmpl w:val="B49A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62820"/>
    <w:multiLevelType w:val="hybridMultilevel"/>
    <w:tmpl w:val="95EAC3E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9E12956"/>
    <w:multiLevelType w:val="multilevel"/>
    <w:tmpl w:val="05E22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E71AC"/>
    <w:multiLevelType w:val="multilevel"/>
    <w:tmpl w:val="53A2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536E9"/>
    <w:multiLevelType w:val="hybridMultilevel"/>
    <w:tmpl w:val="7F22C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AB4CBA"/>
    <w:multiLevelType w:val="multilevel"/>
    <w:tmpl w:val="9C84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5544D"/>
    <w:multiLevelType w:val="hybridMultilevel"/>
    <w:tmpl w:val="9484021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EF56D0"/>
    <w:multiLevelType w:val="hybridMultilevel"/>
    <w:tmpl w:val="68D2A7C8"/>
    <w:lvl w:ilvl="0" w:tplc="412CA80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D4B6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EE73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52A0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8858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2100DB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3C8B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3216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8D469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C604D37"/>
    <w:multiLevelType w:val="hybridMultilevel"/>
    <w:tmpl w:val="D0168612"/>
    <w:lvl w:ilvl="0" w:tplc="C486CFBA">
      <w:start w:val="1"/>
      <w:numFmt w:val="decimal"/>
      <w:lvlText w:val="%1."/>
      <w:lvlJc w:val="left"/>
      <w:pPr>
        <w:ind w:left="382"/>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1" w:tplc="97066594">
      <w:start w:val="1"/>
      <w:numFmt w:val="lowerLetter"/>
      <w:lvlText w:val="%2"/>
      <w:lvlJc w:val="left"/>
      <w:pPr>
        <w:ind w:left="108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2" w:tplc="57F6F1B6">
      <w:start w:val="1"/>
      <w:numFmt w:val="lowerRoman"/>
      <w:lvlText w:val="%3"/>
      <w:lvlJc w:val="left"/>
      <w:pPr>
        <w:ind w:left="180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3" w:tplc="8FA65BA6">
      <w:start w:val="1"/>
      <w:numFmt w:val="decimal"/>
      <w:lvlText w:val="%4"/>
      <w:lvlJc w:val="left"/>
      <w:pPr>
        <w:ind w:left="252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4" w:tplc="63AC1300">
      <w:start w:val="1"/>
      <w:numFmt w:val="lowerLetter"/>
      <w:lvlText w:val="%5"/>
      <w:lvlJc w:val="left"/>
      <w:pPr>
        <w:ind w:left="324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5" w:tplc="24A8AE08">
      <w:start w:val="1"/>
      <w:numFmt w:val="lowerRoman"/>
      <w:lvlText w:val="%6"/>
      <w:lvlJc w:val="left"/>
      <w:pPr>
        <w:ind w:left="396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6" w:tplc="0F6C1304">
      <w:start w:val="1"/>
      <w:numFmt w:val="decimal"/>
      <w:lvlText w:val="%7"/>
      <w:lvlJc w:val="left"/>
      <w:pPr>
        <w:ind w:left="468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7" w:tplc="F58C9176">
      <w:start w:val="1"/>
      <w:numFmt w:val="lowerLetter"/>
      <w:lvlText w:val="%8"/>
      <w:lvlJc w:val="left"/>
      <w:pPr>
        <w:ind w:left="540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8" w:tplc="FC8ADB8E">
      <w:start w:val="1"/>
      <w:numFmt w:val="lowerRoman"/>
      <w:lvlText w:val="%9"/>
      <w:lvlJc w:val="left"/>
      <w:pPr>
        <w:ind w:left="612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abstractNum>
  <w:abstractNum w:abstractNumId="10" w15:restartNumberingAfterBreak="0">
    <w:nsid w:val="1D405828"/>
    <w:multiLevelType w:val="multilevel"/>
    <w:tmpl w:val="8390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D87BAD"/>
    <w:multiLevelType w:val="multilevel"/>
    <w:tmpl w:val="DFF0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C4548D"/>
    <w:multiLevelType w:val="multilevel"/>
    <w:tmpl w:val="DC44C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CC213A"/>
    <w:multiLevelType w:val="hybridMultilevel"/>
    <w:tmpl w:val="A93CFA6A"/>
    <w:lvl w:ilvl="0" w:tplc="59128AB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F610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B6A3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FC88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E26D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F2B15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EA84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30BF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D458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91C54C0"/>
    <w:multiLevelType w:val="multilevel"/>
    <w:tmpl w:val="104C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DF35F0"/>
    <w:multiLevelType w:val="hybridMultilevel"/>
    <w:tmpl w:val="EF8C5412"/>
    <w:lvl w:ilvl="0" w:tplc="BF38726A">
      <w:start w:val="1"/>
      <w:numFmt w:val="decimal"/>
      <w:lvlText w:val="%1."/>
      <w:lvlJc w:val="left"/>
      <w:pPr>
        <w:ind w:left="7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1" w:tplc="DF822AF0">
      <w:start w:val="1"/>
      <w:numFmt w:val="lowerLetter"/>
      <w:lvlText w:val="%2"/>
      <w:lvlJc w:val="left"/>
      <w:pPr>
        <w:ind w:left="144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2" w:tplc="B3207432">
      <w:start w:val="1"/>
      <w:numFmt w:val="lowerRoman"/>
      <w:lvlText w:val="%3"/>
      <w:lvlJc w:val="left"/>
      <w:pPr>
        <w:ind w:left="216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3" w:tplc="1B9ED392">
      <w:start w:val="1"/>
      <w:numFmt w:val="decimal"/>
      <w:lvlText w:val="%4"/>
      <w:lvlJc w:val="left"/>
      <w:pPr>
        <w:ind w:left="28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4" w:tplc="22E2C150">
      <w:start w:val="1"/>
      <w:numFmt w:val="lowerLetter"/>
      <w:lvlText w:val="%5"/>
      <w:lvlJc w:val="left"/>
      <w:pPr>
        <w:ind w:left="360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5" w:tplc="9F74C032">
      <w:start w:val="1"/>
      <w:numFmt w:val="lowerRoman"/>
      <w:lvlText w:val="%6"/>
      <w:lvlJc w:val="left"/>
      <w:pPr>
        <w:ind w:left="43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6" w:tplc="BE52D366">
      <w:start w:val="1"/>
      <w:numFmt w:val="decimal"/>
      <w:lvlText w:val="%7"/>
      <w:lvlJc w:val="left"/>
      <w:pPr>
        <w:ind w:left="504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7" w:tplc="A5788474">
      <w:start w:val="1"/>
      <w:numFmt w:val="lowerLetter"/>
      <w:lvlText w:val="%8"/>
      <w:lvlJc w:val="left"/>
      <w:pPr>
        <w:ind w:left="576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8" w:tplc="CCFC9460">
      <w:start w:val="1"/>
      <w:numFmt w:val="lowerRoman"/>
      <w:lvlText w:val="%9"/>
      <w:lvlJc w:val="left"/>
      <w:pPr>
        <w:ind w:left="64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abstractNum>
  <w:abstractNum w:abstractNumId="16" w15:restartNumberingAfterBreak="0">
    <w:nsid w:val="2D8755E1"/>
    <w:multiLevelType w:val="hybridMultilevel"/>
    <w:tmpl w:val="9E1C4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AD07F00"/>
    <w:multiLevelType w:val="hybridMultilevel"/>
    <w:tmpl w:val="F5B8350A"/>
    <w:lvl w:ilvl="0" w:tplc="27707C28">
      <w:start w:val="1"/>
      <w:numFmt w:val="bullet"/>
      <w:lvlText w:val="•"/>
      <w:lvlJc w:val="left"/>
      <w:pPr>
        <w:ind w:left="72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1" w:tplc="8610BD8C">
      <w:start w:val="1"/>
      <w:numFmt w:val="bullet"/>
      <w:lvlText w:val="o"/>
      <w:lvlJc w:val="left"/>
      <w:pPr>
        <w:ind w:left="144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2" w:tplc="1A7EDCAE">
      <w:start w:val="1"/>
      <w:numFmt w:val="bullet"/>
      <w:lvlText w:val="▪"/>
      <w:lvlJc w:val="left"/>
      <w:pPr>
        <w:ind w:left="216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3" w:tplc="AA96D46C">
      <w:start w:val="1"/>
      <w:numFmt w:val="bullet"/>
      <w:lvlText w:val="•"/>
      <w:lvlJc w:val="left"/>
      <w:pPr>
        <w:ind w:left="288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4" w:tplc="EF540DB8">
      <w:start w:val="1"/>
      <w:numFmt w:val="bullet"/>
      <w:lvlText w:val="o"/>
      <w:lvlJc w:val="left"/>
      <w:pPr>
        <w:ind w:left="360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5" w:tplc="CC009E72">
      <w:start w:val="1"/>
      <w:numFmt w:val="bullet"/>
      <w:lvlText w:val="▪"/>
      <w:lvlJc w:val="left"/>
      <w:pPr>
        <w:ind w:left="432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6" w:tplc="0C7C61DA">
      <w:start w:val="1"/>
      <w:numFmt w:val="bullet"/>
      <w:lvlText w:val="•"/>
      <w:lvlJc w:val="left"/>
      <w:pPr>
        <w:ind w:left="504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7" w:tplc="48B49CEC">
      <w:start w:val="1"/>
      <w:numFmt w:val="bullet"/>
      <w:lvlText w:val="o"/>
      <w:lvlJc w:val="left"/>
      <w:pPr>
        <w:ind w:left="576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8" w:tplc="80EA2EF0">
      <w:start w:val="1"/>
      <w:numFmt w:val="bullet"/>
      <w:lvlText w:val="▪"/>
      <w:lvlJc w:val="left"/>
      <w:pPr>
        <w:ind w:left="648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abstractNum>
  <w:abstractNum w:abstractNumId="18" w15:restartNumberingAfterBreak="0">
    <w:nsid w:val="3D1E714F"/>
    <w:multiLevelType w:val="multilevel"/>
    <w:tmpl w:val="69E4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60049B"/>
    <w:multiLevelType w:val="multilevel"/>
    <w:tmpl w:val="CE74F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2E171E"/>
    <w:multiLevelType w:val="multilevel"/>
    <w:tmpl w:val="315C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AC3FB2"/>
    <w:multiLevelType w:val="multilevel"/>
    <w:tmpl w:val="A1B4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370A9B"/>
    <w:multiLevelType w:val="hybridMultilevel"/>
    <w:tmpl w:val="3E90AE80"/>
    <w:lvl w:ilvl="0" w:tplc="09C65CC2">
      <w:start w:val="1"/>
      <w:numFmt w:val="bullet"/>
      <w:lvlText w:val="•"/>
      <w:lvlJc w:val="left"/>
      <w:pPr>
        <w:ind w:left="72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1" w:tplc="F6FE39E4">
      <w:start w:val="1"/>
      <w:numFmt w:val="bullet"/>
      <w:lvlText w:val="o"/>
      <w:lvlJc w:val="left"/>
      <w:pPr>
        <w:ind w:left="144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2" w:tplc="4ABA23F0">
      <w:start w:val="1"/>
      <w:numFmt w:val="bullet"/>
      <w:lvlText w:val="▪"/>
      <w:lvlJc w:val="left"/>
      <w:pPr>
        <w:ind w:left="216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3" w:tplc="37F63DBC">
      <w:start w:val="1"/>
      <w:numFmt w:val="bullet"/>
      <w:lvlText w:val="•"/>
      <w:lvlJc w:val="left"/>
      <w:pPr>
        <w:ind w:left="288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4" w:tplc="BC78E632">
      <w:start w:val="1"/>
      <w:numFmt w:val="bullet"/>
      <w:lvlText w:val="o"/>
      <w:lvlJc w:val="left"/>
      <w:pPr>
        <w:ind w:left="360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5" w:tplc="B80E6E20">
      <w:start w:val="1"/>
      <w:numFmt w:val="bullet"/>
      <w:lvlText w:val="▪"/>
      <w:lvlJc w:val="left"/>
      <w:pPr>
        <w:ind w:left="432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6" w:tplc="52B4486A">
      <w:start w:val="1"/>
      <w:numFmt w:val="bullet"/>
      <w:lvlText w:val="•"/>
      <w:lvlJc w:val="left"/>
      <w:pPr>
        <w:ind w:left="504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7" w:tplc="79EA67C2">
      <w:start w:val="1"/>
      <w:numFmt w:val="bullet"/>
      <w:lvlText w:val="o"/>
      <w:lvlJc w:val="left"/>
      <w:pPr>
        <w:ind w:left="576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8" w:tplc="19A29FDA">
      <w:start w:val="1"/>
      <w:numFmt w:val="bullet"/>
      <w:lvlText w:val="▪"/>
      <w:lvlJc w:val="left"/>
      <w:pPr>
        <w:ind w:left="648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abstractNum>
  <w:abstractNum w:abstractNumId="23" w15:restartNumberingAfterBreak="0">
    <w:nsid w:val="4DD34B93"/>
    <w:multiLevelType w:val="multilevel"/>
    <w:tmpl w:val="20B6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222264"/>
    <w:multiLevelType w:val="hybridMultilevel"/>
    <w:tmpl w:val="276CE624"/>
    <w:lvl w:ilvl="0" w:tplc="788E868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922C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F8BC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B682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F8D6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86CF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9273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A49B8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302F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3505FED"/>
    <w:multiLevelType w:val="multilevel"/>
    <w:tmpl w:val="8D068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C02636"/>
    <w:multiLevelType w:val="multilevel"/>
    <w:tmpl w:val="641E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206D7E"/>
    <w:multiLevelType w:val="hybridMultilevel"/>
    <w:tmpl w:val="7E40FE48"/>
    <w:lvl w:ilvl="0" w:tplc="D6D2C59A">
      <w:start w:val="1"/>
      <w:numFmt w:val="bullet"/>
      <w:lvlText w:val="•"/>
      <w:lvlJc w:val="left"/>
      <w:pPr>
        <w:ind w:left="72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1" w:tplc="212E5C76">
      <w:start w:val="1"/>
      <w:numFmt w:val="bullet"/>
      <w:lvlText w:val="o"/>
      <w:lvlJc w:val="left"/>
      <w:pPr>
        <w:ind w:left="144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2" w:tplc="B55ACCB0">
      <w:start w:val="1"/>
      <w:numFmt w:val="bullet"/>
      <w:lvlText w:val="▪"/>
      <w:lvlJc w:val="left"/>
      <w:pPr>
        <w:ind w:left="216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3" w:tplc="28E6575C">
      <w:start w:val="1"/>
      <w:numFmt w:val="bullet"/>
      <w:lvlText w:val="•"/>
      <w:lvlJc w:val="left"/>
      <w:pPr>
        <w:ind w:left="288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4" w:tplc="C5A026D4">
      <w:start w:val="1"/>
      <w:numFmt w:val="bullet"/>
      <w:lvlText w:val="o"/>
      <w:lvlJc w:val="left"/>
      <w:pPr>
        <w:ind w:left="360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5" w:tplc="0382D066">
      <w:start w:val="1"/>
      <w:numFmt w:val="bullet"/>
      <w:lvlText w:val="▪"/>
      <w:lvlJc w:val="left"/>
      <w:pPr>
        <w:ind w:left="432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6" w:tplc="4FC6AE6C">
      <w:start w:val="1"/>
      <w:numFmt w:val="bullet"/>
      <w:lvlText w:val="•"/>
      <w:lvlJc w:val="left"/>
      <w:pPr>
        <w:ind w:left="504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7" w:tplc="1BC6E9B4">
      <w:start w:val="1"/>
      <w:numFmt w:val="bullet"/>
      <w:lvlText w:val="o"/>
      <w:lvlJc w:val="left"/>
      <w:pPr>
        <w:ind w:left="576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8" w:tplc="28E07D16">
      <w:start w:val="1"/>
      <w:numFmt w:val="bullet"/>
      <w:lvlText w:val="▪"/>
      <w:lvlJc w:val="left"/>
      <w:pPr>
        <w:ind w:left="648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abstractNum>
  <w:abstractNum w:abstractNumId="28" w15:restartNumberingAfterBreak="0">
    <w:nsid w:val="5C7F316F"/>
    <w:multiLevelType w:val="hybridMultilevel"/>
    <w:tmpl w:val="5854EE2A"/>
    <w:lvl w:ilvl="0" w:tplc="794A82F4">
      <w:start w:val="1"/>
      <w:numFmt w:val="decimal"/>
      <w:lvlText w:val="%1."/>
      <w:lvlJc w:val="left"/>
      <w:pPr>
        <w:ind w:left="25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1" w:tplc="3A309B90">
      <w:start w:val="1"/>
      <w:numFmt w:val="bullet"/>
      <w:lvlText w:val="•"/>
      <w:lvlJc w:val="left"/>
      <w:pPr>
        <w:ind w:left="72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2" w:tplc="51547E4E">
      <w:start w:val="1"/>
      <w:numFmt w:val="bullet"/>
      <w:lvlText w:val="▪"/>
      <w:lvlJc w:val="left"/>
      <w:pPr>
        <w:ind w:left="144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3" w:tplc="F8B29016">
      <w:start w:val="1"/>
      <w:numFmt w:val="bullet"/>
      <w:lvlText w:val="•"/>
      <w:lvlJc w:val="left"/>
      <w:pPr>
        <w:ind w:left="216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4" w:tplc="4072D306">
      <w:start w:val="1"/>
      <w:numFmt w:val="bullet"/>
      <w:lvlText w:val="o"/>
      <w:lvlJc w:val="left"/>
      <w:pPr>
        <w:ind w:left="288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5" w:tplc="3BC0A3D2">
      <w:start w:val="1"/>
      <w:numFmt w:val="bullet"/>
      <w:lvlText w:val="▪"/>
      <w:lvlJc w:val="left"/>
      <w:pPr>
        <w:ind w:left="360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6" w:tplc="5732867E">
      <w:start w:val="1"/>
      <w:numFmt w:val="bullet"/>
      <w:lvlText w:val="•"/>
      <w:lvlJc w:val="left"/>
      <w:pPr>
        <w:ind w:left="432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7" w:tplc="EFD0801C">
      <w:start w:val="1"/>
      <w:numFmt w:val="bullet"/>
      <w:lvlText w:val="o"/>
      <w:lvlJc w:val="left"/>
      <w:pPr>
        <w:ind w:left="504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8" w:tplc="49EAFA88">
      <w:start w:val="1"/>
      <w:numFmt w:val="bullet"/>
      <w:lvlText w:val="▪"/>
      <w:lvlJc w:val="left"/>
      <w:pPr>
        <w:ind w:left="576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abstractNum>
  <w:abstractNum w:abstractNumId="29" w15:restartNumberingAfterBreak="0">
    <w:nsid w:val="5E6813A7"/>
    <w:multiLevelType w:val="hybridMultilevel"/>
    <w:tmpl w:val="1E60A178"/>
    <w:lvl w:ilvl="0" w:tplc="2892B08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0C8F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4EA5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D676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82EB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648FF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D897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101F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8ECE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61204520"/>
    <w:multiLevelType w:val="hybridMultilevel"/>
    <w:tmpl w:val="42981756"/>
    <w:lvl w:ilvl="0" w:tplc="BA58476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98DE9E">
      <w:start w:val="1"/>
      <w:numFmt w:val="bullet"/>
      <w:lvlText w:val="o"/>
      <w:lvlJc w:val="left"/>
      <w:pPr>
        <w:ind w:left="16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9D2EC50">
      <w:start w:val="1"/>
      <w:numFmt w:val="bullet"/>
      <w:lvlText w:val="▪"/>
      <w:lvlJc w:val="left"/>
      <w:pPr>
        <w:ind w:left="23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54F7EE">
      <w:start w:val="1"/>
      <w:numFmt w:val="bullet"/>
      <w:lvlText w:val="•"/>
      <w:lvlJc w:val="left"/>
      <w:pPr>
        <w:ind w:left="3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2AAF2C">
      <w:start w:val="1"/>
      <w:numFmt w:val="bullet"/>
      <w:lvlText w:val="o"/>
      <w:lvlJc w:val="left"/>
      <w:pPr>
        <w:ind w:left="37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BA7AD4">
      <w:start w:val="1"/>
      <w:numFmt w:val="bullet"/>
      <w:lvlText w:val="▪"/>
      <w:lvlJc w:val="left"/>
      <w:pPr>
        <w:ind w:left="45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0E3E42">
      <w:start w:val="1"/>
      <w:numFmt w:val="bullet"/>
      <w:lvlText w:val="•"/>
      <w:lvlJc w:val="left"/>
      <w:pPr>
        <w:ind w:left="5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2E35D0">
      <w:start w:val="1"/>
      <w:numFmt w:val="bullet"/>
      <w:lvlText w:val="o"/>
      <w:lvlJc w:val="left"/>
      <w:pPr>
        <w:ind w:left="59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B446AC2">
      <w:start w:val="1"/>
      <w:numFmt w:val="bullet"/>
      <w:lvlText w:val="▪"/>
      <w:lvlJc w:val="left"/>
      <w:pPr>
        <w:ind w:left="66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61B701D3"/>
    <w:multiLevelType w:val="hybridMultilevel"/>
    <w:tmpl w:val="5E4E3646"/>
    <w:lvl w:ilvl="0" w:tplc="718689E2">
      <w:start w:val="1"/>
      <w:numFmt w:val="bullet"/>
      <w:lvlText w:val="•"/>
      <w:lvlJc w:val="left"/>
      <w:pPr>
        <w:ind w:left="713"/>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1" w:tplc="0BD44064">
      <w:start w:val="1"/>
      <w:numFmt w:val="bullet"/>
      <w:lvlText w:val="o"/>
      <w:lvlJc w:val="left"/>
      <w:pPr>
        <w:ind w:left="144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2" w:tplc="95824514">
      <w:start w:val="1"/>
      <w:numFmt w:val="bullet"/>
      <w:lvlText w:val="▪"/>
      <w:lvlJc w:val="left"/>
      <w:pPr>
        <w:ind w:left="216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3" w:tplc="8E48FBF6">
      <w:start w:val="1"/>
      <w:numFmt w:val="bullet"/>
      <w:lvlText w:val="•"/>
      <w:lvlJc w:val="left"/>
      <w:pPr>
        <w:ind w:left="288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4" w:tplc="D53885E2">
      <w:start w:val="1"/>
      <w:numFmt w:val="bullet"/>
      <w:lvlText w:val="o"/>
      <w:lvlJc w:val="left"/>
      <w:pPr>
        <w:ind w:left="360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5" w:tplc="8DB8539A">
      <w:start w:val="1"/>
      <w:numFmt w:val="bullet"/>
      <w:lvlText w:val="▪"/>
      <w:lvlJc w:val="left"/>
      <w:pPr>
        <w:ind w:left="432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6" w:tplc="8EE8BD7E">
      <w:start w:val="1"/>
      <w:numFmt w:val="bullet"/>
      <w:lvlText w:val="•"/>
      <w:lvlJc w:val="left"/>
      <w:pPr>
        <w:ind w:left="504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7" w:tplc="1E62210A">
      <w:start w:val="1"/>
      <w:numFmt w:val="bullet"/>
      <w:lvlText w:val="o"/>
      <w:lvlJc w:val="left"/>
      <w:pPr>
        <w:ind w:left="576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8" w:tplc="CFE639A4">
      <w:start w:val="1"/>
      <w:numFmt w:val="bullet"/>
      <w:lvlText w:val="▪"/>
      <w:lvlJc w:val="left"/>
      <w:pPr>
        <w:ind w:left="648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abstractNum>
  <w:abstractNum w:abstractNumId="32" w15:restartNumberingAfterBreak="0">
    <w:nsid w:val="62DE2EB9"/>
    <w:multiLevelType w:val="multilevel"/>
    <w:tmpl w:val="3FCC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D22501"/>
    <w:multiLevelType w:val="hybridMultilevel"/>
    <w:tmpl w:val="9932BE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80E1D29"/>
    <w:multiLevelType w:val="multilevel"/>
    <w:tmpl w:val="ADB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B24E04"/>
    <w:multiLevelType w:val="multilevel"/>
    <w:tmpl w:val="50E49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0B5975"/>
    <w:multiLevelType w:val="hybridMultilevel"/>
    <w:tmpl w:val="592E91E2"/>
    <w:lvl w:ilvl="0" w:tplc="03647DD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96033C">
      <w:start w:val="1"/>
      <w:numFmt w:val="bullet"/>
      <w:lvlRestart w:val="0"/>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50CE02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A78524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BAADF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0E959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54B42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EE01B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CDEF0A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6D714AC5"/>
    <w:multiLevelType w:val="hybridMultilevel"/>
    <w:tmpl w:val="3DD808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D981CAF"/>
    <w:multiLevelType w:val="hybridMultilevel"/>
    <w:tmpl w:val="1CC2C774"/>
    <w:lvl w:ilvl="0" w:tplc="4498D308">
      <w:start w:val="1"/>
      <w:numFmt w:val="decimal"/>
      <w:lvlText w:val="%1."/>
      <w:lvlJc w:val="left"/>
      <w:pPr>
        <w:ind w:left="7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1" w:tplc="947A95E4">
      <w:start w:val="1"/>
      <w:numFmt w:val="lowerLetter"/>
      <w:lvlText w:val="%2"/>
      <w:lvlJc w:val="left"/>
      <w:pPr>
        <w:ind w:left="144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2" w:tplc="CF4C29CC">
      <w:start w:val="1"/>
      <w:numFmt w:val="lowerRoman"/>
      <w:lvlText w:val="%3"/>
      <w:lvlJc w:val="left"/>
      <w:pPr>
        <w:ind w:left="216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3" w:tplc="F8F0A906">
      <w:start w:val="1"/>
      <w:numFmt w:val="decimal"/>
      <w:lvlText w:val="%4"/>
      <w:lvlJc w:val="left"/>
      <w:pPr>
        <w:ind w:left="28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4" w:tplc="D1925A7A">
      <w:start w:val="1"/>
      <w:numFmt w:val="lowerLetter"/>
      <w:lvlText w:val="%5"/>
      <w:lvlJc w:val="left"/>
      <w:pPr>
        <w:ind w:left="360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5" w:tplc="8618BCFA">
      <w:start w:val="1"/>
      <w:numFmt w:val="lowerRoman"/>
      <w:lvlText w:val="%6"/>
      <w:lvlJc w:val="left"/>
      <w:pPr>
        <w:ind w:left="43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6" w:tplc="5186E76E">
      <w:start w:val="1"/>
      <w:numFmt w:val="decimal"/>
      <w:lvlText w:val="%7"/>
      <w:lvlJc w:val="left"/>
      <w:pPr>
        <w:ind w:left="504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7" w:tplc="EBEC6EFC">
      <w:start w:val="1"/>
      <w:numFmt w:val="lowerLetter"/>
      <w:lvlText w:val="%8"/>
      <w:lvlJc w:val="left"/>
      <w:pPr>
        <w:ind w:left="576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8" w:tplc="5906A710">
      <w:start w:val="1"/>
      <w:numFmt w:val="lowerRoman"/>
      <w:lvlText w:val="%9"/>
      <w:lvlJc w:val="left"/>
      <w:pPr>
        <w:ind w:left="64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abstractNum>
  <w:abstractNum w:abstractNumId="39" w15:restartNumberingAfterBreak="0">
    <w:nsid w:val="6F364ABE"/>
    <w:multiLevelType w:val="hybridMultilevel"/>
    <w:tmpl w:val="1BA28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2864F49"/>
    <w:multiLevelType w:val="multilevel"/>
    <w:tmpl w:val="F404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7234C8"/>
    <w:multiLevelType w:val="multilevel"/>
    <w:tmpl w:val="5590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DF6D96"/>
    <w:multiLevelType w:val="hybridMultilevel"/>
    <w:tmpl w:val="CCD0ECB4"/>
    <w:lvl w:ilvl="0" w:tplc="6A8CE75E">
      <w:start w:val="1"/>
      <w:numFmt w:val="decimal"/>
      <w:lvlText w:val="%1."/>
      <w:lvlJc w:val="left"/>
      <w:pPr>
        <w:ind w:left="7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1" w:tplc="B97A365A">
      <w:start w:val="1"/>
      <w:numFmt w:val="lowerLetter"/>
      <w:lvlText w:val="%2"/>
      <w:lvlJc w:val="left"/>
      <w:pPr>
        <w:ind w:left="144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2" w:tplc="84BEEEF8">
      <w:start w:val="1"/>
      <w:numFmt w:val="lowerRoman"/>
      <w:lvlText w:val="%3"/>
      <w:lvlJc w:val="left"/>
      <w:pPr>
        <w:ind w:left="216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3" w:tplc="67186AF8">
      <w:start w:val="1"/>
      <w:numFmt w:val="decimal"/>
      <w:lvlText w:val="%4"/>
      <w:lvlJc w:val="left"/>
      <w:pPr>
        <w:ind w:left="28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4" w:tplc="49886D30">
      <w:start w:val="1"/>
      <w:numFmt w:val="lowerLetter"/>
      <w:lvlText w:val="%5"/>
      <w:lvlJc w:val="left"/>
      <w:pPr>
        <w:ind w:left="360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5" w:tplc="34ECB792">
      <w:start w:val="1"/>
      <w:numFmt w:val="lowerRoman"/>
      <w:lvlText w:val="%6"/>
      <w:lvlJc w:val="left"/>
      <w:pPr>
        <w:ind w:left="43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6" w:tplc="CC18423A">
      <w:start w:val="1"/>
      <w:numFmt w:val="decimal"/>
      <w:lvlText w:val="%7"/>
      <w:lvlJc w:val="left"/>
      <w:pPr>
        <w:ind w:left="504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7" w:tplc="FB1E716C">
      <w:start w:val="1"/>
      <w:numFmt w:val="lowerLetter"/>
      <w:lvlText w:val="%8"/>
      <w:lvlJc w:val="left"/>
      <w:pPr>
        <w:ind w:left="576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8" w:tplc="D4380D38">
      <w:start w:val="1"/>
      <w:numFmt w:val="lowerRoman"/>
      <w:lvlText w:val="%9"/>
      <w:lvlJc w:val="left"/>
      <w:pPr>
        <w:ind w:left="64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abstractNum>
  <w:abstractNum w:abstractNumId="43" w15:restartNumberingAfterBreak="0">
    <w:nsid w:val="7C84392E"/>
    <w:multiLevelType w:val="multilevel"/>
    <w:tmpl w:val="C744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AD18C6"/>
    <w:multiLevelType w:val="hybridMultilevel"/>
    <w:tmpl w:val="39D61452"/>
    <w:lvl w:ilvl="0" w:tplc="EE967FB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52F8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2813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1CA6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182C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3A82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3F856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5420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486C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7DF31695"/>
    <w:multiLevelType w:val="multilevel"/>
    <w:tmpl w:val="FC923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BF246C"/>
    <w:multiLevelType w:val="multilevel"/>
    <w:tmpl w:val="1DBE56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8607466">
    <w:abstractNumId w:val="9"/>
  </w:num>
  <w:num w:numId="2" w16cid:durableId="493110006">
    <w:abstractNumId w:val="28"/>
  </w:num>
  <w:num w:numId="3" w16cid:durableId="942880675">
    <w:abstractNumId w:val="22"/>
  </w:num>
  <w:num w:numId="4" w16cid:durableId="1445536975">
    <w:abstractNumId w:val="29"/>
  </w:num>
  <w:num w:numId="5" w16cid:durableId="619268203">
    <w:abstractNumId w:val="13"/>
  </w:num>
  <w:num w:numId="6" w16cid:durableId="1398943980">
    <w:abstractNumId w:val="30"/>
  </w:num>
  <w:num w:numId="7" w16cid:durableId="848953395">
    <w:abstractNumId w:val="24"/>
  </w:num>
  <w:num w:numId="8" w16cid:durableId="592323325">
    <w:abstractNumId w:val="36"/>
  </w:num>
  <w:num w:numId="9" w16cid:durableId="1694571118">
    <w:abstractNumId w:val="0"/>
  </w:num>
  <w:num w:numId="10" w16cid:durableId="800653471">
    <w:abstractNumId w:val="44"/>
  </w:num>
  <w:num w:numId="11" w16cid:durableId="536940329">
    <w:abstractNumId w:val="38"/>
  </w:num>
  <w:num w:numId="12" w16cid:durableId="1764955541">
    <w:abstractNumId w:val="17"/>
  </w:num>
  <w:num w:numId="13" w16cid:durableId="1611012392">
    <w:abstractNumId w:val="15"/>
  </w:num>
  <w:num w:numId="14" w16cid:durableId="739866616">
    <w:abstractNumId w:val="27"/>
  </w:num>
  <w:num w:numId="15" w16cid:durableId="648244645">
    <w:abstractNumId w:val="42"/>
  </w:num>
  <w:num w:numId="16" w16cid:durableId="212737122">
    <w:abstractNumId w:val="31"/>
  </w:num>
  <w:num w:numId="17" w16cid:durableId="222445035">
    <w:abstractNumId w:val="8"/>
  </w:num>
  <w:num w:numId="18" w16cid:durableId="601307063">
    <w:abstractNumId w:val="25"/>
  </w:num>
  <w:num w:numId="19" w16cid:durableId="809859144">
    <w:abstractNumId w:val="10"/>
  </w:num>
  <w:num w:numId="20" w16cid:durableId="1818494014">
    <w:abstractNumId w:val="12"/>
  </w:num>
  <w:num w:numId="21" w16cid:durableId="650909528">
    <w:abstractNumId w:val="34"/>
  </w:num>
  <w:num w:numId="22" w16cid:durableId="94325069">
    <w:abstractNumId w:val="19"/>
  </w:num>
  <w:num w:numId="23" w16cid:durableId="909341042">
    <w:abstractNumId w:val="26"/>
  </w:num>
  <w:num w:numId="24" w16cid:durableId="1122967430">
    <w:abstractNumId w:val="45"/>
  </w:num>
  <w:num w:numId="25" w16cid:durableId="852647757">
    <w:abstractNumId w:val="3"/>
  </w:num>
  <w:num w:numId="26" w16cid:durableId="1823042704">
    <w:abstractNumId w:val="23"/>
  </w:num>
  <w:num w:numId="27" w16cid:durableId="491138300">
    <w:abstractNumId w:val="46"/>
  </w:num>
  <w:num w:numId="28" w16cid:durableId="1360011150">
    <w:abstractNumId w:val="20"/>
  </w:num>
  <w:num w:numId="29" w16cid:durableId="1913737583">
    <w:abstractNumId w:val="14"/>
  </w:num>
  <w:num w:numId="30" w16cid:durableId="125392579">
    <w:abstractNumId w:val="35"/>
  </w:num>
  <w:num w:numId="31" w16cid:durableId="1786728173">
    <w:abstractNumId w:val="18"/>
  </w:num>
  <w:num w:numId="32" w16cid:durableId="91711428">
    <w:abstractNumId w:val="11"/>
  </w:num>
  <w:num w:numId="33" w16cid:durableId="1841967375">
    <w:abstractNumId w:val="4"/>
  </w:num>
  <w:num w:numId="34" w16cid:durableId="1595702019">
    <w:abstractNumId w:val="21"/>
  </w:num>
  <w:num w:numId="35" w16cid:durableId="1353648624">
    <w:abstractNumId w:val="1"/>
  </w:num>
  <w:num w:numId="36" w16cid:durableId="829979839">
    <w:abstractNumId w:val="32"/>
  </w:num>
  <w:num w:numId="37" w16cid:durableId="1936860745">
    <w:abstractNumId w:val="43"/>
  </w:num>
  <w:num w:numId="38" w16cid:durableId="1414086570">
    <w:abstractNumId w:val="41"/>
  </w:num>
  <w:num w:numId="39" w16cid:durableId="711229057">
    <w:abstractNumId w:val="33"/>
  </w:num>
  <w:num w:numId="40" w16cid:durableId="466776004">
    <w:abstractNumId w:val="5"/>
  </w:num>
  <w:num w:numId="41" w16cid:durableId="24792340">
    <w:abstractNumId w:val="2"/>
  </w:num>
  <w:num w:numId="42" w16cid:durableId="1862434453">
    <w:abstractNumId w:val="39"/>
  </w:num>
  <w:num w:numId="43" w16cid:durableId="1957250333">
    <w:abstractNumId w:val="16"/>
  </w:num>
  <w:num w:numId="44" w16cid:durableId="2039768270">
    <w:abstractNumId w:val="37"/>
  </w:num>
  <w:num w:numId="45" w16cid:durableId="1635477055">
    <w:abstractNumId w:val="7"/>
  </w:num>
  <w:num w:numId="46" w16cid:durableId="625628065">
    <w:abstractNumId w:val="40"/>
  </w:num>
  <w:num w:numId="47" w16cid:durableId="1780092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C2F"/>
    <w:rsid w:val="000529C3"/>
    <w:rsid w:val="00063A98"/>
    <w:rsid w:val="000A3105"/>
    <w:rsid w:val="000C1F82"/>
    <w:rsid w:val="000D2716"/>
    <w:rsid w:val="0013082A"/>
    <w:rsid w:val="00147731"/>
    <w:rsid w:val="001B4650"/>
    <w:rsid w:val="001D7D80"/>
    <w:rsid w:val="001E6F6A"/>
    <w:rsid w:val="00226CAC"/>
    <w:rsid w:val="002D41A7"/>
    <w:rsid w:val="00306CFD"/>
    <w:rsid w:val="00311AED"/>
    <w:rsid w:val="00343296"/>
    <w:rsid w:val="0034462C"/>
    <w:rsid w:val="003A0B41"/>
    <w:rsid w:val="003F7D6B"/>
    <w:rsid w:val="00443153"/>
    <w:rsid w:val="00497548"/>
    <w:rsid w:val="004A2DB5"/>
    <w:rsid w:val="004A3737"/>
    <w:rsid w:val="004E404B"/>
    <w:rsid w:val="005A3CCD"/>
    <w:rsid w:val="005A7B28"/>
    <w:rsid w:val="005B2D4D"/>
    <w:rsid w:val="005F66C0"/>
    <w:rsid w:val="00667799"/>
    <w:rsid w:val="00672D20"/>
    <w:rsid w:val="00675214"/>
    <w:rsid w:val="00676F59"/>
    <w:rsid w:val="006B057A"/>
    <w:rsid w:val="006B43F4"/>
    <w:rsid w:val="006C5540"/>
    <w:rsid w:val="006D0D36"/>
    <w:rsid w:val="006D7F54"/>
    <w:rsid w:val="006E6DA6"/>
    <w:rsid w:val="006F0B76"/>
    <w:rsid w:val="00707375"/>
    <w:rsid w:val="00720FCF"/>
    <w:rsid w:val="00777EB0"/>
    <w:rsid w:val="007C00FE"/>
    <w:rsid w:val="007C1F90"/>
    <w:rsid w:val="007D7565"/>
    <w:rsid w:val="00884F46"/>
    <w:rsid w:val="008A2CE9"/>
    <w:rsid w:val="008D4AB9"/>
    <w:rsid w:val="00927643"/>
    <w:rsid w:val="009D03A1"/>
    <w:rsid w:val="00A1392A"/>
    <w:rsid w:val="00A22D35"/>
    <w:rsid w:val="00A354DC"/>
    <w:rsid w:val="00A73D43"/>
    <w:rsid w:val="00A741A6"/>
    <w:rsid w:val="00B21191"/>
    <w:rsid w:val="00B21AC2"/>
    <w:rsid w:val="00B57332"/>
    <w:rsid w:val="00B7223C"/>
    <w:rsid w:val="00B82423"/>
    <w:rsid w:val="00BC20B9"/>
    <w:rsid w:val="00CB0A75"/>
    <w:rsid w:val="00CC5120"/>
    <w:rsid w:val="00CC6D6C"/>
    <w:rsid w:val="00CF7AB6"/>
    <w:rsid w:val="00D52780"/>
    <w:rsid w:val="00D6302B"/>
    <w:rsid w:val="00D67A55"/>
    <w:rsid w:val="00DC22EB"/>
    <w:rsid w:val="00E0557E"/>
    <w:rsid w:val="00E171B3"/>
    <w:rsid w:val="00E36D3F"/>
    <w:rsid w:val="00EB3C2F"/>
    <w:rsid w:val="00ED5DAA"/>
    <w:rsid w:val="00EF2316"/>
    <w:rsid w:val="00EF2C4A"/>
    <w:rsid w:val="00EF7C52"/>
    <w:rsid w:val="00F31559"/>
    <w:rsid w:val="00F36E5A"/>
    <w:rsid w:val="00F41B05"/>
    <w:rsid w:val="00FA5CDF"/>
    <w:rsid w:val="00FC2E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03B0B"/>
  <w15:docId w15:val="{DB5D5975-0147-4CAE-8675-4F79C16F9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9" w:line="265" w:lineRule="auto"/>
      <w:ind w:left="10" w:right="69" w:hanging="10"/>
      <w:jc w:val="both"/>
    </w:pPr>
    <w:rPr>
      <w:rFonts w:ascii="Times New Roman" w:eastAsia="Times New Roman" w:hAnsi="Times New Roman" w:cs="Times New Roman"/>
      <w:color w:val="000000"/>
      <w:sz w:val="25"/>
    </w:rPr>
  </w:style>
  <w:style w:type="paragraph" w:styleId="Heading1">
    <w:name w:val="heading 1"/>
    <w:next w:val="Normal"/>
    <w:link w:val="Heading1Char"/>
    <w:uiPriority w:val="9"/>
    <w:qFormat/>
    <w:pPr>
      <w:keepNext/>
      <w:keepLines/>
      <w:spacing w:after="428" w:line="259" w:lineRule="auto"/>
      <w:ind w:right="68"/>
      <w:jc w:val="center"/>
      <w:outlineLvl w:val="0"/>
    </w:pPr>
    <w:rPr>
      <w:rFonts w:ascii="Times New Roman" w:eastAsia="Times New Roman" w:hAnsi="Times New Roman" w:cs="Times New Roman"/>
      <w:b/>
      <w:color w:val="000000"/>
      <w:sz w:val="44"/>
    </w:rPr>
  </w:style>
  <w:style w:type="paragraph" w:styleId="Heading2">
    <w:name w:val="heading 2"/>
    <w:next w:val="Normal"/>
    <w:link w:val="Heading2Char"/>
    <w:uiPriority w:val="9"/>
    <w:unhideWhenUsed/>
    <w:qFormat/>
    <w:pPr>
      <w:keepNext/>
      <w:keepLines/>
      <w:spacing w:after="260" w:line="259" w:lineRule="auto"/>
      <w:ind w:left="10" w:hanging="10"/>
      <w:outlineLvl w:val="1"/>
    </w:pPr>
    <w:rPr>
      <w:rFonts w:ascii="Times New Roman" w:eastAsia="Times New Roman" w:hAnsi="Times New Roman" w:cs="Times New Roman"/>
      <w:b/>
      <w:color w:val="000000"/>
      <w:sz w:val="25"/>
    </w:rPr>
  </w:style>
  <w:style w:type="paragraph" w:styleId="Heading3">
    <w:name w:val="heading 3"/>
    <w:next w:val="Normal"/>
    <w:link w:val="Heading3Char"/>
    <w:uiPriority w:val="9"/>
    <w:unhideWhenUsed/>
    <w:qFormat/>
    <w:pPr>
      <w:keepNext/>
      <w:keepLines/>
      <w:spacing w:after="260" w:line="259" w:lineRule="auto"/>
      <w:ind w:left="10" w:hanging="10"/>
      <w:outlineLvl w:val="2"/>
    </w:pPr>
    <w:rPr>
      <w:rFonts w:ascii="Times New Roman" w:eastAsia="Times New Roman" w:hAnsi="Times New Roman" w:cs="Times New Roman"/>
      <w:b/>
      <w:color w:val="000000"/>
      <w:sz w:val="25"/>
    </w:rPr>
  </w:style>
  <w:style w:type="paragraph" w:styleId="Heading4">
    <w:name w:val="heading 4"/>
    <w:next w:val="Normal"/>
    <w:link w:val="Heading4Char"/>
    <w:uiPriority w:val="9"/>
    <w:unhideWhenUsed/>
    <w:qFormat/>
    <w:pPr>
      <w:keepNext/>
      <w:keepLines/>
      <w:spacing w:after="260" w:line="259" w:lineRule="auto"/>
      <w:ind w:left="10" w:hanging="10"/>
      <w:outlineLvl w:val="3"/>
    </w:pPr>
    <w:rPr>
      <w:rFonts w:ascii="Times New Roman" w:eastAsia="Times New Roman" w:hAnsi="Times New Roman" w:cs="Times New Roman"/>
      <w:b/>
      <w:color w:val="000000"/>
      <w:sz w:val="25"/>
    </w:rPr>
  </w:style>
  <w:style w:type="paragraph" w:styleId="Heading5">
    <w:name w:val="heading 5"/>
    <w:basedOn w:val="Normal"/>
    <w:next w:val="Normal"/>
    <w:link w:val="Heading5Char"/>
    <w:uiPriority w:val="9"/>
    <w:semiHidden/>
    <w:unhideWhenUsed/>
    <w:qFormat/>
    <w:rsid w:val="00EF2C4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4"/>
    </w:rPr>
  </w:style>
  <w:style w:type="character" w:customStyle="1" w:styleId="Heading4Char">
    <w:name w:val="Heading 4 Char"/>
    <w:link w:val="Heading4"/>
    <w:rPr>
      <w:rFonts w:ascii="Times New Roman" w:eastAsia="Times New Roman" w:hAnsi="Times New Roman" w:cs="Times New Roman"/>
      <w:b/>
      <w:color w:val="000000"/>
      <w:sz w:val="25"/>
    </w:rPr>
  </w:style>
  <w:style w:type="character" w:customStyle="1" w:styleId="Heading2Char">
    <w:name w:val="Heading 2 Char"/>
    <w:link w:val="Heading2"/>
    <w:uiPriority w:val="9"/>
    <w:rPr>
      <w:rFonts w:ascii="Times New Roman" w:eastAsia="Times New Roman" w:hAnsi="Times New Roman" w:cs="Times New Roman"/>
      <w:b/>
      <w:color w:val="000000"/>
      <w:sz w:val="25"/>
    </w:rPr>
  </w:style>
  <w:style w:type="character" w:customStyle="1" w:styleId="Heading3Char">
    <w:name w:val="Heading 3 Char"/>
    <w:link w:val="Heading3"/>
    <w:rPr>
      <w:rFonts w:ascii="Times New Roman" w:eastAsia="Times New Roman" w:hAnsi="Times New Roman" w:cs="Times New Roman"/>
      <w:b/>
      <w:color w:val="000000"/>
      <w:sz w:val="25"/>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6B05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5A7B2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6">
    <w:name w:val="Grid Table 1 Light Accent 6"/>
    <w:basedOn w:val="TableNormal"/>
    <w:uiPriority w:val="46"/>
    <w:rsid w:val="005A7B28"/>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A7B28"/>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Heading5Char">
    <w:name w:val="Heading 5 Char"/>
    <w:basedOn w:val="DefaultParagraphFont"/>
    <w:link w:val="Heading5"/>
    <w:uiPriority w:val="9"/>
    <w:semiHidden/>
    <w:rsid w:val="00EF2C4A"/>
    <w:rPr>
      <w:rFonts w:asciiTheme="majorHAnsi" w:eastAsiaTheme="majorEastAsia" w:hAnsiTheme="majorHAnsi" w:cstheme="majorBidi"/>
      <w:color w:val="2F5496" w:themeColor="accent1" w:themeShade="BF"/>
      <w:sz w:val="25"/>
    </w:rPr>
  </w:style>
  <w:style w:type="paragraph" w:styleId="ListParagraph">
    <w:name w:val="List Paragraph"/>
    <w:basedOn w:val="Normal"/>
    <w:uiPriority w:val="34"/>
    <w:qFormat/>
    <w:rsid w:val="00EF2C4A"/>
    <w:pPr>
      <w:ind w:left="720"/>
      <w:contextualSpacing/>
    </w:pPr>
  </w:style>
  <w:style w:type="paragraph" w:styleId="NoSpacing">
    <w:name w:val="No Spacing"/>
    <w:uiPriority w:val="1"/>
    <w:qFormat/>
    <w:rsid w:val="006C5540"/>
    <w:pPr>
      <w:spacing w:after="0" w:line="240" w:lineRule="auto"/>
      <w:ind w:left="10" w:right="69" w:hanging="10"/>
      <w:jc w:val="both"/>
    </w:pPr>
    <w:rPr>
      <w:rFonts w:ascii="Times New Roman" w:eastAsia="Times New Roman" w:hAnsi="Times New Roman" w:cs="Times New Roman"/>
      <w:color w:val="000000"/>
      <w:sz w:val="25"/>
    </w:rPr>
  </w:style>
  <w:style w:type="table" w:styleId="TableGridLight">
    <w:name w:val="Grid Table Light"/>
    <w:basedOn w:val="TableNormal"/>
    <w:uiPriority w:val="40"/>
    <w:rsid w:val="006B43F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rive.google.com/drive/u/2/folders/1Gsqaz8TBrD4hXk6pYhjCC8lZNs_bnOv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rive.google.com/drive/u/2/folders/1Gsqaz8TBrD4hXk6pYhjCC8lZNs_bnOv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drive/u/2/folders/1Gsqaz8TBrD4hXk6pYhjCC8lZNs_bnOvN"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9c1e427ffb498f9d/Documents/sale_purchase_april_june(AutoRecovered).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ABC Classification with Cumulative Contribution</a:t>
            </a:r>
            <a:endParaRPr lang="en-IN"/>
          </a:p>
        </c:rich>
      </c:tx>
      <c:overlay val="0"/>
      <c:spPr>
        <a:solidFill>
          <a:schemeClr val="accent3">
            <a:lumMod val="20000"/>
            <a:lumOff val="80000"/>
          </a:schemeClr>
        </a:solid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'Raw Summary'!$K$268</c:f>
              <c:strCache>
                <c:ptCount val="1"/>
                <c:pt idx="0">
                  <c:v>ABC Score</c:v>
                </c:pt>
              </c:strCache>
            </c:strRef>
          </c:tx>
          <c:spPr>
            <a:solidFill>
              <a:schemeClr val="accent1"/>
            </a:solidFill>
            <a:ln>
              <a:noFill/>
            </a:ln>
            <a:effectLst/>
          </c:spPr>
          <c:invertIfNegative val="0"/>
          <c:cat>
            <c:strRef>
              <c:f>'Raw Summary'!$B$269:$B$289</c:f>
              <c:strCache>
                <c:ptCount val="21"/>
                <c:pt idx="0">
                  <c:v>SSF (A)</c:v>
                </c:pt>
                <c:pt idx="1">
                  <c:v>SSF (B)</c:v>
                </c:pt>
                <c:pt idx="2">
                  <c:v>Teak Sawn Timber</c:v>
                </c:pt>
                <c:pt idx="3">
                  <c:v>SSF (D)</c:v>
                </c:pt>
                <c:pt idx="4">
                  <c:v>DCF (D)</c:v>
                </c:pt>
                <c:pt idx="5">
                  <c:v>BSF (D)</c:v>
                </c:pt>
                <c:pt idx="6">
                  <c:v>SSF (C)</c:v>
                </c:pt>
                <c:pt idx="7">
                  <c:v>CTF (C)</c:v>
                </c:pt>
                <c:pt idx="8">
                  <c:v>Chair Frame (A)</c:v>
                </c:pt>
                <c:pt idx="9">
                  <c:v>BSF (C)</c:v>
                </c:pt>
                <c:pt idx="10">
                  <c:v>BSF (F)</c:v>
                </c:pt>
                <c:pt idx="11">
                  <c:v>DCF (A)</c:v>
                </c:pt>
                <c:pt idx="12">
                  <c:v>CTSF (A)</c:v>
                </c:pt>
                <c:pt idx="13">
                  <c:v>DCF (C)</c:v>
                </c:pt>
                <c:pt idx="14">
                  <c:v>BSF (A)</c:v>
                </c:pt>
                <c:pt idx="15">
                  <c:v>Chair Frame (B)</c:v>
                </c:pt>
                <c:pt idx="16">
                  <c:v>CTF (B)</c:v>
                </c:pt>
                <c:pt idx="17">
                  <c:v>CTF (A)</c:v>
                </c:pt>
                <c:pt idx="18">
                  <c:v>SSF (E)</c:v>
                </c:pt>
                <c:pt idx="19">
                  <c:v>DCF (B)</c:v>
                </c:pt>
                <c:pt idx="20">
                  <c:v>BSF (B)</c:v>
                </c:pt>
              </c:strCache>
            </c:strRef>
          </c:cat>
          <c:val>
            <c:numRef>
              <c:f>'Raw Summary'!$K$269:$K$289</c:f>
              <c:numCache>
                <c:formatCode>0.00</c:formatCode>
                <c:ptCount val="21"/>
                <c:pt idx="0">
                  <c:v>0.9267684145545888</c:v>
                </c:pt>
                <c:pt idx="1">
                  <c:v>0.9051476518920808</c:v>
                </c:pt>
                <c:pt idx="2">
                  <c:v>0.88905325724987772</c:v>
                </c:pt>
                <c:pt idx="3">
                  <c:v>0.87946632119544077</c:v>
                </c:pt>
                <c:pt idx="4">
                  <c:v>0.69870601589103298</c:v>
                </c:pt>
                <c:pt idx="5">
                  <c:v>0.60495373181141421</c:v>
                </c:pt>
                <c:pt idx="6">
                  <c:v>0.57886239839214682</c:v>
                </c:pt>
                <c:pt idx="7">
                  <c:v>0.57656803801461454</c:v>
                </c:pt>
                <c:pt idx="8">
                  <c:v>0.5349409148954446</c:v>
                </c:pt>
                <c:pt idx="9">
                  <c:v>0.51004045633732298</c:v>
                </c:pt>
                <c:pt idx="10">
                  <c:v>0.46410820029528865</c:v>
                </c:pt>
                <c:pt idx="11">
                  <c:v>0.4638049985982059</c:v>
                </c:pt>
                <c:pt idx="12">
                  <c:v>0.44603852919235293</c:v>
                </c:pt>
                <c:pt idx="13">
                  <c:v>0.44598794093747812</c:v>
                </c:pt>
                <c:pt idx="14">
                  <c:v>0.38565013959532513</c:v>
                </c:pt>
                <c:pt idx="15">
                  <c:v>0.38476609535739537</c:v>
                </c:pt>
                <c:pt idx="16">
                  <c:v>0.38313046309834209</c:v>
                </c:pt>
                <c:pt idx="17">
                  <c:v>0.35529982252358983</c:v>
                </c:pt>
                <c:pt idx="18">
                  <c:v>0.32338078192873454</c:v>
                </c:pt>
                <c:pt idx="19">
                  <c:v>0.30564187421244721</c:v>
                </c:pt>
                <c:pt idx="20">
                  <c:v>0</c:v>
                </c:pt>
              </c:numCache>
            </c:numRef>
          </c:val>
          <c:extLst>
            <c:ext xmlns:c16="http://schemas.microsoft.com/office/drawing/2014/chart" uri="{C3380CC4-5D6E-409C-BE32-E72D297353CC}">
              <c16:uniqueId val="{00000000-4B6B-44AB-8D7A-9BBF77E0E184}"/>
            </c:ext>
          </c:extLst>
        </c:ser>
        <c:dLbls>
          <c:showLegendKey val="0"/>
          <c:showVal val="0"/>
          <c:showCatName val="0"/>
          <c:showSerName val="0"/>
          <c:showPercent val="0"/>
          <c:showBubbleSize val="0"/>
        </c:dLbls>
        <c:gapWidth val="219"/>
        <c:overlap val="-27"/>
        <c:axId val="730130175"/>
        <c:axId val="730125855"/>
      </c:barChart>
      <c:lineChart>
        <c:grouping val="standard"/>
        <c:varyColors val="0"/>
        <c:ser>
          <c:idx val="1"/>
          <c:order val="1"/>
          <c:tx>
            <c:strRef>
              <c:f>'Raw Summary'!$L$268</c:f>
              <c:strCache>
                <c:ptCount val="1"/>
                <c:pt idx="0">
                  <c:v>Cumulative %</c:v>
                </c:pt>
              </c:strCache>
            </c:strRef>
          </c:tx>
          <c:spPr>
            <a:ln w="28575" cap="rnd">
              <a:solidFill>
                <a:schemeClr val="accent2"/>
              </a:solidFill>
              <a:round/>
            </a:ln>
            <a:effectLst/>
          </c:spPr>
          <c:marker>
            <c:symbol val="none"/>
          </c:marker>
          <c:cat>
            <c:strRef>
              <c:f>'Raw Summary'!$B$269:$B$289</c:f>
              <c:strCache>
                <c:ptCount val="21"/>
                <c:pt idx="0">
                  <c:v>SSF (A)</c:v>
                </c:pt>
                <c:pt idx="1">
                  <c:v>SSF (B)</c:v>
                </c:pt>
                <c:pt idx="2">
                  <c:v>Teak Sawn Timber</c:v>
                </c:pt>
                <c:pt idx="3">
                  <c:v>SSF (D)</c:v>
                </c:pt>
                <c:pt idx="4">
                  <c:v>DCF (D)</c:v>
                </c:pt>
                <c:pt idx="5">
                  <c:v>BSF (D)</c:v>
                </c:pt>
                <c:pt idx="6">
                  <c:v>SSF (C)</c:v>
                </c:pt>
                <c:pt idx="7">
                  <c:v>CTF (C)</c:v>
                </c:pt>
                <c:pt idx="8">
                  <c:v>Chair Frame (A)</c:v>
                </c:pt>
                <c:pt idx="9">
                  <c:v>BSF (C)</c:v>
                </c:pt>
                <c:pt idx="10">
                  <c:v>BSF (F)</c:v>
                </c:pt>
                <c:pt idx="11">
                  <c:v>DCF (A)</c:v>
                </c:pt>
                <c:pt idx="12">
                  <c:v>CTSF (A)</c:v>
                </c:pt>
                <c:pt idx="13">
                  <c:v>DCF (C)</c:v>
                </c:pt>
                <c:pt idx="14">
                  <c:v>BSF (A)</c:v>
                </c:pt>
                <c:pt idx="15">
                  <c:v>Chair Frame (B)</c:v>
                </c:pt>
                <c:pt idx="16">
                  <c:v>CTF (B)</c:v>
                </c:pt>
                <c:pt idx="17">
                  <c:v>CTF (A)</c:v>
                </c:pt>
                <c:pt idx="18">
                  <c:v>SSF (E)</c:v>
                </c:pt>
                <c:pt idx="19">
                  <c:v>DCF (B)</c:v>
                </c:pt>
                <c:pt idx="20">
                  <c:v>BSF (B)</c:v>
                </c:pt>
              </c:strCache>
            </c:strRef>
          </c:cat>
          <c:val>
            <c:numRef>
              <c:f>'Raw Summary'!$L$269:$L$289</c:f>
              <c:numCache>
                <c:formatCode>0.00</c:formatCode>
                <c:ptCount val="21"/>
                <c:pt idx="0">
                  <c:v>8.3777068988365108E-2</c:v>
                </c:pt>
                <c:pt idx="1">
                  <c:v>0.16559968625318011</c:v>
                </c:pt>
                <c:pt idx="2">
                  <c:v>0.24596741879265213</c:v>
                </c:pt>
                <c:pt idx="3">
                  <c:v>0.32546852123273129</c:v>
                </c:pt>
                <c:pt idx="4">
                  <c:v>0.38862943735439409</c:v>
                </c:pt>
                <c:pt idx="5">
                  <c:v>0.44331542980817396</c:v>
                </c:pt>
                <c:pt idx="6">
                  <c:v>0.49564284442790563</c:v>
                </c:pt>
                <c:pt idx="7">
                  <c:v>0.54776285579067041</c:v>
                </c:pt>
                <c:pt idx="8">
                  <c:v>0.59611990079574173</c:v>
                </c:pt>
                <c:pt idx="9">
                  <c:v>0.64222601946182212</c:v>
                </c:pt>
                <c:pt idx="10">
                  <c:v>0.68418000074083574</c:v>
                </c:pt>
                <c:pt idx="11">
                  <c:v>0.72610657350107066</c:v>
                </c:pt>
                <c:pt idx="12">
                  <c:v>0.76642711102130534</c:v>
                </c:pt>
                <c:pt idx="13">
                  <c:v>0.80674307551590374</c:v>
                </c:pt>
                <c:pt idx="14">
                  <c:v>0.84160468478403783</c:v>
                </c:pt>
                <c:pt idx="15">
                  <c:v>0.87638637911986883</c:v>
                </c:pt>
                <c:pt idx="16">
                  <c:v>0.91102021723352566</c:v>
                </c:pt>
                <c:pt idx="17">
                  <c:v>0.94313824939306823</c:v>
                </c:pt>
                <c:pt idx="18">
                  <c:v>0.97237089656973719</c:v>
                </c:pt>
                <c:pt idx="19">
                  <c:v>1</c:v>
                </c:pt>
                <c:pt idx="20">
                  <c:v>1</c:v>
                </c:pt>
              </c:numCache>
            </c:numRef>
          </c:val>
          <c:smooth val="0"/>
          <c:extLst>
            <c:ext xmlns:c16="http://schemas.microsoft.com/office/drawing/2014/chart" uri="{C3380CC4-5D6E-409C-BE32-E72D297353CC}">
              <c16:uniqueId val="{00000001-4B6B-44AB-8D7A-9BBF77E0E184}"/>
            </c:ext>
          </c:extLst>
        </c:ser>
        <c:dLbls>
          <c:showLegendKey val="0"/>
          <c:showVal val="0"/>
          <c:showCatName val="0"/>
          <c:showSerName val="0"/>
          <c:showPercent val="0"/>
          <c:showBubbleSize val="0"/>
        </c:dLbls>
        <c:marker val="1"/>
        <c:smooth val="0"/>
        <c:axId val="503802303"/>
        <c:axId val="575862319"/>
      </c:lineChart>
      <c:catAx>
        <c:axId val="73013017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Item Code (sorted by ABC Score)</a:t>
                </a:r>
                <a:endParaRPr lang="en-IN"/>
              </a:p>
            </c:rich>
          </c:tx>
          <c:overlay val="0"/>
          <c:spPr>
            <a:solidFill>
              <a:schemeClr val="accent3">
                <a:lumMod val="20000"/>
                <a:lumOff val="80000"/>
              </a:schemeClr>
            </a:solid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30125855"/>
        <c:crosses val="autoZero"/>
        <c:auto val="1"/>
        <c:lblAlgn val="ctr"/>
        <c:lblOffset val="100"/>
        <c:noMultiLvlLbl val="0"/>
      </c:catAx>
      <c:valAx>
        <c:axId val="73012585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ABC Score</a:t>
                </a:r>
                <a:endParaRPr lang="en-IN"/>
              </a:p>
            </c:rich>
          </c:tx>
          <c:layout>
            <c:manualLayout>
              <c:xMode val="edge"/>
              <c:yMode val="edge"/>
              <c:x val="1.4454278629064513E-2"/>
              <c:y val="0.30495971465134458"/>
            </c:manualLayout>
          </c:layout>
          <c:overlay val="0"/>
          <c:spPr>
            <a:solidFill>
              <a:schemeClr val="accent3">
                <a:lumMod val="20000"/>
                <a:lumOff val="80000"/>
              </a:schemeClr>
            </a:solid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30130175"/>
        <c:crosses val="autoZero"/>
        <c:crossBetween val="between"/>
      </c:valAx>
      <c:valAx>
        <c:axId val="575862319"/>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Cumulative %</a:t>
                </a:r>
                <a:endParaRPr lang="en-IN"/>
              </a:p>
            </c:rich>
          </c:tx>
          <c:layout>
            <c:manualLayout>
              <c:xMode val="edge"/>
              <c:yMode val="edge"/>
              <c:x val="0.95208398504949576"/>
              <c:y val="0.26426750215296468"/>
            </c:manualLayout>
          </c:layout>
          <c:overlay val="0"/>
          <c:spPr>
            <a:solidFill>
              <a:schemeClr val="accent3">
                <a:lumMod val="20000"/>
                <a:lumOff val="80000"/>
              </a:schemeClr>
            </a:solid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3802303"/>
        <c:crosses val="max"/>
        <c:crossBetween val="between"/>
      </c:valAx>
      <c:catAx>
        <c:axId val="503802303"/>
        <c:scaling>
          <c:orientation val="minMax"/>
        </c:scaling>
        <c:delete val="1"/>
        <c:axPos val="b"/>
        <c:numFmt formatCode="General" sourceLinked="1"/>
        <c:majorTickMark val="out"/>
        <c:minorTickMark val="none"/>
        <c:tickLblPos val="nextTo"/>
        <c:crossAx val="575862319"/>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9FF4FD-F0D1-4FFE-B7BE-D5D0F0FF52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3753</Words>
  <Characters>21396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hadi</dc:creator>
  <cp:keywords/>
  <dc:description/>
  <cp:lastModifiedBy>abdul hadi</cp:lastModifiedBy>
  <cp:revision>2</cp:revision>
  <dcterms:created xsi:type="dcterms:W3CDTF">2026-02-03T14:29:00Z</dcterms:created>
  <dcterms:modified xsi:type="dcterms:W3CDTF">2026-02-03T14:29:00Z</dcterms:modified>
</cp:coreProperties>
</file>