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5596" w14:textId="478B9E10" w:rsidR="0088165A" w:rsidRDefault="0088165A" w:rsidP="0088165A">
      <w:pPr>
        <w:rPr>
          <w:rStyle w:val="Heading1Char"/>
        </w:rPr>
      </w:pPr>
      <w:r w:rsidRPr="0088165A">
        <w:rPr>
          <w:rStyle w:val="Heading1Char"/>
        </w:rPr>
        <w:t>Kubernetes ingress-nginx Retirement: SAS Viya Has You Covered with Contour</w:t>
      </w:r>
    </w:p>
    <w:p w14:paraId="57E3EB98" w14:textId="77777777" w:rsidR="0088165A" w:rsidRDefault="0088165A" w:rsidP="0088165A">
      <w:r w:rsidRPr="0088165A">
        <w:t>SAS Viya 4.x admins and DevOps pros! If you’re running SAS Viya on Kubernetes (AKS, EKS, or any public-cloud cluster), you’ve probably seen the headline: the Kubernetes project is officially retiring ingress-nginx in March 2026. After that date, no more upstream security patches or bug fixes. Existing deployments keep working, but it’s time to move forward for long-term peace of mind.</w:t>
      </w:r>
      <w:r>
        <w:t xml:space="preserve"> </w:t>
      </w:r>
    </w:p>
    <w:p w14:paraId="5DF6FE7F" w14:textId="77777777" w:rsidR="0088165A" w:rsidRDefault="0088165A" w:rsidP="0088165A">
      <w:r w:rsidRPr="0088165A">
        <w:t>Great news — SAS has you covered! Starting with the 2026.02 release (available now), SAS Viya adds full Standard Support for the Contour ingress controller (Project Contour, powered by Envoy) as the modern replacement.</w:t>
      </w:r>
      <w:r>
        <w:t xml:space="preserve"> </w:t>
      </w:r>
    </w:p>
    <w:p w14:paraId="54A9D0E6" w14:textId="5DD20AD9" w:rsidR="0088165A" w:rsidRPr="0088165A" w:rsidRDefault="0088165A" w:rsidP="0088165A">
      <w:pPr>
        <w:pStyle w:val="Heading2"/>
      </w:pPr>
      <w:r w:rsidRPr="0088165A">
        <w:t xml:space="preserve">What’s New in SAS Viya 2026.02+ </w:t>
      </w:r>
    </w:p>
    <w:p w14:paraId="11BFE37F" w14:textId="77777777" w:rsidR="0088165A" w:rsidRPr="0088165A" w:rsidRDefault="0088165A" w:rsidP="0088165A">
      <w:pPr>
        <w:pStyle w:val="ListParagraph"/>
        <w:numPr>
          <w:ilvl w:val="0"/>
          <w:numId w:val="10"/>
        </w:numPr>
      </w:pPr>
      <w:r w:rsidRPr="0088165A">
        <w:t xml:space="preserve">Official Contour support for both new and existing deployments </w:t>
      </w:r>
    </w:p>
    <w:p w14:paraId="09872DBF" w14:textId="77777777" w:rsidR="0088165A" w:rsidRPr="0088165A" w:rsidRDefault="0088165A" w:rsidP="0088165A">
      <w:pPr>
        <w:pStyle w:val="ListParagraph"/>
        <w:numPr>
          <w:ilvl w:val="0"/>
          <w:numId w:val="10"/>
        </w:numPr>
      </w:pPr>
      <w:r w:rsidRPr="0088165A">
        <w:t xml:space="preserve">Standard Support from SAS (no more “at your own risk” after March 2026) </w:t>
      </w:r>
    </w:p>
    <w:p w14:paraId="21F2AB1E" w14:textId="77777777" w:rsidR="0088165A" w:rsidRPr="0088165A" w:rsidRDefault="0088165A" w:rsidP="0088165A">
      <w:pPr>
        <w:pStyle w:val="ListParagraph"/>
        <w:numPr>
          <w:ilvl w:val="0"/>
          <w:numId w:val="10"/>
        </w:numPr>
      </w:pPr>
      <w:r w:rsidRPr="0088165A">
        <w:t xml:space="preserve">Seamless path to future Gateway API features </w:t>
      </w:r>
    </w:p>
    <w:p w14:paraId="759B503F" w14:textId="77777777" w:rsidR="0088165A" w:rsidRPr="0088165A" w:rsidRDefault="0088165A" w:rsidP="0088165A">
      <w:pPr>
        <w:pStyle w:val="ListParagraph"/>
        <w:numPr>
          <w:ilvl w:val="0"/>
          <w:numId w:val="10"/>
        </w:numPr>
      </w:pPr>
      <w:r w:rsidRPr="0088165A">
        <w:t>Envoy-based data plane = dynamic config updates + excellent performance for analytics workloads</w:t>
      </w:r>
    </w:p>
    <w:p w14:paraId="479F3D7A" w14:textId="77777777" w:rsidR="0088165A" w:rsidRDefault="0088165A" w:rsidP="0088165A">
      <w:r w:rsidRPr="0088165A">
        <w:t>SAS will keep shipping nginx-compatible components until at least 2027.03, but Contour is now the recommended forward path.</w:t>
      </w:r>
      <w:r>
        <w:t xml:space="preserve"> </w:t>
      </w:r>
    </w:p>
    <w:p w14:paraId="6262837C" w14:textId="0714E4EE" w:rsidR="0088165A" w:rsidRPr="0088165A" w:rsidRDefault="0088165A" w:rsidP="0088165A">
      <w:r w:rsidRPr="0088165A">
        <w:rPr>
          <w:rStyle w:val="Heading2Char"/>
        </w:rPr>
        <w:t>Implementation Changes – What You Actually Do</w:t>
      </w:r>
      <w:r w:rsidRPr="0088165A">
        <w:rPr>
          <w:rStyle w:val="Heading2Char"/>
        </w:rPr>
        <w:br/>
      </w:r>
      <w:r w:rsidRPr="0088165A">
        <w:t>The switch is straightforward and cloud-native. Here are the highlights:</w:t>
      </w:r>
    </w:p>
    <w:p w14:paraId="785B1CF6" w14:textId="77777777" w:rsidR="0088165A" w:rsidRPr="0088165A" w:rsidRDefault="0088165A" w:rsidP="0088165A">
      <w:pPr>
        <w:pStyle w:val="ListParagraph"/>
        <w:numPr>
          <w:ilvl w:val="0"/>
          <w:numId w:val="11"/>
        </w:numPr>
      </w:pPr>
      <w:r w:rsidRPr="0088165A">
        <w:t>Update first</w:t>
      </w:r>
      <w:r w:rsidRPr="0088165A">
        <w:br/>
        <w:t>Bring your SAS Viya deployment to 2026.02 while still on ingress-nginx (zero downtime).</w:t>
      </w:r>
    </w:p>
    <w:p w14:paraId="5A72FF4E" w14:textId="350D961B" w:rsidR="0088165A" w:rsidRPr="0088165A" w:rsidRDefault="0088165A" w:rsidP="0088165A">
      <w:pPr>
        <w:pStyle w:val="ListParagraph"/>
        <w:numPr>
          <w:ilvl w:val="0"/>
          <w:numId w:val="11"/>
        </w:numPr>
      </w:pPr>
      <w:r w:rsidRPr="0088165A">
        <w:t>New configuration flag (the big change!)</w:t>
      </w:r>
      <w:r w:rsidRPr="0088165A">
        <w:br/>
        <w:t>In your viya4-deployment setup (or custom Kustomize), simply set: V4_CFG_INGRESS_TYPE: "contour" The Ansible playbooks now treat Contour as the default in example configs.</w:t>
      </w:r>
    </w:p>
    <w:p w14:paraId="08B92995" w14:textId="35AC8FFF" w:rsidR="0088165A" w:rsidRPr="0088165A" w:rsidRDefault="0088165A" w:rsidP="0088165A">
      <w:pPr>
        <w:pStyle w:val="ListParagraph"/>
        <w:numPr>
          <w:ilvl w:val="0"/>
          <w:numId w:val="11"/>
        </w:numPr>
      </w:pPr>
      <w:r w:rsidRPr="0088165A">
        <w:t>Deploy Contour</w:t>
      </w:r>
      <w:r w:rsidRPr="0088165A">
        <w:br/>
        <w:t>Use the official Contour manifests or Helm chart (projectcontour.io). SAS docs include a ready-to-apply example that creates the proper IngressClass (contour).</w:t>
      </w:r>
    </w:p>
    <w:p w14:paraId="74799149" w14:textId="77777777" w:rsidR="00567CB6" w:rsidRDefault="0088165A" w:rsidP="0088165A">
      <w:pPr>
        <w:pStyle w:val="ListParagraph"/>
        <w:numPr>
          <w:ilvl w:val="0"/>
          <w:numId w:val="11"/>
        </w:numPr>
      </w:pPr>
      <w:r w:rsidRPr="0088165A">
        <w:t>One-time compatibility tweak</w:t>
      </w:r>
      <w:r w:rsidRPr="0088165A">
        <w:br/>
        <w:t xml:space="preserve">Disable compression in Contour (required for full SAS Viya compatibility): </w:t>
      </w:r>
    </w:p>
    <w:p w14:paraId="5795162E" w14:textId="77777777" w:rsidR="00567CB6" w:rsidRPr="00567CB6" w:rsidRDefault="0088165A" w:rsidP="00567CB6">
      <w:pPr>
        <w:ind w:left="1440"/>
        <w:rPr>
          <w:b/>
          <w:bCs/>
        </w:rPr>
      </w:pPr>
      <w:r w:rsidRPr="00567CB6">
        <w:rPr>
          <w:b/>
          <w:bCs/>
        </w:rPr>
        <w:lastRenderedPageBreak/>
        <w:t>In Contour config</w:t>
      </w:r>
      <w:r w:rsidR="00567CB6" w:rsidRPr="00567CB6">
        <w:rPr>
          <w:b/>
          <w:bCs/>
        </w:rPr>
        <w:t xml:space="preserve"> </w:t>
      </w:r>
    </w:p>
    <w:p w14:paraId="427CEF3A" w14:textId="7EE5F953" w:rsidR="0088165A" w:rsidRPr="0088165A" w:rsidRDefault="0088165A" w:rsidP="00567CB6">
      <w:pPr>
        <w:ind w:left="1440"/>
      </w:pPr>
      <w:r w:rsidRPr="0088165A">
        <w:t>compression:</w:t>
      </w:r>
      <w:r w:rsidRPr="0088165A">
        <w:br/>
      </w:r>
      <w:r w:rsidR="00567CB6">
        <w:t xml:space="preserve">   </w:t>
      </w:r>
      <w:r w:rsidRPr="0088165A">
        <w:t xml:space="preserve">enabled: false </w:t>
      </w:r>
    </w:p>
    <w:p w14:paraId="4DF26374" w14:textId="1EB9DAAD" w:rsidR="0088165A" w:rsidRPr="0088165A" w:rsidRDefault="0088165A" w:rsidP="00567CB6">
      <w:pPr>
        <w:pStyle w:val="ListParagraph"/>
        <w:numPr>
          <w:ilvl w:val="0"/>
          <w:numId w:val="11"/>
        </w:numPr>
      </w:pPr>
      <w:r w:rsidRPr="0088165A">
        <w:t>Re-apply &amp; verify</w:t>
      </w:r>
      <w:r w:rsidRPr="0088165A">
        <w:br/>
        <w:t>Update your Kustomize overlays, re-run the deployment, and confirm SAS Environment Manager, Studio, Visual Analytics, etc., all route correctly.</w:t>
      </w:r>
    </w:p>
    <w:p w14:paraId="096391BE" w14:textId="77777777" w:rsidR="00567CB6" w:rsidRDefault="0088165A" w:rsidP="0088165A">
      <w:r w:rsidRPr="0088165A">
        <w:rPr>
          <w:b/>
          <w:bCs/>
        </w:rPr>
        <w:t>Azure AKS &amp; AWS EKS tip:</w:t>
      </w:r>
      <w:r w:rsidRPr="0088165A">
        <w:t xml:space="preserve"> Contour creates a clean external LoadBalancer (or NLB/ALB) automatically — no extra annotations needed compared to nginx.</w:t>
      </w:r>
      <w:r w:rsidR="00567CB6">
        <w:t xml:space="preserve"> </w:t>
      </w:r>
    </w:p>
    <w:p w14:paraId="66DE3BBF" w14:textId="6B6128B5" w:rsidR="0088165A" w:rsidRPr="0088165A" w:rsidRDefault="0088165A" w:rsidP="0088165A">
      <w:pPr>
        <w:rPr>
          <w:b/>
          <w:bCs/>
        </w:rPr>
      </w:pPr>
      <w:r w:rsidRPr="0088165A">
        <w:rPr>
          <w:b/>
          <w:bCs/>
        </w:rPr>
        <w:t xml:space="preserve">Why You’ll Love This Change </w:t>
      </w:r>
    </w:p>
    <w:p w14:paraId="76A6E9B9" w14:textId="77777777" w:rsidR="0088165A" w:rsidRPr="0088165A" w:rsidRDefault="0088165A" w:rsidP="00567CB6">
      <w:pPr>
        <w:pStyle w:val="ListParagraph"/>
        <w:numPr>
          <w:ilvl w:val="0"/>
          <w:numId w:val="12"/>
        </w:numPr>
      </w:pPr>
      <w:r w:rsidRPr="0088165A">
        <w:t xml:space="preserve">Security &amp; maintainability — Contour is actively developed and supported </w:t>
      </w:r>
    </w:p>
    <w:p w14:paraId="7C614827" w14:textId="77777777" w:rsidR="0088165A" w:rsidRPr="0088165A" w:rsidRDefault="0088165A" w:rsidP="00567CB6">
      <w:pPr>
        <w:pStyle w:val="ListParagraph"/>
        <w:numPr>
          <w:ilvl w:val="0"/>
          <w:numId w:val="12"/>
        </w:numPr>
      </w:pPr>
      <w:r w:rsidRPr="0088165A">
        <w:t xml:space="preserve">Performance — Envoy proxy shines with high-traffic SAS workloads </w:t>
      </w:r>
    </w:p>
    <w:p w14:paraId="3B19FA60" w14:textId="77777777" w:rsidR="0088165A" w:rsidRPr="0088165A" w:rsidRDefault="0088165A" w:rsidP="00567CB6">
      <w:pPr>
        <w:pStyle w:val="ListParagraph"/>
        <w:numPr>
          <w:ilvl w:val="0"/>
          <w:numId w:val="12"/>
        </w:numPr>
      </w:pPr>
      <w:r w:rsidRPr="0088165A">
        <w:t xml:space="preserve">Cloud-native — Works perfectly with AKS/EKS scaling, cert-manager, and monitoring </w:t>
      </w:r>
    </w:p>
    <w:p w14:paraId="6EA7189A" w14:textId="77777777" w:rsidR="0088165A" w:rsidRPr="0088165A" w:rsidRDefault="0088165A" w:rsidP="00567CB6">
      <w:pPr>
        <w:pStyle w:val="ListParagraph"/>
        <w:numPr>
          <w:ilvl w:val="0"/>
          <w:numId w:val="12"/>
        </w:numPr>
      </w:pPr>
      <w:r w:rsidRPr="0088165A">
        <w:t>Zero disruption for existing Ingress resources (Contour fully supports the standard Ingress API)</w:t>
      </w:r>
    </w:p>
    <w:p w14:paraId="613C3EFD" w14:textId="77777777" w:rsidR="00567CB6" w:rsidRDefault="0088165A" w:rsidP="0088165A">
      <w:r w:rsidRPr="0088165A">
        <w:rPr>
          <w:rStyle w:val="Heading2Char"/>
        </w:rPr>
        <w:t>Ready to migrate?</w:t>
      </w:r>
      <w:r w:rsidRPr="0088165A">
        <w:br/>
        <w:t>Full step-by-step instructions are here:</w:t>
      </w:r>
      <w:r w:rsidRPr="0088165A">
        <w:br/>
        <w:t>Replacing ingress-nginx with Contour Ingress Controller</w:t>
      </w:r>
      <w:r w:rsidRPr="0088165A">
        <w:br/>
      </w:r>
      <w:hyperlink r:id="rId5" w:tgtFrame="_blank" w:history="1">
        <w:r w:rsidRPr="0088165A">
          <w:rPr>
            <w:rStyle w:val="Hyperlink"/>
          </w:rPr>
          <w:t>https://documentation.sas.com/doc/en/itopscdc/v_073/dplyingress/p1uuze9txsokjan1mhmw3dntzblg.htm</w:t>
        </w:r>
      </w:hyperlink>
      <w:r w:rsidRPr="0088165A">
        <w:t xml:space="preserve"> </w:t>
      </w:r>
    </w:p>
    <w:p w14:paraId="1B67C315" w14:textId="300F97B8" w:rsidR="0088165A" w:rsidRPr="0088165A" w:rsidRDefault="0088165A" w:rsidP="0088165A">
      <w:pPr>
        <w:rPr>
          <w:b/>
          <w:bCs/>
        </w:rPr>
      </w:pPr>
      <w:r w:rsidRPr="0088165A">
        <w:rPr>
          <w:b/>
          <w:bCs/>
        </w:rPr>
        <w:t xml:space="preserve">Also check: </w:t>
      </w:r>
    </w:p>
    <w:p w14:paraId="76B3CF46" w14:textId="77777777" w:rsidR="0088165A" w:rsidRPr="0088165A" w:rsidRDefault="0088165A" w:rsidP="0088165A">
      <w:r w:rsidRPr="0088165A">
        <w:t xml:space="preserve">SAS Viya 2026.02 Release Notes </w:t>
      </w:r>
    </w:p>
    <w:p w14:paraId="6B2397AE" w14:textId="77777777" w:rsidR="0088165A" w:rsidRPr="0088165A" w:rsidRDefault="0088165A" w:rsidP="0088165A">
      <w:r w:rsidRPr="0088165A">
        <w:t>Updated viya4-deployment repo (CONFIG-VARS.md)</w:t>
      </w:r>
    </w:p>
    <w:p w14:paraId="5ECCA619" w14:textId="5F49653F" w:rsidR="00567CB6" w:rsidRDefault="0088165A" w:rsidP="0088165A">
      <w:r w:rsidRPr="0088165A">
        <w:t>Plan your cutover during a maintenance window, test thoroughly, and you’ll be future-proof before the March 2026 cutoff.</w:t>
      </w:r>
      <w:r w:rsidR="00567CB6">
        <w:t xml:space="preserve"> </w:t>
      </w:r>
    </w:p>
    <w:p w14:paraId="4AFD241D" w14:textId="77777777" w:rsidR="00567CB6" w:rsidRDefault="0088165A" w:rsidP="0088165A">
      <w:r w:rsidRPr="0088165A">
        <w:t xml:space="preserve">#SASViya #Kubernetes #DevOps #CloudNative #Azure #AWS #ContourIngress </w:t>
      </w:r>
    </w:p>
    <w:p w14:paraId="4F7ED3BD" w14:textId="6C5F55CF" w:rsidR="0088165A" w:rsidRPr="0088165A" w:rsidRDefault="0088165A" w:rsidP="0088165A">
      <w:r w:rsidRPr="0088165A">
        <w:t xml:space="preserve">Let’s keep those Viya clusters secure and supported! </w:t>
      </w:r>
    </w:p>
    <w:sectPr w:rsidR="0088165A" w:rsidRPr="00881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4068"/>
    <w:multiLevelType w:val="hybridMultilevel"/>
    <w:tmpl w:val="12B28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83670"/>
    <w:multiLevelType w:val="multilevel"/>
    <w:tmpl w:val="3D24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BC4FDE"/>
    <w:multiLevelType w:val="multilevel"/>
    <w:tmpl w:val="767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A02508"/>
    <w:multiLevelType w:val="hybridMultilevel"/>
    <w:tmpl w:val="A0F46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B80B39"/>
    <w:multiLevelType w:val="multilevel"/>
    <w:tmpl w:val="63DA0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A15344"/>
    <w:multiLevelType w:val="multilevel"/>
    <w:tmpl w:val="2090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292DC1"/>
    <w:multiLevelType w:val="multilevel"/>
    <w:tmpl w:val="ECEC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2D7B40"/>
    <w:multiLevelType w:val="multilevel"/>
    <w:tmpl w:val="18FC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E71313"/>
    <w:multiLevelType w:val="multilevel"/>
    <w:tmpl w:val="F7AA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9A7C1C"/>
    <w:multiLevelType w:val="multilevel"/>
    <w:tmpl w:val="0E5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442F61"/>
    <w:multiLevelType w:val="multilevel"/>
    <w:tmpl w:val="B36E3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CF7A3B"/>
    <w:multiLevelType w:val="hybridMultilevel"/>
    <w:tmpl w:val="13AE3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9094228">
    <w:abstractNumId w:val="5"/>
  </w:num>
  <w:num w:numId="2" w16cid:durableId="795759860">
    <w:abstractNumId w:val="1"/>
  </w:num>
  <w:num w:numId="3" w16cid:durableId="1844471743">
    <w:abstractNumId w:val="8"/>
  </w:num>
  <w:num w:numId="4" w16cid:durableId="909655109">
    <w:abstractNumId w:val="6"/>
  </w:num>
  <w:num w:numId="5" w16cid:durableId="930892090">
    <w:abstractNumId w:val="2"/>
  </w:num>
  <w:num w:numId="6" w16cid:durableId="1029573952">
    <w:abstractNumId w:val="10"/>
  </w:num>
  <w:num w:numId="7" w16cid:durableId="589697493">
    <w:abstractNumId w:val="9"/>
  </w:num>
  <w:num w:numId="8" w16cid:durableId="1750494146">
    <w:abstractNumId w:val="7"/>
  </w:num>
  <w:num w:numId="9" w16cid:durableId="2110202300">
    <w:abstractNumId w:val="4"/>
  </w:num>
  <w:num w:numId="10" w16cid:durableId="470832737">
    <w:abstractNumId w:val="0"/>
  </w:num>
  <w:num w:numId="11" w16cid:durableId="516697794">
    <w:abstractNumId w:val="11"/>
  </w:num>
  <w:num w:numId="12" w16cid:durableId="670639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65A"/>
    <w:rsid w:val="00567CB6"/>
    <w:rsid w:val="0088165A"/>
    <w:rsid w:val="00E95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7855C"/>
  <w15:chartTrackingRefBased/>
  <w15:docId w15:val="{648FC5D8-E3D0-4E1E-A158-22AC3B815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1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1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65A"/>
    <w:rPr>
      <w:rFonts w:eastAsiaTheme="majorEastAsia" w:cstheme="majorBidi"/>
      <w:color w:val="272727" w:themeColor="text1" w:themeTint="D8"/>
    </w:rPr>
  </w:style>
  <w:style w:type="paragraph" w:styleId="Title">
    <w:name w:val="Title"/>
    <w:basedOn w:val="Normal"/>
    <w:next w:val="Normal"/>
    <w:link w:val="TitleChar"/>
    <w:uiPriority w:val="10"/>
    <w:qFormat/>
    <w:rsid w:val="00881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65A"/>
    <w:pPr>
      <w:spacing w:before="160"/>
      <w:jc w:val="center"/>
    </w:pPr>
    <w:rPr>
      <w:i/>
      <w:iCs/>
      <w:color w:val="404040" w:themeColor="text1" w:themeTint="BF"/>
    </w:rPr>
  </w:style>
  <w:style w:type="character" w:customStyle="1" w:styleId="QuoteChar">
    <w:name w:val="Quote Char"/>
    <w:basedOn w:val="DefaultParagraphFont"/>
    <w:link w:val="Quote"/>
    <w:uiPriority w:val="29"/>
    <w:rsid w:val="0088165A"/>
    <w:rPr>
      <w:i/>
      <w:iCs/>
      <w:color w:val="404040" w:themeColor="text1" w:themeTint="BF"/>
    </w:rPr>
  </w:style>
  <w:style w:type="paragraph" w:styleId="ListParagraph">
    <w:name w:val="List Paragraph"/>
    <w:basedOn w:val="Normal"/>
    <w:uiPriority w:val="34"/>
    <w:qFormat/>
    <w:rsid w:val="0088165A"/>
    <w:pPr>
      <w:ind w:left="720"/>
      <w:contextualSpacing/>
    </w:pPr>
  </w:style>
  <w:style w:type="character" w:styleId="IntenseEmphasis">
    <w:name w:val="Intense Emphasis"/>
    <w:basedOn w:val="DefaultParagraphFont"/>
    <w:uiPriority w:val="21"/>
    <w:qFormat/>
    <w:rsid w:val="0088165A"/>
    <w:rPr>
      <w:i/>
      <w:iCs/>
      <w:color w:val="0F4761" w:themeColor="accent1" w:themeShade="BF"/>
    </w:rPr>
  </w:style>
  <w:style w:type="paragraph" w:styleId="IntenseQuote">
    <w:name w:val="Intense Quote"/>
    <w:basedOn w:val="Normal"/>
    <w:next w:val="Normal"/>
    <w:link w:val="IntenseQuoteChar"/>
    <w:uiPriority w:val="30"/>
    <w:qFormat/>
    <w:rsid w:val="00881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65A"/>
    <w:rPr>
      <w:i/>
      <w:iCs/>
      <w:color w:val="0F4761" w:themeColor="accent1" w:themeShade="BF"/>
    </w:rPr>
  </w:style>
  <w:style w:type="character" w:styleId="IntenseReference">
    <w:name w:val="Intense Reference"/>
    <w:basedOn w:val="DefaultParagraphFont"/>
    <w:uiPriority w:val="32"/>
    <w:qFormat/>
    <w:rsid w:val="0088165A"/>
    <w:rPr>
      <w:b/>
      <w:bCs/>
      <w:smallCaps/>
      <w:color w:val="0F4761" w:themeColor="accent1" w:themeShade="BF"/>
      <w:spacing w:val="5"/>
    </w:rPr>
  </w:style>
  <w:style w:type="character" w:styleId="Hyperlink">
    <w:name w:val="Hyperlink"/>
    <w:basedOn w:val="DefaultParagraphFont"/>
    <w:uiPriority w:val="99"/>
    <w:unhideWhenUsed/>
    <w:rsid w:val="0088165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umentation.sas.com/doc/en/itopscdc/v_073/dplyingress/p1uuze9txsokjan1mhmw3dntzblg.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480</Words>
  <Characters>2741</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What’s New in SAS Viya 2026.02+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Sheikh</dc:creator>
  <cp:keywords/>
  <dc:description/>
  <cp:lastModifiedBy>Rafi Sheikh</cp:lastModifiedBy>
  <cp:revision>1</cp:revision>
  <dcterms:created xsi:type="dcterms:W3CDTF">2026-03-09T23:46:00Z</dcterms:created>
  <dcterms:modified xsi:type="dcterms:W3CDTF">2026-03-10T00:04:00Z</dcterms:modified>
</cp:coreProperties>
</file>