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eGrid"/>
        <w:tblpPr w:leftFromText="180" w:rightFromText="180" w:horzAnchor="margin" w:tblpXSpec="center" w:tblpY="-504"/>
        <w:tblW w:w="10410" w:type="dxa"/>
        <w:tblLook w:val="04A0" w:firstRow="1" w:lastRow="0" w:firstColumn="1" w:lastColumn="0" w:noHBand="0" w:noVBand="1"/>
      </w:tblPr>
      <w:tblGrid>
        <w:gridCol w:w="1362"/>
        <w:gridCol w:w="9048"/>
      </w:tblGrid>
      <w:tr w:rsidR="00595C7A" w:rsidRPr="00FB6DB5" w14:paraId="05C7525E" w14:textId="77777777" w:rsidTr="000D09DC">
        <w:trPr>
          <w:cantSplit/>
          <w:trHeight w:val="58"/>
        </w:trPr>
        <w:tc>
          <w:tcPr>
            <w:tcW w:w="1362" w:type="dxa"/>
            <w:textDirection w:val="tbRl"/>
            <w:vAlign w:val="center"/>
          </w:tcPr>
          <w:p w14:paraId="7BEC5910" w14:textId="1930C2BC" w:rsidR="00595C7A" w:rsidRPr="001E0FE5" w:rsidRDefault="00595C7A" w:rsidP="00F43C77">
            <w:pPr>
              <w:ind w:left="113" w:right="113"/>
              <w:jc w:val="center"/>
              <w:rPr>
                <w:b/>
                <w:bCs/>
                <w:szCs w:val="24"/>
              </w:rPr>
            </w:pPr>
            <w:bookmarkStart w:id="0" w:name="_Hlk197908463"/>
            <w:bookmarkEnd w:id="0"/>
            <w:r w:rsidRPr="001E0FE5">
              <w:rPr>
                <w:b/>
                <w:bCs/>
                <w:sz w:val="28"/>
                <w:szCs w:val="28"/>
              </w:rPr>
              <w:t>DE-</w:t>
            </w:r>
            <w:r>
              <w:rPr>
                <w:b/>
                <w:bCs/>
                <w:sz w:val="28"/>
                <w:szCs w:val="28"/>
              </w:rPr>
              <w:t>4</w:t>
            </w:r>
            <w:r w:rsidR="00FB7F0A">
              <w:rPr>
                <w:b/>
                <w:bCs/>
                <w:sz w:val="28"/>
                <w:szCs w:val="28"/>
              </w:rPr>
              <w:t>4</w:t>
            </w:r>
            <w:r w:rsidRPr="001E0FE5">
              <w:rPr>
                <w:b/>
                <w:bCs/>
                <w:sz w:val="28"/>
                <w:szCs w:val="28"/>
              </w:rPr>
              <w:t xml:space="preserve"> (MTS)</w:t>
            </w:r>
            <w:r>
              <w:rPr>
                <w:b/>
                <w:bCs/>
                <w:sz w:val="28"/>
                <w:szCs w:val="28"/>
              </w:rPr>
              <w:t xml:space="preserve">          </w:t>
            </w:r>
            <w:r w:rsidR="00F43C77">
              <w:rPr>
                <w:b/>
                <w:bCs/>
                <w:sz w:val="28"/>
                <w:szCs w:val="28"/>
              </w:rPr>
              <w:t>M.</w:t>
            </w:r>
            <w:r>
              <w:rPr>
                <w:b/>
                <w:bCs/>
                <w:sz w:val="28"/>
                <w:szCs w:val="28"/>
              </w:rPr>
              <w:t xml:space="preserve"> </w:t>
            </w:r>
            <w:r w:rsidR="00F43C77">
              <w:rPr>
                <w:b/>
                <w:bCs/>
                <w:sz w:val="28"/>
                <w:szCs w:val="28"/>
              </w:rPr>
              <w:t>AHMED HUSSAIN BABER,  ABDUL HASEEB ZAHID</w:t>
            </w:r>
            <w:r w:rsidR="00FB7F0A">
              <w:rPr>
                <w:b/>
                <w:bCs/>
                <w:sz w:val="28"/>
                <w:szCs w:val="28"/>
              </w:rPr>
              <w:t xml:space="preserve">,  </w:t>
            </w:r>
            <w:r w:rsidR="00F43C77">
              <w:rPr>
                <w:b/>
                <w:bCs/>
                <w:sz w:val="28"/>
                <w:szCs w:val="28"/>
              </w:rPr>
              <w:t>FATIMA HASSAN</w:t>
            </w:r>
          </w:p>
        </w:tc>
        <w:tc>
          <w:tcPr>
            <w:tcW w:w="9048" w:type="dxa"/>
          </w:tcPr>
          <w:p w14:paraId="3521A5D0" w14:textId="67596606" w:rsidR="00595C7A" w:rsidRPr="00FB6DB5" w:rsidRDefault="00595C7A" w:rsidP="00595C7A">
            <w:pPr>
              <w:jc w:val="both"/>
              <w:rPr>
                <w:szCs w:val="24"/>
                <w:u w:val="single"/>
              </w:rPr>
            </w:pPr>
            <w:r w:rsidRPr="00FB6DB5">
              <w:rPr>
                <w:szCs w:val="24"/>
                <w:u w:val="single"/>
              </w:rPr>
              <w:softHyphen/>
            </w:r>
            <w:r w:rsidRPr="00FB6DB5">
              <w:rPr>
                <w:szCs w:val="24"/>
                <w:u w:val="single"/>
              </w:rPr>
              <w:softHyphen/>
            </w:r>
            <w:r w:rsidRPr="00FB6DB5">
              <w:rPr>
                <w:szCs w:val="24"/>
                <w:u w:val="single"/>
              </w:rPr>
              <w:softHyphen/>
            </w:r>
            <w:r w:rsidRPr="00FB6DB5">
              <w:rPr>
                <w:szCs w:val="24"/>
                <w:u w:val="single"/>
              </w:rPr>
              <w:softHyphen/>
            </w:r>
            <w:r w:rsidRPr="00FB6DB5">
              <w:rPr>
                <w:szCs w:val="24"/>
                <w:u w:val="single"/>
              </w:rPr>
              <w:softHyphen/>
            </w:r>
            <w:r w:rsidRPr="00FB6DB5">
              <w:rPr>
                <w:szCs w:val="24"/>
                <w:u w:val="single"/>
              </w:rPr>
              <w:softHyphen/>
            </w:r>
            <w:r w:rsidRPr="00FB6DB5">
              <w:rPr>
                <w:szCs w:val="24"/>
                <w:u w:val="single"/>
              </w:rPr>
              <w:softHyphen/>
            </w:r>
            <w:r w:rsidRPr="00FB6DB5">
              <w:rPr>
                <w:szCs w:val="24"/>
                <w:u w:val="single"/>
              </w:rPr>
              <w:softHyphen/>
            </w:r>
            <w:r w:rsidRPr="00FB6DB5">
              <w:rPr>
                <w:szCs w:val="24"/>
                <w:u w:val="single"/>
              </w:rPr>
              <w:softHyphen/>
            </w:r>
            <w:r w:rsidRPr="00FB6DB5">
              <w:rPr>
                <w:szCs w:val="24"/>
                <w:u w:val="single"/>
              </w:rPr>
              <w:softHyphen/>
            </w:r>
            <w:r w:rsidRPr="00FB6DB5">
              <w:rPr>
                <w:szCs w:val="24"/>
                <w:u w:val="single"/>
              </w:rPr>
              <w:softHyphen/>
            </w:r>
            <w:r w:rsidRPr="00FB6DB5">
              <w:rPr>
                <w:szCs w:val="24"/>
                <w:u w:val="single"/>
              </w:rPr>
              <w:softHyphen/>
            </w:r>
            <w:r w:rsidRPr="00FB6DB5">
              <w:rPr>
                <w:szCs w:val="24"/>
                <w:u w:val="single"/>
              </w:rPr>
              <w:softHyphen/>
            </w:r>
            <w:r w:rsidRPr="00FB6DB5">
              <w:rPr>
                <w:szCs w:val="24"/>
                <w:u w:val="single"/>
              </w:rPr>
              <w:softHyphen/>
            </w:r>
            <w:r w:rsidRPr="00FB6DB5">
              <w:rPr>
                <w:szCs w:val="24"/>
                <w:u w:val="single"/>
              </w:rPr>
              <w:softHyphen/>
            </w:r>
            <w:r w:rsidRPr="00FB6DB5">
              <w:rPr>
                <w:szCs w:val="24"/>
                <w:u w:val="single"/>
              </w:rPr>
              <w:softHyphen/>
            </w:r>
            <w:r w:rsidRPr="00FB6DB5">
              <w:rPr>
                <w:szCs w:val="24"/>
                <w:u w:val="single"/>
              </w:rPr>
              <w:softHyphen/>
            </w:r>
            <w:r w:rsidRPr="00FB6DB5">
              <w:rPr>
                <w:szCs w:val="24"/>
                <w:u w:val="single"/>
              </w:rPr>
              <w:softHyphen/>
            </w:r>
          </w:p>
          <w:p w14:paraId="66E2DEB9" w14:textId="1A929A43" w:rsidR="00595C7A" w:rsidRPr="00FB6DB5" w:rsidRDefault="00595C7A" w:rsidP="00595C7A">
            <w:pPr>
              <w:rPr>
                <w:szCs w:val="24"/>
              </w:rPr>
            </w:pPr>
          </w:p>
          <w:p w14:paraId="288747F5" w14:textId="47B719BB" w:rsidR="00595C7A" w:rsidRPr="00FB6DB5" w:rsidRDefault="00595C7A" w:rsidP="00595C7A">
            <w:pPr>
              <w:rPr>
                <w:szCs w:val="24"/>
              </w:rPr>
            </w:pPr>
          </w:p>
          <w:p w14:paraId="68E0594B" w14:textId="6634246E" w:rsidR="00595C7A" w:rsidRPr="00FB6DB5" w:rsidRDefault="00595C7A" w:rsidP="00595C7A">
            <w:pPr>
              <w:rPr>
                <w:szCs w:val="24"/>
              </w:rPr>
            </w:pPr>
          </w:p>
          <w:p w14:paraId="01CE838B" w14:textId="11ECABE4" w:rsidR="00595C7A" w:rsidRPr="00FB6DB5" w:rsidRDefault="00595C7A" w:rsidP="00595C7A">
            <w:pPr>
              <w:rPr>
                <w:szCs w:val="24"/>
              </w:rPr>
            </w:pPr>
          </w:p>
          <w:p w14:paraId="6A99112F" w14:textId="6F7AF490" w:rsidR="00595C7A" w:rsidRPr="00FB6DB5" w:rsidRDefault="00595C7A" w:rsidP="00595C7A">
            <w:pPr>
              <w:rPr>
                <w:szCs w:val="24"/>
              </w:rPr>
            </w:pPr>
          </w:p>
          <w:p w14:paraId="0D351FEE" w14:textId="77777777" w:rsidR="00595C7A" w:rsidRPr="00FB6DB5" w:rsidRDefault="00595C7A" w:rsidP="00595C7A">
            <w:pPr>
              <w:rPr>
                <w:szCs w:val="24"/>
              </w:rPr>
            </w:pPr>
          </w:p>
          <w:p w14:paraId="4A16AE80" w14:textId="07A2F7E0" w:rsidR="00595C7A" w:rsidRPr="00FB6DB5" w:rsidRDefault="00595C7A" w:rsidP="00595C7A">
            <w:pPr>
              <w:rPr>
                <w:szCs w:val="24"/>
                <w:u w:val="single"/>
              </w:rPr>
            </w:pPr>
          </w:p>
          <w:p w14:paraId="63313173" w14:textId="17A882E8" w:rsidR="00595C7A" w:rsidRDefault="00C273BF" w:rsidP="00595C7A">
            <w:pPr>
              <w:tabs>
                <w:tab w:val="left" w:pos="3045"/>
              </w:tabs>
              <w:jc w:val="center"/>
              <w:rPr>
                <w:b/>
                <w:bCs/>
                <w:szCs w:val="24"/>
              </w:rPr>
            </w:pPr>
            <w:r>
              <w:rPr>
                <w:b/>
                <w:bCs/>
                <w:sz w:val="32"/>
                <w:szCs w:val="32"/>
              </w:rPr>
              <w:t>SMART ENERGY MANAGEMENT AND LOAD OPTIMIZATION FOR COMMERCIAL MICROGRID SYSTEMS</w:t>
            </w:r>
          </w:p>
          <w:p w14:paraId="7142F785" w14:textId="5B9445B6" w:rsidR="00595C7A" w:rsidRDefault="00595C7A" w:rsidP="00595C7A">
            <w:pPr>
              <w:tabs>
                <w:tab w:val="left" w:pos="3327"/>
              </w:tabs>
              <w:rPr>
                <w:b/>
                <w:bCs/>
                <w:szCs w:val="24"/>
              </w:rPr>
            </w:pPr>
          </w:p>
          <w:p w14:paraId="311E94FD" w14:textId="69ED5C64" w:rsidR="00595C7A" w:rsidRPr="00FB6DB5" w:rsidRDefault="00595C7A" w:rsidP="00595C7A">
            <w:pPr>
              <w:tabs>
                <w:tab w:val="left" w:pos="3327"/>
              </w:tabs>
              <w:rPr>
                <w:b/>
                <w:bCs/>
                <w:szCs w:val="24"/>
              </w:rPr>
            </w:pPr>
          </w:p>
          <w:p w14:paraId="7D46887F" w14:textId="77777777" w:rsidR="00595C7A" w:rsidRPr="00FB6DB5" w:rsidRDefault="00595C7A" w:rsidP="00595C7A">
            <w:pPr>
              <w:tabs>
                <w:tab w:val="left" w:pos="3327"/>
              </w:tabs>
              <w:rPr>
                <w:b/>
                <w:bCs/>
                <w:szCs w:val="24"/>
              </w:rPr>
            </w:pPr>
          </w:p>
          <w:p w14:paraId="15EF6122" w14:textId="2EBE26A5" w:rsidR="00595C7A" w:rsidRDefault="000D09DC" w:rsidP="00595C7A">
            <w:pPr>
              <w:pStyle w:val="Default"/>
              <w:rPr>
                <w:b/>
                <w:bCs/>
                <w:sz w:val="28"/>
                <w:szCs w:val="28"/>
              </w:rPr>
            </w:pPr>
            <w:r w:rsidRPr="00FB6DB5">
              <w:rPr>
                <w:b/>
                <w:bCs/>
                <w:noProof/>
              </w:rPr>
              <w:drawing>
                <wp:anchor distT="0" distB="0" distL="114300" distR="114300" simplePos="0" relativeHeight="251646464" behindDoc="0" locked="0" layoutInCell="1" allowOverlap="1" wp14:anchorId="4AAF9114" wp14:editId="7A7FD99B">
                  <wp:simplePos x="0" y="0"/>
                  <wp:positionH relativeFrom="column">
                    <wp:posOffset>1872615</wp:posOffset>
                  </wp:positionH>
                  <wp:positionV relativeFrom="paragraph">
                    <wp:posOffset>85725</wp:posOffset>
                  </wp:positionV>
                  <wp:extent cx="1558290" cy="1524000"/>
                  <wp:effectExtent l="0" t="0" r="3810" b="0"/>
                  <wp:wrapSquare wrapText="bothSides"/>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8">
                            <a:extLst>
                              <a:ext uri="{28A0092B-C50C-407E-A947-70E740481C1C}">
                                <a14:useLocalDpi xmlns:a14="http://schemas.microsoft.com/office/drawing/2010/main" val="0"/>
                              </a:ext>
                            </a:extLst>
                          </a:blip>
                          <a:srcRect r="-1848" b="14743"/>
                          <a:stretch/>
                        </pic:blipFill>
                        <pic:spPr bwMode="auto">
                          <a:xfrm>
                            <a:off x="0" y="0"/>
                            <a:ext cx="1558290" cy="15240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1B6E0588" w14:textId="4437E0F6" w:rsidR="00595C7A" w:rsidRDefault="00595C7A" w:rsidP="00595C7A">
            <w:pPr>
              <w:pStyle w:val="Default"/>
              <w:rPr>
                <w:b/>
                <w:bCs/>
                <w:sz w:val="28"/>
                <w:szCs w:val="28"/>
              </w:rPr>
            </w:pPr>
          </w:p>
          <w:p w14:paraId="66D70460" w14:textId="500D7785" w:rsidR="00595C7A" w:rsidRDefault="00595C7A" w:rsidP="00595C7A">
            <w:pPr>
              <w:pStyle w:val="Default"/>
              <w:rPr>
                <w:b/>
                <w:bCs/>
                <w:sz w:val="28"/>
                <w:szCs w:val="28"/>
              </w:rPr>
            </w:pPr>
          </w:p>
          <w:p w14:paraId="61CFCC23" w14:textId="1483CBFC" w:rsidR="00595C7A" w:rsidRDefault="00595C7A" w:rsidP="00595C7A">
            <w:pPr>
              <w:pStyle w:val="Default"/>
              <w:rPr>
                <w:b/>
                <w:bCs/>
                <w:sz w:val="28"/>
                <w:szCs w:val="28"/>
              </w:rPr>
            </w:pPr>
          </w:p>
          <w:p w14:paraId="7BD73ED1" w14:textId="5EC533C6" w:rsidR="00595C7A" w:rsidRDefault="00595C7A" w:rsidP="00595C7A">
            <w:pPr>
              <w:pStyle w:val="Default"/>
              <w:rPr>
                <w:b/>
                <w:bCs/>
                <w:sz w:val="28"/>
                <w:szCs w:val="28"/>
              </w:rPr>
            </w:pPr>
          </w:p>
          <w:p w14:paraId="0B91CB8B" w14:textId="38B3277A" w:rsidR="00595C7A" w:rsidRDefault="00595C7A" w:rsidP="00595C7A">
            <w:pPr>
              <w:pStyle w:val="Default"/>
              <w:rPr>
                <w:b/>
                <w:bCs/>
                <w:sz w:val="28"/>
                <w:szCs w:val="28"/>
              </w:rPr>
            </w:pPr>
          </w:p>
          <w:p w14:paraId="733A5176" w14:textId="5B6B98B0" w:rsidR="00595C7A" w:rsidRDefault="00595C7A" w:rsidP="00595C7A">
            <w:pPr>
              <w:pStyle w:val="Default"/>
              <w:rPr>
                <w:b/>
                <w:bCs/>
                <w:sz w:val="28"/>
                <w:szCs w:val="28"/>
              </w:rPr>
            </w:pPr>
          </w:p>
          <w:p w14:paraId="1F53FE07" w14:textId="252B0AB8" w:rsidR="00595C7A" w:rsidRDefault="00595C7A" w:rsidP="00595C7A">
            <w:pPr>
              <w:pStyle w:val="Default"/>
              <w:rPr>
                <w:b/>
                <w:bCs/>
                <w:sz w:val="28"/>
                <w:szCs w:val="28"/>
              </w:rPr>
            </w:pPr>
          </w:p>
          <w:p w14:paraId="74450438" w14:textId="6370301A" w:rsidR="00595C7A" w:rsidRDefault="00595C7A" w:rsidP="00595C7A">
            <w:pPr>
              <w:pStyle w:val="Default"/>
              <w:rPr>
                <w:b/>
                <w:bCs/>
                <w:sz w:val="28"/>
                <w:szCs w:val="28"/>
              </w:rPr>
            </w:pPr>
          </w:p>
          <w:p w14:paraId="16BFC298" w14:textId="00A8B184" w:rsidR="00595C7A" w:rsidRDefault="00595C7A" w:rsidP="00595C7A">
            <w:pPr>
              <w:pStyle w:val="Default"/>
              <w:rPr>
                <w:b/>
                <w:bCs/>
                <w:sz w:val="28"/>
                <w:szCs w:val="28"/>
              </w:rPr>
            </w:pPr>
          </w:p>
          <w:p w14:paraId="55990A93" w14:textId="77777777" w:rsidR="00595C7A" w:rsidRDefault="00595C7A" w:rsidP="00595C7A">
            <w:pPr>
              <w:pStyle w:val="Default"/>
              <w:rPr>
                <w:b/>
                <w:bCs/>
                <w:sz w:val="28"/>
                <w:szCs w:val="28"/>
              </w:rPr>
            </w:pPr>
          </w:p>
          <w:p w14:paraId="6B377C92" w14:textId="65C1C59B" w:rsidR="00595C7A" w:rsidRDefault="00595C7A" w:rsidP="00595C7A">
            <w:pPr>
              <w:pStyle w:val="Default"/>
              <w:rPr>
                <w:b/>
                <w:bCs/>
                <w:sz w:val="28"/>
                <w:szCs w:val="28"/>
              </w:rPr>
            </w:pPr>
          </w:p>
          <w:p w14:paraId="4AB2DEB4" w14:textId="33B7D834" w:rsidR="00595C7A" w:rsidRDefault="00595C7A" w:rsidP="00595C7A">
            <w:pPr>
              <w:pStyle w:val="Default"/>
              <w:rPr>
                <w:b/>
                <w:bCs/>
                <w:sz w:val="28"/>
                <w:szCs w:val="28"/>
              </w:rPr>
            </w:pPr>
          </w:p>
          <w:p w14:paraId="4B168E5C" w14:textId="72E90C30" w:rsidR="00595C7A" w:rsidRDefault="00595C7A" w:rsidP="00595C7A">
            <w:pPr>
              <w:pStyle w:val="Default"/>
              <w:rPr>
                <w:b/>
                <w:bCs/>
                <w:sz w:val="28"/>
                <w:szCs w:val="28"/>
              </w:rPr>
            </w:pPr>
          </w:p>
          <w:p w14:paraId="3B6039A3" w14:textId="14010446" w:rsidR="00595C7A" w:rsidRDefault="00595C7A" w:rsidP="00595C7A">
            <w:pPr>
              <w:pStyle w:val="Default"/>
              <w:rPr>
                <w:b/>
                <w:bCs/>
                <w:sz w:val="28"/>
                <w:szCs w:val="28"/>
              </w:rPr>
            </w:pPr>
          </w:p>
          <w:p w14:paraId="758FF05D" w14:textId="1CA8CDBD" w:rsidR="00595C7A" w:rsidRDefault="00595C7A" w:rsidP="00595C7A">
            <w:pPr>
              <w:pStyle w:val="Default"/>
              <w:rPr>
                <w:b/>
                <w:bCs/>
                <w:sz w:val="28"/>
                <w:szCs w:val="28"/>
              </w:rPr>
            </w:pPr>
          </w:p>
          <w:p w14:paraId="2E050AEF" w14:textId="406F1945" w:rsidR="00595C7A" w:rsidRDefault="00595C7A" w:rsidP="00595C7A">
            <w:pPr>
              <w:pStyle w:val="Default"/>
              <w:rPr>
                <w:b/>
                <w:bCs/>
                <w:sz w:val="28"/>
                <w:szCs w:val="28"/>
              </w:rPr>
            </w:pPr>
          </w:p>
          <w:p w14:paraId="12814313" w14:textId="173EC1BD" w:rsidR="00595C7A" w:rsidRDefault="00595C7A" w:rsidP="00595C7A">
            <w:pPr>
              <w:pStyle w:val="Default"/>
              <w:rPr>
                <w:b/>
                <w:bCs/>
                <w:sz w:val="28"/>
                <w:szCs w:val="28"/>
              </w:rPr>
            </w:pPr>
          </w:p>
          <w:p w14:paraId="03F6F7FD" w14:textId="77777777" w:rsidR="00595C7A" w:rsidRDefault="00595C7A" w:rsidP="00595C7A">
            <w:pPr>
              <w:pStyle w:val="Default"/>
              <w:jc w:val="center"/>
              <w:rPr>
                <w:b/>
                <w:bCs/>
                <w:sz w:val="28"/>
                <w:szCs w:val="28"/>
              </w:rPr>
            </w:pPr>
            <w:r>
              <w:rPr>
                <w:b/>
                <w:bCs/>
                <w:sz w:val="28"/>
                <w:szCs w:val="28"/>
              </w:rPr>
              <w:t>COLLEGE OF</w:t>
            </w:r>
          </w:p>
          <w:p w14:paraId="158079C4" w14:textId="77777777" w:rsidR="003E169D" w:rsidRDefault="00595C7A" w:rsidP="00595C7A">
            <w:pPr>
              <w:pStyle w:val="Default"/>
              <w:jc w:val="center"/>
              <w:rPr>
                <w:b/>
                <w:bCs/>
                <w:sz w:val="28"/>
                <w:szCs w:val="28"/>
              </w:rPr>
            </w:pPr>
            <w:r>
              <w:rPr>
                <w:b/>
                <w:bCs/>
                <w:sz w:val="28"/>
                <w:szCs w:val="28"/>
              </w:rPr>
              <w:t>ELECTRICAL AND MECHANICAL ENGINEERING</w:t>
            </w:r>
          </w:p>
          <w:p w14:paraId="34944E59" w14:textId="24F2E679" w:rsidR="00595C7A" w:rsidRDefault="00595C7A" w:rsidP="00595C7A">
            <w:pPr>
              <w:pStyle w:val="Default"/>
              <w:jc w:val="center"/>
              <w:rPr>
                <w:b/>
                <w:bCs/>
                <w:sz w:val="28"/>
                <w:szCs w:val="28"/>
              </w:rPr>
            </w:pPr>
            <w:r>
              <w:rPr>
                <w:b/>
                <w:bCs/>
                <w:sz w:val="28"/>
                <w:szCs w:val="28"/>
              </w:rPr>
              <w:t>NATIONAL UNIVERSITY OF SCIENCES AND TECHNOLOGY RAWALPINDI</w:t>
            </w:r>
          </w:p>
          <w:p w14:paraId="388E70F8" w14:textId="2396EEAC" w:rsidR="00595C7A" w:rsidRDefault="00595C7A" w:rsidP="00595C7A">
            <w:pPr>
              <w:pStyle w:val="Default"/>
              <w:jc w:val="center"/>
              <w:rPr>
                <w:sz w:val="28"/>
                <w:szCs w:val="28"/>
              </w:rPr>
            </w:pPr>
            <w:r>
              <w:rPr>
                <w:b/>
                <w:bCs/>
                <w:sz w:val="28"/>
                <w:szCs w:val="28"/>
              </w:rPr>
              <w:t>202</w:t>
            </w:r>
            <w:r w:rsidR="00FB7F0A">
              <w:rPr>
                <w:b/>
                <w:bCs/>
                <w:sz w:val="28"/>
                <w:szCs w:val="28"/>
              </w:rPr>
              <w:t>6</w:t>
            </w:r>
          </w:p>
          <w:p w14:paraId="1FD1D1AC" w14:textId="77777777" w:rsidR="00595C7A" w:rsidRDefault="00595C7A" w:rsidP="00595C7A">
            <w:pPr>
              <w:tabs>
                <w:tab w:val="left" w:pos="3327"/>
              </w:tabs>
              <w:rPr>
                <w:b/>
                <w:bCs/>
                <w:szCs w:val="24"/>
              </w:rPr>
            </w:pPr>
          </w:p>
          <w:p w14:paraId="253DD804" w14:textId="0CDC11F5" w:rsidR="00005E69" w:rsidRDefault="00005E69" w:rsidP="00005E69">
            <w:pPr>
              <w:rPr>
                <w:b/>
                <w:bCs/>
                <w:szCs w:val="24"/>
              </w:rPr>
            </w:pPr>
          </w:p>
          <w:p w14:paraId="7B5B7631" w14:textId="49567F79" w:rsidR="00005E69" w:rsidRPr="00005E69" w:rsidRDefault="00005E69" w:rsidP="00005E69">
            <w:pPr>
              <w:rPr>
                <w:szCs w:val="24"/>
              </w:rPr>
            </w:pPr>
          </w:p>
          <w:p w14:paraId="60A55F29" w14:textId="77777777" w:rsidR="00005E69" w:rsidRDefault="00005E69" w:rsidP="00005E69">
            <w:pPr>
              <w:rPr>
                <w:b/>
                <w:bCs/>
                <w:szCs w:val="24"/>
              </w:rPr>
            </w:pPr>
          </w:p>
          <w:p w14:paraId="42E8C14C" w14:textId="1EF8DBF1" w:rsidR="00005E69" w:rsidRDefault="00005E69" w:rsidP="00005E69">
            <w:pPr>
              <w:tabs>
                <w:tab w:val="left" w:pos="3703"/>
              </w:tabs>
              <w:rPr>
                <w:szCs w:val="24"/>
              </w:rPr>
            </w:pPr>
            <w:r>
              <w:rPr>
                <w:szCs w:val="24"/>
              </w:rPr>
              <w:tab/>
            </w:r>
          </w:p>
          <w:p w14:paraId="4B909C41" w14:textId="5AB5EF1F" w:rsidR="00586E51" w:rsidRPr="00586E51" w:rsidRDefault="00586E51" w:rsidP="000D09DC">
            <w:pPr>
              <w:tabs>
                <w:tab w:val="left" w:pos="3703"/>
                <w:tab w:val="center" w:pos="4416"/>
              </w:tabs>
              <w:rPr>
                <w:szCs w:val="24"/>
              </w:rPr>
            </w:pPr>
            <w:r>
              <w:rPr>
                <w:szCs w:val="24"/>
              </w:rPr>
              <w:lastRenderedPageBreak/>
              <w:tab/>
            </w:r>
            <w:r w:rsidR="000D09DC">
              <w:rPr>
                <w:szCs w:val="24"/>
              </w:rPr>
              <w:tab/>
            </w:r>
          </w:p>
        </w:tc>
      </w:tr>
    </w:tbl>
    <w:p w14:paraId="48C9B273" w14:textId="77777777" w:rsidR="009A67E3" w:rsidRDefault="009A67E3" w:rsidP="004E0131">
      <w:pPr>
        <w:jc w:val="center"/>
        <w:rPr>
          <w:b/>
          <w:bCs/>
          <w:sz w:val="36"/>
          <w:szCs w:val="36"/>
        </w:rPr>
        <w:sectPr w:rsidR="009A67E3" w:rsidSect="00586E51">
          <w:footerReference w:type="default" r:id="rId9"/>
          <w:pgSz w:w="12240" w:h="15840"/>
          <w:pgMar w:top="1440" w:right="1800" w:bottom="1440" w:left="1800" w:header="720" w:footer="720" w:gutter="0"/>
          <w:pgNumType w:fmt="lowerRoman" w:start="1"/>
          <w:cols w:space="720"/>
          <w:docGrid w:linePitch="360"/>
        </w:sectPr>
      </w:pPr>
    </w:p>
    <w:p w14:paraId="51ADE07A" w14:textId="71A42BF4" w:rsidR="004E0131" w:rsidRDefault="004E0131" w:rsidP="004E0131">
      <w:pPr>
        <w:jc w:val="center"/>
        <w:rPr>
          <w:b/>
          <w:bCs/>
          <w:sz w:val="36"/>
          <w:szCs w:val="36"/>
        </w:rPr>
      </w:pPr>
    </w:p>
    <w:p w14:paraId="643477C1" w14:textId="5D9B259C" w:rsidR="00205836" w:rsidRDefault="00506922" w:rsidP="004E0131">
      <w:pPr>
        <w:ind w:left="-709" w:hanging="43"/>
      </w:pPr>
      <w:r>
        <w:rPr>
          <w:noProof/>
        </w:rPr>
        <mc:AlternateContent>
          <mc:Choice Requires="wps">
            <w:drawing>
              <wp:anchor distT="0" distB="0" distL="114300" distR="114300" simplePos="0" relativeHeight="251656704" behindDoc="1" locked="0" layoutInCell="1" allowOverlap="1" wp14:anchorId="042897D6" wp14:editId="46F226A1">
                <wp:simplePos x="0" y="0"/>
                <wp:positionH relativeFrom="margin">
                  <wp:posOffset>-360998</wp:posOffset>
                </wp:positionH>
                <wp:positionV relativeFrom="paragraph">
                  <wp:posOffset>-505778</wp:posOffset>
                </wp:positionV>
                <wp:extent cx="6691630" cy="6483350"/>
                <wp:effectExtent l="0" t="0" r="0" b="0"/>
                <wp:wrapNone/>
                <wp:docPr id="1" name="Text Box 1"/>
                <wp:cNvGraphicFramePr/>
                <a:graphic xmlns:a="http://schemas.openxmlformats.org/drawingml/2006/main">
                  <a:graphicData uri="http://schemas.microsoft.com/office/word/2010/wordprocessingShape">
                    <wps:wsp>
                      <wps:cNvSpPr txBox="1"/>
                      <wps:spPr>
                        <a:xfrm>
                          <a:off x="0" y="0"/>
                          <a:ext cx="6691630" cy="6483350"/>
                        </a:xfrm>
                        <a:prstGeom prst="rect">
                          <a:avLst/>
                        </a:prstGeom>
                        <a:noFill/>
                        <a:ln>
                          <a:noFill/>
                        </a:ln>
                      </wps:spPr>
                      <wps:txbx>
                        <w:txbxContent>
                          <w:p w14:paraId="48DFA1B4" w14:textId="77777777" w:rsidR="006D2A46" w:rsidRPr="00003BD2" w:rsidRDefault="006D2A46" w:rsidP="004E0131">
                            <w:pPr>
                              <w:jc w:val="center"/>
                              <w:rPr>
                                <w:b/>
                                <w:bCs/>
                                <w:color w:val="000000" w:themeColor="text1"/>
                                <w:sz w:val="72"/>
                                <w:szCs w:val="72"/>
                                <w14:textOutline w14:w="0" w14:cap="flat" w14:cmpd="sng" w14:algn="ctr">
                                  <w14:noFill/>
                                  <w14:prstDash w14:val="solid"/>
                                  <w14:round/>
                                </w14:textOutline>
                              </w:rPr>
                            </w:pPr>
                            <w:r w:rsidRPr="00003BD2">
                              <w:rPr>
                                <w:b/>
                                <w:bCs/>
                                <w:color w:val="000000" w:themeColor="text1"/>
                                <w:sz w:val="72"/>
                                <w:szCs w:val="72"/>
                                <w14:textOutline w14:w="0" w14:cap="flat" w14:cmpd="sng" w14:algn="ctr">
                                  <w14:noFill/>
                                  <w14:prstDash w14:val="solid"/>
                                  <w14:round/>
                                </w14:textOutline>
                              </w:rPr>
                              <w:t>COLLEGE OF ELECTRICAL AND MECHANICAL ENGINEERING</w:t>
                            </w:r>
                          </w:p>
                        </w:txbxContent>
                      </wps:txbx>
                      <wps:bodyPr rot="0" spcFirstLastPara="1" vertOverflow="overflow" horzOverflow="overflow" vert="horz" wrap="square" lIns="91440" tIns="45720" rIns="91440" bIns="45720" numCol="1" spcCol="0" rtlCol="0" fromWordArt="0" anchor="t" anchorCtr="0" forceAA="0" compatLnSpc="1">
                        <a:prstTxWarp prst="textArchUp">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042897D6" id="_x0000_t202" coordsize="21600,21600" o:spt="202" path="m,l,21600r21600,l21600,xe">
                <v:stroke joinstyle="miter"/>
                <v:path gradientshapeok="t" o:connecttype="rect"/>
              </v:shapetype>
              <v:shape id="Text Box 1" o:spid="_x0000_s1026" type="#_x0000_t202" style="position:absolute;left:0;text-align:left;margin-left:-28.45pt;margin-top:-39.85pt;width:526.9pt;height:510.5pt;z-index:-25165977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" filled="f" stroked="f">
                <v:textbox>
                  <w:txbxContent>
                    <w:p w14:paraId="48DFA1B4" w14:textId="77777777" w:rsidR="006D2A46" w:rsidRPr="00003BD2" w:rsidRDefault="006D2A46" w:rsidP="004E0131">
                      <w:pPr>
                        <w:jc w:val="center"/>
                        <w:rPr>
                          <w:b/>
                          <w:bCs/>
                          <w:color w:val="000000" w:themeColor="text1"/>
                          <w:sz w:val="72"/>
                          <w:szCs w:val="72"/>
                          <w14:textOutline w14:w="0" w14:cap="flat" w14:cmpd="sng" w14:algn="ctr">
                            <w14:noFill/>
                            <w14:prstDash w14:val="solid"/>
                            <w14:round/>
                          </w14:textOutline>
                        </w:rPr>
                      </w:pPr>
                      <w:r w:rsidRPr="00003BD2">
                        <w:rPr>
                          <w:b/>
                          <w:bCs/>
                          <w:color w:val="000000" w:themeColor="text1"/>
                          <w:sz w:val="72"/>
                          <w:szCs w:val="72"/>
                          <w14:textOutline w14:w="0" w14:cap="flat" w14:cmpd="sng" w14:algn="ctr">
                            <w14:noFill/>
                            <w14:prstDash w14:val="solid"/>
                            <w14:round/>
                          </w14:textOutline>
                        </w:rPr>
                        <w:t>COLLEGE OF ELECTRICAL AND MECHANICAL ENGINEERING</w:t>
                      </w:r>
                    </w:p>
                  </w:txbxContent>
                </v:textbox>
                <w10:wrap anchorx="margin"/>
              </v:shape>
            </w:pict>
          </mc:Fallback>
        </mc:AlternateContent>
      </w:r>
      <w:r w:rsidR="004E0131">
        <w:rPr>
          <w:noProof/>
        </w:rPr>
        <w:drawing>
          <wp:anchor distT="0" distB="0" distL="114300" distR="114300" simplePos="0" relativeHeight="251668992" behindDoc="0" locked="0" layoutInCell="1" allowOverlap="1" wp14:anchorId="1689866F" wp14:editId="07799950">
            <wp:simplePos x="0" y="0"/>
            <wp:positionH relativeFrom="column">
              <wp:posOffset>2136775</wp:posOffset>
            </wp:positionH>
            <wp:positionV relativeFrom="paragraph">
              <wp:posOffset>2994</wp:posOffset>
            </wp:positionV>
            <wp:extent cx="1849755" cy="1793875"/>
            <wp:effectExtent l="0" t="0" r="0" b="0"/>
            <wp:wrapSquare wrapText="bothSides"/>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849755" cy="179387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40F041B" w14:textId="26D29FF3" w:rsidR="00205836" w:rsidRDefault="00205836" w:rsidP="00205836"/>
    <w:p w14:paraId="15D991E6" w14:textId="29F79299" w:rsidR="00205836" w:rsidRDefault="00205836" w:rsidP="00205836"/>
    <w:p w14:paraId="7532BCE4" w14:textId="77777777" w:rsidR="00205836" w:rsidRDefault="00205836" w:rsidP="00205836"/>
    <w:p w14:paraId="374E7596" w14:textId="77777777" w:rsidR="00205836" w:rsidRDefault="00205836" w:rsidP="00205836"/>
    <w:p w14:paraId="568AB045" w14:textId="77777777" w:rsidR="00205836" w:rsidRDefault="00205836" w:rsidP="00205836"/>
    <w:p w14:paraId="32612685" w14:textId="209A738F" w:rsidR="004E0131" w:rsidRDefault="004E0131" w:rsidP="004E0131">
      <w:pPr>
        <w:rPr>
          <w:b/>
          <w:bCs/>
          <w:sz w:val="36"/>
          <w:szCs w:val="36"/>
        </w:rPr>
      </w:pPr>
      <w:r>
        <w:t xml:space="preserve">                                                                 </w:t>
      </w:r>
      <w:r>
        <w:rPr>
          <w:b/>
          <w:bCs/>
          <w:sz w:val="36"/>
          <w:szCs w:val="36"/>
        </w:rPr>
        <w:t>DE-4</w:t>
      </w:r>
      <w:r w:rsidR="00FB7F0A">
        <w:rPr>
          <w:b/>
          <w:bCs/>
          <w:sz w:val="36"/>
          <w:szCs w:val="36"/>
        </w:rPr>
        <w:t>4</w:t>
      </w:r>
      <w:r>
        <w:rPr>
          <w:b/>
          <w:bCs/>
          <w:sz w:val="36"/>
          <w:szCs w:val="36"/>
        </w:rPr>
        <w:t xml:space="preserve"> MTS</w:t>
      </w:r>
    </w:p>
    <w:p w14:paraId="6D4EE6DE" w14:textId="77777777" w:rsidR="004E0131" w:rsidRDefault="004E0131" w:rsidP="004E0131">
      <w:pPr>
        <w:ind w:left="1080"/>
        <w:jc w:val="center"/>
        <w:rPr>
          <w:b/>
          <w:bCs/>
          <w:sz w:val="36"/>
          <w:szCs w:val="36"/>
        </w:rPr>
      </w:pPr>
      <w:r>
        <w:rPr>
          <w:b/>
          <w:bCs/>
          <w:sz w:val="36"/>
          <w:szCs w:val="36"/>
        </w:rPr>
        <w:t>PROJECT REPORT</w:t>
      </w:r>
    </w:p>
    <w:p w14:paraId="6F04F5A6" w14:textId="2647F4E0" w:rsidR="004E0131" w:rsidRPr="00F43C77" w:rsidRDefault="00F43C77" w:rsidP="00F43C77">
      <w:pPr>
        <w:tabs>
          <w:tab w:val="left" w:pos="3045"/>
        </w:tabs>
        <w:jc w:val="center"/>
        <w:rPr>
          <w:b/>
          <w:bCs/>
          <w:szCs w:val="24"/>
        </w:rPr>
      </w:pPr>
      <w:r>
        <w:rPr>
          <w:b/>
          <w:bCs/>
          <w:sz w:val="32"/>
          <w:szCs w:val="32"/>
        </w:rPr>
        <w:t>SMART ENERGY MANAGEMENT AND LOAD OPTIMIZATION FOR COMMERCIAL MICROGRID SYSTEMS</w:t>
      </w:r>
    </w:p>
    <w:p w14:paraId="4BB543E6" w14:textId="77777777" w:rsidR="00FB7F0A" w:rsidRPr="004E0131" w:rsidRDefault="00FB7F0A" w:rsidP="004E0131">
      <w:pPr>
        <w:ind w:left="1080"/>
        <w:jc w:val="center"/>
        <w:rPr>
          <w:b/>
          <w:bCs/>
          <w:sz w:val="36"/>
          <w:szCs w:val="36"/>
        </w:rPr>
      </w:pPr>
    </w:p>
    <w:p w14:paraId="2C50E4CE" w14:textId="77777777" w:rsidR="004E0131" w:rsidRDefault="004E0131" w:rsidP="0062350B">
      <w:pPr>
        <w:ind w:left="1080"/>
        <w:jc w:val="center"/>
        <w:rPr>
          <w:sz w:val="26"/>
          <w:szCs w:val="26"/>
        </w:rPr>
      </w:pPr>
      <w:r>
        <w:rPr>
          <w:sz w:val="26"/>
          <w:szCs w:val="26"/>
        </w:rPr>
        <w:t>Submitted to the Department of Mechatronics Engineering</w:t>
      </w:r>
    </w:p>
    <w:p w14:paraId="36668449" w14:textId="77777777" w:rsidR="004E0131" w:rsidRDefault="004E0131" w:rsidP="0062350B">
      <w:pPr>
        <w:ind w:left="1080"/>
        <w:jc w:val="center"/>
        <w:rPr>
          <w:sz w:val="26"/>
          <w:szCs w:val="26"/>
        </w:rPr>
      </w:pPr>
      <w:r>
        <w:rPr>
          <w:sz w:val="26"/>
          <w:szCs w:val="26"/>
        </w:rPr>
        <w:t>in partial fulfillment of the requirements</w:t>
      </w:r>
    </w:p>
    <w:p w14:paraId="15EDA902" w14:textId="77777777" w:rsidR="004E0131" w:rsidRDefault="004E0131" w:rsidP="0062350B">
      <w:pPr>
        <w:ind w:left="1080"/>
        <w:jc w:val="center"/>
        <w:rPr>
          <w:sz w:val="26"/>
          <w:szCs w:val="26"/>
        </w:rPr>
      </w:pPr>
      <w:r>
        <w:rPr>
          <w:sz w:val="26"/>
          <w:szCs w:val="26"/>
        </w:rPr>
        <w:t>for the degree of</w:t>
      </w:r>
    </w:p>
    <w:p w14:paraId="597965F3" w14:textId="77777777" w:rsidR="004E0131" w:rsidRDefault="004E0131" w:rsidP="0062350B">
      <w:pPr>
        <w:ind w:left="1080"/>
        <w:jc w:val="center"/>
        <w:rPr>
          <w:b/>
          <w:bCs/>
          <w:sz w:val="28"/>
          <w:szCs w:val="28"/>
        </w:rPr>
      </w:pPr>
      <w:r>
        <w:rPr>
          <w:b/>
          <w:bCs/>
          <w:sz w:val="28"/>
          <w:szCs w:val="28"/>
        </w:rPr>
        <w:t>Bachelor of Engineering</w:t>
      </w:r>
    </w:p>
    <w:p w14:paraId="21490C45" w14:textId="77777777" w:rsidR="004E0131" w:rsidRDefault="004E0131" w:rsidP="0062350B">
      <w:pPr>
        <w:ind w:left="1080"/>
        <w:jc w:val="center"/>
        <w:rPr>
          <w:b/>
          <w:bCs/>
          <w:sz w:val="28"/>
          <w:szCs w:val="28"/>
        </w:rPr>
      </w:pPr>
      <w:r>
        <w:rPr>
          <w:b/>
          <w:bCs/>
          <w:sz w:val="28"/>
          <w:szCs w:val="28"/>
        </w:rPr>
        <w:t>in</w:t>
      </w:r>
    </w:p>
    <w:p w14:paraId="0A68899D" w14:textId="76BAD38B" w:rsidR="004E0131" w:rsidRDefault="004E0131" w:rsidP="0062350B">
      <w:pPr>
        <w:ind w:left="1080"/>
        <w:jc w:val="center"/>
        <w:rPr>
          <w:b/>
          <w:bCs/>
          <w:sz w:val="28"/>
          <w:szCs w:val="28"/>
        </w:rPr>
      </w:pPr>
      <w:r>
        <w:rPr>
          <w:b/>
          <w:bCs/>
          <w:sz w:val="28"/>
          <w:szCs w:val="28"/>
        </w:rPr>
        <w:t>Mechatronics</w:t>
      </w:r>
    </w:p>
    <w:p w14:paraId="31029C21" w14:textId="50A1F900" w:rsidR="002406A7" w:rsidRDefault="004E0131" w:rsidP="0062350B">
      <w:pPr>
        <w:ind w:left="1080"/>
        <w:jc w:val="center"/>
        <w:rPr>
          <w:b/>
          <w:bCs/>
          <w:sz w:val="28"/>
          <w:szCs w:val="28"/>
        </w:rPr>
      </w:pPr>
      <w:r>
        <w:rPr>
          <w:b/>
          <w:bCs/>
          <w:sz w:val="28"/>
          <w:szCs w:val="28"/>
        </w:rPr>
        <w:t>202</w:t>
      </w:r>
      <w:r w:rsidR="00FB7F0A">
        <w:rPr>
          <w:b/>
          <w:bCs/>
          <w:sz w:val="28"/>
          <w:szCs w:val="28"/>
        </w:rPr>
        <w:t>6</w:t>
      </w:r>
    </w:p>
    <w:p w14:paraId="5DBBABDE" w14:textId="34B11D0E" w:rsidR="004E0131" w:rsidRPr="002406A7" w:rsidRDefault="004E0131" w:rsidP="003E169D">
      <w:pPr>
        <w:spacing w:after="120"/>
        <w:rPr>
          <w:b/>
          <w:bCs/>
          <w:sz w:val="28"/>
          <w:szCs w:val="28"/>
        </w:rPr>
      </w:pPr>
      <w:r>
        <w:rPr>
          <w:b/>
          <w:bCs/>
          <w:sz w:val="23"/>
          <w:szCs w:val="23"/>
        </w:rPr>
        <w:t xml:space="preserve">Sponsoring DS: </w:t>
      </w:r>
      <w:r>
        <w:rPr>
          <w:b/>
          <w:bCs/>
          <w:sz w:val="23"/>
          <w:szCs w:val="23"/>
        </w:rPr>
        <w:tab/>
      </w:r>
      <w:r>
        <w:rPr>
          <w:b/>
          <w:bCs/>
          <w:sz w:val="23"/>
          <w:szCs w:val="23"/>
        </w:rPr>
        <w:tab/>
      </w:r>
      <w:r>
        <w:rPr>
          <w:b/>
          <w:bCs/>
          <w:sz w:val="23"/>
          <w:szCs w:val="23"/>
        </w:rPr>
        <w:tab/>
      </w:r>
      <w:r>
        <w:rPr>
          <w:b/>
          <w:bCs/>
          <w:sz w:val="23"/>
          <w:szCs w:val="23"/>
        </w:rPr>
        <w:tab/>
      </w:r>
      <w:r>
        <w:rPr>
          <w:b/>
          <w:bCs/>
          <w:sz w:val="23"/>
          <w:szCs w:val="23"/>
        </w:rPr>
        <w:tab/>
      </w:r>
      <w:r>
        <w:rPr>
          <w:b/>
          <w:bCs/>
          <w:sz w:val="23"/>
          <w:szCs w:val="23"/>
        </w:rPr>
        <w:tab/>
      </w:r>
      <w:r>
        <w:rPr>
          <w:b/>
          <w:bCs/>
          <w:sz w:val="23"/>
          <w:szCs w:val="23"/>
        </w:rPr>
        <w:tab/>
        <w:t>Submitted By:</w:t>
      </w:r>
    </w:p>
    <w:p w14:paraId="6F18B9F8" w14:textId="5C4C426D" w:rsidR="00205836" w:rsidRDefault="0010703F" w:rsidP="003E169D">
      <w:pPr>
        <w:spacing w:after="0"/>
      </w:pPr>
      <w:r>
        <w:t xml:space="preserve">Dr. </w:t>
      </w:r>
      <w:r w:rsidR="003A2659">
        <w:t>Zaki Ud Din</w:t>
      </w:r>
      <w:r w:rsidR="004E0131">
        <w:t xml:space="preserve">                                             </w:t>
      </w:r>
      <w:r w:rsidR="003A2659">
        <w:t xml:space="preserve">                              M. Ahmed Hussain Babar</w:t>
      </w:r>
    </w:p>
    <w:p w14:paraId="70A1F207" w14:textId="0AD54C65" w:rsidR="003A2659" w:rsidRDefault="004E0131" w:rsidP="003A2659">
      <w:pPr>
        <w:spacing w:after="0"/>
      </w:pPr>
      <w:r>
        <w:t>D</w:t>
      </w:r>
      <w:r w:rsidR="002406A7">
        <w:t>r.</w:t>
      </w:r>
      <w:r w:rsidR="00A446FD">
        <w:t xml:space="preserve"> </w:t>
      </w:r>
      <w:r w:rsidR="003A2659">
        <w:t>Zohaib Riaz</w:t>
      </w:r>
      <w:r w:rsidR="000B14E1">
        <w:tab/>
      </w:r>
      <w:r w:rsidR="000B14E1">
        <w:tab/>
      </w:r>
      <w:r w:rsidR="003A2659">
        <w:tab/>
      </w:r>
      <w:r w:rsidR="003A2659">
        <w:tab/>
      </w:r>
      <w:r w:rsidR="003A2659">
        <w:tab/>
      </w:r>
      <w:r w:rsidR="003A2659">
        <w:tab/>
        <w:t xml:space="preserve">     Abdul Haseeb Zahid</w:t>
      </w:r>
    </w:p>
    <w:p w14:paraId="466AE146" w14:textId="4B1D25AF" w:rsidR="003A2659" w:rsidRPr="003A2659" w:rsidRDefault="000B14E1" w:rsidP="003A2659">
      <w:pPr>
        <w:spacing w:after="0"/>
      </w:pPr>
      <w:r w:rsidRPr="003A2659">
        <w:t>Engr Mustafa</w:t>
      </w:r>
      <w:r w:rsidR="006C0736">
        <w:t xml:space="preserve"> Aziz</w:t>
      </w:r>
      <w:r w:rsidR="003A2659">
        <w:tab/>
      </w:r>
      <w:r w:rsidR="003A2659">
        <w:tab/>
      </w:r>
      <w:r>
        <w:tab/>
      </w:r>
      <w:r w:rsidR="003A2659">
        <w:tab/>
      </w:r>
      <w:r w:rsidR="003A2659">
        <w:tab/>
      </w:r>
      <w:r w:rsidR="003A2659">
        <w:tab/>
        <w:t xml:space="preserve">     Fatima Hassan</w:t>
      </w:r>
    </w:p>
    <w:p w14:paraId="2A63B189" w14:textId="5D3AAACA" w:rsidR="00205836" w:rsidRPr="00205836" w:rsidRDefault="004E0131" w:rsidP="003E169D">
      <w:pPr>
        <w:spacing w:after="0"/>
      </w:pPr>
      <w:r>
        <w:t xml:space="preserve">    </w:t>
      </w:r>
      <w:r w:rsidR="003A2659">
        <w:t xml:space="preserve">                    </w:t>
      </w:r>
      <w:r>
        <w:t xml:space="preserve">                                                   </w:t>
      </w:r>
      <w:r w:rsidR="0010703F">
        <w:t xml:space="preserve"> </w:t>
      </w:r>
    </w:p>
    <w:p w14:paraId="7B553CA2" w14:textId="77777777" w:rsidR="000821C8" w:rsidRDefault="000821C8" w:rsidP="00AF0129">
      <w:pPr>
        <w:pStyle w:val="Heading1"/>
        <w:shd w:val="clear" w:color="auto" w:fill="FFFFFF" w:themeFill="background1"/>
        <w:spacing w:line="360" w:lineRule="auto"/>
        <w:jc w:val="center"/>
        <w:rPr>
          <w:rFonts w:cs="Times New Roman"/>
          <w:bCs w:val="0"/>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bookmarkStart w:id="1" w:name="_Toc209711643"/>
    </w:p>
    <w:p w14:paraId="74ADD181" w14:textId="77777777" w:rsidR="000821C8" w:rsidRPr="007B4D6B" w:rsidRDefault="000821C8" w:rsidP="000821C8">
      <w:pPr>
        <w:pStyle w:val="Default"/>
        <w:ind w:left="1985" w:firstLine="720"/>
        <w:rPr>
          <w:b/>
          <w:bCs/>
          <w:sz w:val="30"/>
          <w:szCs w:val="30"/>
          <w:u w:val="single"/>
        </w:rPr>
      </w:pPr>
      <w:r w:rsidRPr="00EB4928">
        <w:rPr>
          <w:b/>
          <w:bCs/>
          <w:sz w:val="28"/>
          <w:szCs w:val="28"/>
          <w:u w:val="single"/>
        </w:rPr>
        <w:t>TABLE OF CONTENTS</w:t>
      </w:r>
    </w:p>
    <w:sdt>
      <w:sdtPr>
        <w:rPr>
          <w:rFonts w:eastAsiaTheme="minorEastAsia" w:cstheme="minorBidi"/>
          <w:b w:val="0"/>
          <w:bCs w:val="0"/>
          <w:color w:val="auto"/>
          <w:sz w:val="24"/>
          <w:szCs w:val="22"/>
        </w:rPr>
        <w:id w:val="2144381084"/>
        <w:docPartObj>
          <w:docPartGallery w:val="Table of Contents"/>
          <w:docPartUnique/>
        </w:docPartObj>
      </w:sdtPr>
      <w:sdtEndPr>
        <w:rPr>
          <w:rFonts w:eastAsiaTheme="majorEastAsia" w:cstheme="majorBidi"/>
          <w:b/>
          <w:bCs/>
          <w:noProof/>
          <w:color w:val="000000" w:themeColor="text1"/>
          <w:sz w:val="28"/>
          <w:szCs w:val="28"/>
        </w:rPr>
      </w:sdtEndPr>
      <w:sdtContent>
        <w:p w14:paraId="4B4B41B1" w14:textId="3A3CDD48" w:rsidR="000821C8" w:rsidRDefault="000821C8" w:rsidP="000821C8">
          <w:pPr>
            <w:pStyle w:val="TOCHeading"/>
            <w:spacing w:before="120"/>
          </w:pPr>
          <w:r>
            <w:t>Contents</w:t>
          </w:r>
        </w:p>
      </w:sdtContent>
    </w:sdt>
    <w:p w14:paraId="78CEA32D" w14:textId="78969C20" w:rsidR="00D70D52" w:rsidRPr="00D70D52" w:rsidRDefault="00D70D52" w:rsidP="00D70D52">
      <w:pPr>
        <w:spacing w:before="100" w:beforeAutospacing="1" w:after="100" w:afterAutospacing="1" w:line="240" w:lineRule="auto"/>
        <w:rPr>
          <w:rFonts w:eastAsia="Times New Roman" w:cs="Times New Roman"/>
          <w:szCs w:val="24"/>
        </w:rPr>
      </w:pPr>
      <w:r w:rsidRPr="00D70D52">
        <w:rPr>
          <w:rFonts w:eastAsia="Times New Roman" w:cs="Times New Roman"/>
          <w:b/>
          <w:bCs/>
          <w:szCs w:val="24"/>
        </w:rPr>
        <w:t>Acknowledgments</w:t>
      </w:r>
      <w:r w:rsidRPr="00D70D52">
        <w:rPr>
          <w:rFonts w:eastAsia="Times New Roman" w:cs="Times New Roman"/>
          <w:szCs w:val="24"/>
        </w:rPr>
        <w:t xml:space="preserve"> ................................</w:t>
      </w:r>
      <w:r w:rsidR="004B320B">
        <w:rPr>
          <w:rFonts w:eastAsia="Times New Roman" w:cs="Times New Roman"/>
          <w:szCs w:val="24"/>
        </w:rPr>
        <w:t>............................ iv</w:t>
      </w:r>
      <w:r w:rsidRPr="00D70D52">
        <w:rPr>
          <w:rFonts w:eastAsia="Times New Roman" w:cs="Times New Roman"/>
          <w:szCs w:val="24"/>
        </w:rPr>
        <w:br/>
      </w:r>
      <w:r w:rsidRPr="00D70D52">
        <w:rPr>
          <w:rFonts w:eastAsia="Times New Roman" w:cs="Times New Roman"/>
          <w:b/>
          <w:bCs/>
          <w:szCs w:val="24"/>
        </w:rPr>
        <w:t>Abstract</w:t>
      </w:r>
      <w:r w:rsidRPr="00D70D52">
        <w:rPr>
          <w:rFonts w:eastAsia="Times New Roman" w:cs="Times New Roman"/>
          <w:szCs w:val="24"/>
        </w:rPr>
        <w:t xml:space="preserve"> ............................................</w:t>
      </w:r>
      <w:r w:rsidR="004B320B">
        <w:rPr>
          <w:rFonts w:eastAsia="Times New Roman" w:cs="Times New Roman"/>
          <w:szCs w:val="24"/>
        </w:rPr>
        <w:t xml:space="preserve">.............................. </w:t>
      </w:r>
      <w:r w:rsidRPr="00D70D52">
        <w:rPr>
          <w:rFonts w:eastAsia="Times New Roman" w:cs="Times New Roman"/>
          <w:szCs w:val="24"/>
        </w:rPr>
        <w:t>v</w:t>
      </w:r>
      <w:r w:rsidRPr="00D70D52">
        <w:rPr>
          <w:rFonts w:eastAsia="Times New Roman" w:cs="Times New Roman"/>
          <w:szCs w:val="24"/>
        </w:rPr>
        <w:br/>
      </w:r>
      <w:r w:rsidRPr="00D70D52">
        <w:rPr>
          <w:rFonts w:eastAsia="Times New Roman" w:cs="Times New Roman"/>
          <w:b/>
          <w:bCs/>
          <w:szCs w:val="24"/>
        </w:rPr>
        <w:t>List of Figures</w:t>
      </w:r>
      <w:r w:rsidRPr="00D70D52">
        <w:rPr>
          <w:rFonts w:eastAsia="Times New Roman" w:cs="Times New Roman"/>
          <w:szCs w:val="24"/>
        </w:rPr>
        <w:t xml:space="preserve"> ................................................................. vi</w:t>
      </w:r>
      <w:r w:rsidRPr="00D70D52">
        <w:rPr>
          <w:rFonts w:eastAsia="Times New Roman" w:cs="Times New Roman"/>
          <w:szCs w:val="24"/>
        </w:rPr>
        <w:br/>
      </w:r>
      <w:r w:rsidRPr="00D70D52">
        <w:rPr>
          <w:rFonts w:eastAsia="Times New Roman" w:cs="Times New Roman"/>
          <w:b/>
          <w:bCs/>
          <w:szCs w:val="24"/>
        </w:rPr>
        <w:t>List of Tables</w:t>
      </w:r>
      <w:r w:rsidRPr="00D70D52">
        <w:rPr>
          <w:rFonts w:eastAsia="Times New Roman" w:cs="Times New Roman"/>
          <w:szCs w:val="24"/>
        </w:rPr>
        <w:t xml:space="preserve"> ................................................................. vii</w:t>
      </w:r>
      <w:r w:rsidRPr="00D70D52">
        <w:rPr>
          <w:rFonts w:eastAsia="Times New Roman" w:cs="Times New Roman"/>
          <w:szCs w:val="24"/>
        </w:rPr>
        <w:br/>
      </w:r>
      <w:r w:rsidRPr="00D70D52">
        <w:rPr>
          <w:rFonts w:eastAsia="Times New Roman" w:cs="Times New Roman"/>
          <w:b/>
          <w:bCs/>
          <w:szCs w:val="24"/>
        </w:rPr>
        <w:t>List of Symbols</w:t>
      </w:r>
      <w:r w:rsidRPr="00D70D52">
        <w:rPr>
          <w:rFonts w:eastAsia="Times New Roman" w:cs="Times New Roman"/>
          <w:szCs w:val="24"/>
        </w:rPr>
        <w:t xml:space="preserve"> .............................................................. viii</w:t>
      </w:r>
      <w:r w:rsidRPr="00D70D52">
        <w:rPr>
          <w:rFonts w:eastAsia="Times New Roman" w:cs="Times New Roman"/>
          <w:szCs w:val="24"/>
        </w:rPr>
        <w:br/>
      </w:r>
      <w:r w:rsidRPr="00D70D52">
        <w:rPr>
          <w:rFonts w:eastAsia="Times New Roman" w:cs="Times New Roman"/>
          <w:b/>
          <w:bCs/>
          <w:szCs w:val="24"/>
        </w:rPr>
        <w:t>List of Acronyms</w:t>
      </w:r>
      <w:r w:rsidRPr="00D70D52">
        <w:rPr>
          <w:rFonts w:eastAsia="Times New Roman" w:cs="Times New Roman"/>
          <w:szCs w:val="24"/>
        </w:rPr>
        <w:t xml:space="preserve"> ............................................................. ix</w:t>
      </w:r>
    </w:p>
    <w:p w14:paraId="2A56FDB8" w14:textId="77777777" w:rsidR="00D70D52" w:rsidRPr="00D70D52" w:rsidRDefault="004619CA" w:rsidP="00D70D52">
      <w:pPr>
        <w:spacing w:after="0" w:line="240" w:lineRule="auto"/>
        <w:rPr>
          <w:rFonts w:eastAsia="Times New Roman" w:cs="Times New Roman"/>
          <w:szCs w:val="24"/>
        </w:rPr>
      </w:pPr>
      <w:r>
        <w:rPr>
          <w:rFonts w:eastAsia="Times New Roman" w:cs="Times New Roman"/>
          <w:szCs w:val="24"/>
        </w:rPr>
        <w:pict w14:anchorId="4C01DAB6">
          <v:rect id="_x0000_i1025" style="width:0;height:1.5pt" o:hralign="center" o:hrstd="t" o:hr="t" fillcolor="#a0a0a0" stroked="f"/>
        </w:pict>
      </w:r>
    </w:p>
    <w:p w14:paraId="665045CC" w14:textId="5A93E1CF" w:rsidR="00D70D52" w:rsidRPr="00D70D52" w:rsidRDefault="00D70D52" w:rsidP="00D70D52">
      <w:pPr>
        <w:spacing w:before="100" w:beforeAutospacing="1" w:after="100" w:afterAutospacing="1" w:line="240" w:lineRule="auto"/>
        <w:rPr>
          <w:rFonts w:eastAsia="Times New Roman" w:cs="Times New Roman"/>
          <w:szCs w:val="24"/>
        </w:rPr>
      </w:pPr>
      <w:r w:rsidRPr="00D70D52">
        <w:rPr>
          <w:rFonts w:eastAsia="Times New Roman" w:cs="Times New Roman"/>
          <w:b/>
          <w:bCs/>
          <w:szCs w:val="24"/>
        </w:rPr>
        <w:t>Chapter 1 – Introduction</w:t>
      </w:r>
      <w:r w:rsidRPr="00D70D52">
        <w:rPr>
          <w:rFonts w:eastAsia="Times New Roman" w:cs="Times New Roman"/>
          <w:szCs w:val="24"/>
        </w:rPr>
        <w:t xml:space="preserve"> .................................................. 1</w:t>
      </w:r>
      <w:r w:rsidRPr="00D70D52">
        <w:rPr>
          <w:rFonts w:eastAsia="Times New Roman" w:cs="Times New Roman"/>
          <w:szCs w:val="24"/>
        </w:rPr>
        <w:br/>
        <w:t>1.1 Background ................................................................ 1</w:t>
      </w:r>
      <w:r w:rsidRPr="00D70D52">
        <w:rPr>
          <w:rFonts w:eastAsia="Times New Roman" w:cs="Times New Roman"/>
          <w:szCs w:val="24"/>
        </w:rPr>
        <w:br/>
        <w:t>1.2 Problem Statement .......................</w:t>
      </w:r>
      <w:r w:rsidR="004B320B">
        <w:rPr>
          <w:rFonts w:eastAsia="Times New Roman" w:cs="Times New Roman"/>
          <w:szCs w:val="24"/>
        </w:rPr>
        <w:t>.............................. 1</w:t>
      </w:r>
      <w:r w:rsidRPr="00D70D52">
        <w:rPr>
          <w:rFonts w:eastAsia="Times New Roman" w:cs="Times New Roman"/>
          <w:szCs w:val="24"/>
        </w:rPr>
        <w:br/>
        <w:t>1.3 Objectives ....................................</w:t>
      </w:r>
      <w:r w:rsidR="004B320B">
        <w:rPr>
          <w:rFonts w:eastAsia="Times New Roman" w:cs="Times New Roman"/>
          <w:szCs w:val="24"/>
        </w:rPr>
        <w:t>.............................. 1</w:t>
      </w:r>
      <w:r w:rsidRPr="00D70D52">
        <w:rPr>
          <w:rFonts w:eastAsia="Times New Roman" w:cs="Times New Roman"/>
          <w:szCs w:val="24"/>
        </w:rPr>
        <w:br/>
        <w:t>1.4 Scope of Work ............................</w:t>
      </w:r>
      <w:r w:rsidR="004B320B">
        <w:rPr>
          <w:rFonts w:eastAsia="Times New Roman" w:cs="Times New Roman"/>
          <w:szCs w:val="24"/>
        </w:rPr>
        <w:t>.............................. 2</w:t>
      </w:r>
    </w:p>
    <w:p w14:paraId="309287AA" w14:textId="77777777" w:rsidR="00D70D52" w:rsidRPr="00D70D52" w:rsidRDefault="004619CA" w:rsidP="00D70D52">
      <w:pPr>
        <w:spacing w:after="0" w:line="240" w:lineRule="auto"/>
        <w:rPr>
          <w:rFonts w:eastAsia="Times New Roman" w:cs="Times New Roman"/>
          <w:szCs w:val="24"/>
        </w:rPr>
      </w:pPr>
      <w:r>
        <w:rPr>
          <w:rFonts w:eastAsia="Times New Roman" w:cs="Times New Roman"/>
          <w:szCs w:val="24"/>
        </w:rPr>
        <w:pict w14:anchorId="7E3063DC">
          <v:rect id="_x0000_i1026" style="width:0;height:1.5pt" o:hralign="center" o:hrstd="t" o:hr="t" fillcolor="#a0a0a0" stroked="f"/>
        </w:pict>
      </w:r>
    </w:p>
    <w:p w14:paraId="006B5576" w14:textId="16F68F19" w:rsidR="00D70D52" w:rsidRPr="00D70D52" w:rsidRDefault="00D70D52" w:rsidP="00D70D52">
      <w:pPr>
        <w:spacing w:before="100" w:beforeAutospacing="1" w:after="100" w:afterAutospacing="1" w:line="240" w:lineRule="auto"/>
        <w:rPr>
          <w:rFonts w:eastAsia="Times New Roman" w:cs="Times New Roman"/>
          <w:szCs w:val="24"/>
        </w:rPr>
      </w:pPr>
      <w:r w:rsidRPr="00D70D52">
        <w:rPr>
          <w:rFonts w:eastAsia="Times New Roman" w:cs="Times New Roman"/>
          <w:b/>
          <w:bCs/>
          <w:szCs w:val="24"/>
        </w:rPr>
        <w:t>Chapter 2 – Background Literature</w:t>
      </w:r>
      <w:r w:rsidRPr="00D70D52">
        <w:rPr>
          <w:rFonts w:eastAsia="Times New Roman" w:cs="Times New Roman"/>
          <w:szCs w:val="24"/>
        </w:rPr>
        <w:t xml:space="preserve"> ...</w:t>
      </w:r>
      <w:r w:rsidR="004B320B">
        <w:rPr>
          <w:rFonts w:eastAsia="Times New Roman" w:cs="Times New Roman"/>
          <w:szCs w:val="24"/>
        </w:rPr>
        <w:t>.............................. 3</w:t>
      </w:r>
      <w:r w:rsidRPr="00D70D52">
        <w:rPr>
          <w:rFonts w:eastAsia="Times New Roman" w:cs="Times New Roman"/>
          <w:szCs w:val="24"/>
        </w:rPr>
        <w:br/>
        <w:t>2.1 Types of Conventional Solar Microgri</w:t>
      </w:r>
      <w:r w:rsidR="004B320B">
        <w:rPr>
          <w:rFonts w:eastAsia="Times New Roman" w:cs="Times New Roman"/>
          <w:szCs w:val="24"/>
        </w:rPr>
        <w:t>d Systems .................... 3</w:t>
      </w:r>
      <w:r w:rsidRPr="00D70D52">
        <w:rPr>
          <w:rFonts w:eastAsia="Times New Roman" w:cs="Times New Roman"/>
          <w:szCs w:val="24"/>
        </w:rPr>
        <w:br/>
      </w:r>
      <w:r w:rsidRPr="00D70D52">
        <w:rPr>
          <w:rFonts w:eastAsia="Times New Roman" w:cs="Times New Roman"/>
          <w:szCs w:val="24"/>
        </w:rPr>
        <w:t> </w:t>
      </w:r>
      <w:r w:rsidRPr="00D70D52">
        <w:rPr>
          <w:rFonts w:eastAsia="Times New Roman" w:cs="Times New Roman"/>
          <w:szCs w:val="24"/>
        </w:rPr>
        <w:t> </w:t>
      </w:r>
      <w:r w:rsidRPr="00D70D52">
        <w:rPr>
          <w:rFonts w:eastAsia="Times New Roman" w:cs="Times New Roman"/>
          <w:szCs w:val="24"/>
        </w:rPr>
        <w:t>2.1.1 Off-Grid Microgrid Systems ..........</w:t>
      </w:r>
      <w:r w:rsidR="005F69FD">
        <w:rPr>
          <w:rFonts w:eastAsia="Times New Roman" w:cs="Times New Roman"/>
          <w:szCs w:val="24"/>
        </w:rPr>
        <w:t>.............................. 3</w:t>
      </w:r>
      <w:r w:rsidRPr="00D70D52">
        <w:rPr>
          <w:rFonts w:eastAsia="Times New Roman" w:cs="Times New Roman"/>
          <w:szCs w:val="24"/>
        </w:rPr>
        <w:br/>
      </w:r>
      <w:r w:rsidRPr="00D70D52">
        <w:rPr>
          <w:rFonts w:eastAsia="Times New Roman" w:cs="Times New Roman"/>
          <w:szCs w:val="24"/>
        </w:rPr>
        <w:t> </w:t>
      </w:r>
      <w:r w:rsidRPr="00D70D52">
        <w:rPr>
          <w:rFonts w:eastAsia="Times New Roman" w:cs="Times New Roman"/>
          <w:szCs w:val="24"/>
        </w:rPr>
        <w:t> </w:t>
      </w:r>
      <w:r w:rsidRPr="00D70D52">
        <w:rPr>
          <w:rFonts w:eastAsia="Times New Roman" w:cs="Times New Roman"/>
          <w:szCs w:val="24"/>
        </w:rPr>
        <w:t>2.1.2 On-Grid Microgrid Systems ..........</w:t>
      </w:r>
      <w:r w:rsidR="005F69FD">
        <w:rPr>
          <w:rFonts w:eastAsia="Times New Roman" w:cs="Times New Roman"/>
          <w:szCs w:val="24"/>
        </w:rPr>
        <w:t>.............................. 3</w:t>
      </w:r>
      <w:r w:rsidRPr="00D70D52">
        <w:rPr>
          <w:rFonts w:eastAsia="Times New Roman" w:cs="Times New Roman"/>
          <w:szCs w:val="24"/>
        </w:rPr>
        <w:br/>
      </w:r>
      <w:r w:rsidRPr="00D70D52">
        <w:rPr>
          <w:rFonts w:eastAsia="Times New Roman" w:cs="Times New Roman"/>
          <w:szCs w:val="24"/>
        </w:rPr>
        <w:t> </w:t>
      </w:r>
      <w:r w:rsidRPr="00D70D52">
        <w:rPr>
          <w:rFonts w:eastAsia="Times New Roman" w:cs="Times New Roman"/>
          <w:szCs w:val="24"/>
        </w:rPr>
        <w:t> </w:t>
      </w:r>
      <w:r w:rsidRPr="00D70D52">
        <w:rPr>
          <w:rFonts w:eastAsia="Times New Roman" w:cs="Times New Roman"/>
          <w:szCs w:val="24"/>
        </w:rPr>
        <w:t>2.1.3 Hybrid Microgrid Systems ............</w:t>
      </w:r>
      <w:r w:rsidR="005F69FD">
        <w:rPr>
          <w:rFonts w:eastAsia="Times New Roman" w:cs="Times New Roman"/>
          <w:szCs w:val="24"/>
        </w:rPr>
        <w:t>.............................. 4</w:t>
      </w:r>
      <w:r w:rsidRPr="00D70D52">
        <w:rPr>
          <w:rFonts w:eastAsia="Times New Roman" w:cs="Times New Roman"/>
          <w:szCs w:val="24"/>
        </w:rPr>
        <w:br/>
        <w:t>2.2 Communication Protocols for Solar Invert</w:t>
      </w:r>
      <w:r w:rsidR="005F69FD">
        <w:rPr>
          <w:rFonts w:eastAsia="Times New Roman" w:cs="Times New Roman"/>
          <w:szCs w:val="24"/>
        </w:rPr>
        <w:t>ers .......................... 4</w:t>
      </w:r>
      <w:r w:rsidRPr="00D70D52">
        <w:rPr>
          <w:rFonts w:eastAsia="Times New Roman" w:cs="Times New Roman"/>
          <w:szCs w:val="24"/>
        </w:rPr>
        <w:br/>
      </w:r>
      <w:r w:rsidRPr="00D70D52">
        <w:rPr>
          <w:rFonts w:eastAsia="Times New Roman" w:cs="Times New Roman"/>
          <w:szCs w:val="24"/>
        </w:rPr>
        <w:t> </w:t>
      </w:r>
      <w:r w:rsidRPr="00D70D52">
        <w:rPr>
          <w:rFonts w:eastAsia="Times New Roman" w:cs="Times New Roman"/>
          <w:szCs w:val="24"/>
        </w:rPr>
        <w:t> </w:t>
      </w:r>
      <w:r w:rsidRPr="00D70D52">
        <w:rPr>
          <w:rFonts w:eastAsia="Times New Roman" w:cs="Times New Roman"/>
          <w:szCs w:val="24"/>
        </w:rPr>
        <w:t xml:space="preserve">2.2.1 Three-Layer Communication Model </w:t>
      </w:r>
      <w:r w:rsidR="005F69FD">
        <w:rPr>
          <w:rFonts w:eastAsia="Times New Roman" w:cs="Times New Roman"/>
          <w:szCs w:val="24"/>
        </w:rPr>
        <w:t>............................. 4</w:t>
      </w:r>
      <w:r w:rsidRPr="00D70D52">
        <w:rPr>
          <w:rFonts w:eastAsia="Times New Roman" w:cs="Times New Roman"/>
          <w:szCs w:val="24"/>
        </w:rPr>
        <w:br/>
      </w:r>
      <w:r w:rsidRPr="00D70D52">
        <w:rPr>
          <w:rFonts w:eastAsia="Times New Roman" w:cs="Times New Roman"/>
          <w:szCs w:val="24"/>
        </w:rPr>
        <w:t> </w:t>
      </w:r>
      <w:r w:rsidRPr="00D70D52">
        <w:rPr>
          <w:rFonts w:eastAsia="Times New Roman" w:cs="Times New Roman"/>
          <w:szCs w:val="24"/>
        </w:rPr>
        <w:t> </w:t>
      </w:r>
      <w:r w:rsidRPr="00D70D52">
        <w:rPr>
          <w:rFonts w:eastAsia="Times New Roman" w:cs="Times New Roman"/>
          <w:szCs w:val="24"/>
        </w:rPr>
        <w:t>2.2.2 Common Protocols for Solar Inverte</w:t>
      </w:r>
      <w:r w:rsidR="005F69FD">
        <w:rPr>
          <w:rFonts w:eastAsia="Times New Roman" w:cs="Times New Roman"/>
          <w:szCs w:val="24"/>
        </w:rPr>
        <w:t>rs .......................... 5</w:t>
      </w:r>
      <w:r w:rsidRPr="00D70D52">
        <w:rPr>
          <w:rFonts w:eastAsia="Times New Roman" w:cs="Times New Roman"/>
          <w:szCs w:val="24"/>
        </w:rPr>
        <w:br/>
      </w:r>
      <w:r w:rsidRPr="00D70D52">
        <w:rPr>
          <w:rFonts w:eastAsia="Times New Roman" w:cs="Times New Roman"/>
          <w:szCs w:val="24"/>
        </w:rPr>
        <w:t> </w:t>
      </w:r>
      <w:r w:rsidRPr="00D70D52">
        <w:rPr>
          <w:rFonts w:eastAsia="Times New Roman" w:cs="Times New Roman"/>
          <w:szCs w:val="24"/>
        </w:rPr>
        <w:t> </w:t>
      </w:r>
      <w:r w:rsidRPr="00D70D52">
        <w:rPr>
          <w:rFonts w:eastAsia="Times New Roman" w:cs="Times New Roman"/>
          <w:szCs w:val="24"/>
        </w:rPr>
        <w:t>2.2.3 Relevance to the Proposed System .</w:t>
      </w:r>
      <w:r w:rsidR="005F69FD">
        <w:rPr>
          <w:rFonts w:eastAsia="Times New Roman" w:cs="Times New Roman"/>
          <w:szCs w:val="24"/>
        </w:rPr>
        <w:t>............................. 6</w:t>
      </w:r>
      <w:r w:rsidRPr="00D70D52">
        <w:rPr>
          <w:rFonts w:eastAsia="Times New Roman" w:cs="Times New Roman"/>
          <w:szCs w:val="24"/>
        </w:rPr>
        <w:br/>
      </w:r>
      <w:r w:rsidRPr="00D70D52">
        <w:rPr>
          <w:rFonts w:eastAsia="Times New Roman" w:cs="Times New Roman"/>
          <w:szCs w:val="24"/>
        </w:rPr>
        <w:t> </w:t>
      </w:r>
      <w:r w:rsidRPr="00D70D52">
        <w:rPr>
          <w:rFonts w:eastAsia="Times New Roman" w:cs="Times New Roman"/>
          <w:szCs w:val="24"/>
        </w:rPr>
        <w:t> </w:t>
      </w:r>
      <w:r w:rsidRPr="00D70D52">
        <w:rPr>
          <w:rFonts w:eastAsia="Times New Roman" w:cs="Times New Roman"/>
          <w:szCs w:val="24"/>
        </w:rPr>
        <w:t>2.2.4 HVAC Communication Protocols .............................</w:t>
      </w:r>
      <w:r w:rsidR="005F7146">
        <w:rPr>
          <w:rFonts w:eastAsia="Times New Roman" w:cs="Times New Roman"/>
          <w:szCs w:val="24"/>
        </w:rPr>
        <w:t>..... 6</w:t>
      </w:r>
      <w:r w:rsidRPr="00D70D52">
        <w:rPr>
          <w:rFonts w:eastAsia="Times New Roman" w:cs="Times New Roman"/>
          <w:szCs w:val="24"/>
        </w:rPr>
        <w:br/>
      </w:r>
      <w:r w:rsidRPr="00D70D52">
        <w:rPr>
          <w:rFonts w:eastAsia="Times New Roman" w:cs="Times New Roman"/>
          <w:szCs w:val="24"/>
        </w:rPr>
        <w:t> </w:t>
      </w:r>
      <w:r w:rsidRPr="00D70D52">
        <w:rPr>
          <w:rFonts w:eastAsia="Times New Roman" w:cs="Times New Roman"/>
          <w:szCs w:val="24"/>
        </w:rPr>
        <w:t> </w:t>
      </w:r>
      <w:r w:rsidRPr="00D70D52">
        <w:rPr>
          <w:rFonts w:eastAsia="Times New Roman" w:cs="Times New Roman"/>
          <w:szCs w:val="24"/>
        </w:rPr>
        <w:t>2.2.5 IR Protocols for Split ACs .............</w:t>
      </w:r>
      <w:r w:rsidR="005F7146">
        <w:rPr>
          <w:rFonts w:eastAsia="Times New Roman" w:cs="Times New Roman"/>
          <w:szCs w:val="24"/>
        </w:rPr>
        <w:t>............................. 6</w:t>
      </w:r>
      <w:r w:rsidRPr="00D70D52">
        <w:rPr>
          <w:rFonts w:eastAsia="Times New Roman" w:cs="Times New Roman"/>
          <w:szCs w:val="24"/>
        </w:rPr>
        <w:br/>
      </w:r>
      <w:r w:rsidR="00282B46">
        <w:rPr>
          <w:rFonts w:eastAsia="Times New Roman" w:cs="Times New Roman"/>
          <w:szCs w:val="24"/>
        </w:rPr>
        <w:t>2.3</w:t>
      </w:r>
      <w:r w:rsidR="00282B46" w:rsidRPr="00D70D52">
        <w:rPr>
          <w:rFonts w:eastAsia="Times New Roman" w:cs="Times New Roman"/>
          <w:szCs w:val="24"/>
        </w:rPr>
        <w:t xml:space="preserve"> Home Assistant Custom Integration</w:t>
      </w:r>
      <w:r w:rsidR="00282B46">
        <w:rPr>
          <w:rFonts w:eastAsia="Times New Roman" w:cs="Times New Roman"/>
          <w:szCs w:val="24"/>
        </w:rPr>
        <w:t xml:space="preserve"> ............................ 6</w:t>
      </w:r>
    </w:p>
    <w:p w14:paraId="30BA3508" w14:textId="77777777" w:rsidR="00D70D52" w:rsidRPr="00D70D52" w:rsidRDefault="004619CA" w:rsidP="00D70D52">
      <w:pPr>
        <w:spacing w:after="0" w:line="240" w:lineRule="auto"/>
        <w:rPr>
          <w:rFonts w:eastAsia="Times New Roman" w:cs="Times New Roman"/>
          <w:szCs w:val="24"/>
        </w:rPr>
      </w:pPr>
      <w:r>
        <w:rPr>
          <w:rFonts w:eastAsia="Times New Roman" w:cs="Times New Roman"/>
          <w:szCs w:val="24"/>
        </w:rPr>
        <w:pict w14:anchorId="2173F6C5">
          <v:rect id="_x0000_i1027" style="width:0;height:1.5pt" o:hralign="center" o:hrstd="t" o:hr="t" fillcolor="#a0a0a0" stroked="f"/>
        </w:pict>
      </w:r>
    </w:p>
    <w:p w14:paraId="6C12D5CB" w14:textId="75E7B560" w:rsidR="000821C8" w:rsidRPr="009B5D80" w:rsidRDefault="00D70D52" w:rsidP="009B5D80">
      <w:pPr>
        <w:spacing w:before="100" w:beforeAutospacing="1" w:after="100" w:afterAutospacing="1" w:line="240" w:lineRule="auto"/>
        <w:rPr>
          <w:rFonts w:eastAsia="Times New Roman" w:cs="Times New Roman"/>
          <w:szCs w:val="24"/>
        </w:rPr>
      </w:pPr>
      <w:r w:rsidRPr="00D70D52">
        <w:rPr>
          <w:rFonts w:eastAsia="Times New Roman" w:cs="Times New Roman"/>
          <w:b/>
          <w:bCs/>
          <w:szCs w:val="24"/>
        </w:rPr>
        <w:t>References</w:t>
      </w:r>
      <w:r w:rsidRPr="00D70D52">
        <w:rPr>
          <w:rFonts w:eastAsia="Times New Roman" w:cs="Times New Roman"/>
          <w:szCs w:val="24"/>
        </w:rPr>
        <w:t xml:space="preserve"> .............................................</w:t>
      </w:r>
      <w:r w:rsidR="005F7146">
        <w:rPr>
          <w:rFonts w:eastAsia="Times New Roman" w:cs="Times New Roman"/>
          <w:szCs w:val="24"/>
        </w:rPr>
        <w:t>.................... 8</w:t>
      </w:r>
    </w:p>
    <w:p w14:paraId="3D9FA93B" w14:textId="77777777" w:rsidR="009B5D80" w:rsidRDefault="009B5D80" w:rsidP="009B5D80">
      <w:pPr>
        <w:pStyle w:val="Heading1"/>
        <w:shd w:val="clear" w:color="auto" w:fill="FFFFFF" w:themeFill="background1"/>
        <w:spacing w:line="360" w:lineRule="auto"/>
        <w:jc w:val="center"/>
        <w:rPr>
          <w:rFonts w:cs="Times New Roman"/>
          <w:bCs w:val="0"/>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6BC4F26" w14:textId="0D31FBA4" w:rsidR="00E06676" w:rsidRPr="00AF0129" w:rsidRDefault="00DE256B" w:rsidP="009B5D80">
      <w:pPr>
        <w:pStyle w:val="Heading1"/>
        <w:shd w:val="clear" w:color="auto" w:fill="FFFFFF" w:themeFill="background1"/>
        <w:spacing w:line="360" w:lineRule="auto"/>
        <w:jc w:val="center"/>
        <w:rPr>
          <w:rFonts w:cs="Times New Roman"/>
          <w:bCs w:val="0"/>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F0129">
        <w:rPr>
          <w:rFonts w:cs="Times New Roman"/>
          <w:bCs w:val="0"/>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ACKNOWLEDGMENTS</w:t>
      </w:r>
      <w:bookmarkEnd w:id="1"/>
    </w:p>
    <w:p w14:paraId="66C71770" w14:textId="77777777" w:rsidR="006E359B" w:rsidRPr="006E359B" w:rsidRDefault="006E359B" w:rsidP="006E359B">
      <w:pPr>
        <w:spacing w:line="360" w:lineRule="auto"/>
        <w:jc w:val="both"/>
        <w:rPr>
          <w:szCs w:val="24"/>
        </w:rPr>
      </w:pPr>
      <w:r w:rsidRPr="006E359B">
        <w:rPr>
          <w:szCs w:val="24"/>
        </w:rPr>
        <w:t xml:space="preserve">All praise is due to </w:t>
      </w:r>
      <w:r w:rsidRPr="006E359B">
        <w:rPr>
          <w:b/>
          <w:bCs/>
          <w:szCs w:val="24"/>
        </w:rPr>
        <w:t>Allah Almighty</w:t>
      </w:r>
      <w:r w:rsidRPr="006E359B">
        <w:rPr>
          <w:szCs w:val="24"/>
        </w:rPr>
        <w:t>, the Most Gracious and the Most Merciful, whose countless blessings and guidance enabled us to successfully complete this Final Year Project. Without His will and mercy, this work would not have been possible.</w:t>
      </w:r>
    </w:p>
    <w:p w14:paraId="7EDB1414" w14:textId="77777777" w:rsidR="006E359B" w:rsidRPr="006E359B" w:rsidRDefault="006E359B" w:rsidP="006E359B">
      <w:pPr>
        <w:spacing w:line="360" w:lineRule="auto"/>
        <w:jc w:val="both"/>
        <w:rPr>
          <w:szCs w:val="24"/>
        </w:rPr>
      </w:pPr>
      <w:r w:rsidRPr="006E359B">
        <w:rPr>
          <w:szCs w:val="24"/>
        </w:rPr>
        <w:t xml:space="preserve">We would like to extend our sincere gratitude to our respected supervisors, </w:t>
      </w:r>
      <w:r w:rsidRPr="006E359B">
        <w:rPr>
          <w:b/>
          <w:bCs/>
          <w:szCs w:val="24"/>
        </w:rPr>
        <w:t>Dr. Zaki Ud Din</w:t>
      </w:r>
      <w:r w:rsidRPr="006E359B">
        <w:rPr>
          <w:szCs w:val="24"/>
        </w:rPr>
        <w:t xml:space="preserve"> (University Supervisor) and </w:t>
      </w:r>
      <w:r w:rsidRPr="006E359B">
        <w:rPr>
          <w:b/>
          <w:bCs/>
          <w:szCs w:val="24"/>
        </w:rPr>
        <w:t>Engr. Mustafa Aziz</w:t>
      </w:r>
      <w:r w:rsidRPr="006E359B">
        <w:rPr>
          <w:szCs w:val="24"/>
        </w:rPr>
        <w:t xml:space="preserve"> (Industry Supervisor), for their continuous guidance, encouragement, and valuable supervision throughout the course of this project. Their expert knowledge, constructive feedback, and insightful suggestions were instrumental in helping us overcome challenges and in shaping this work into its present form.</w:t>
      </w:r>
    </w:p>
    <w:p w14:paraId="359E2ECA" w14:textId="77777777" w:rsidR="006E359B" w:rsidRPr="006E359B" w:rsidRDefault="006E359B" w:rsidP="006E359B">
      <w:pPr>
        <w:spacing w:line="360" w:lineRule="auto"/>
        <w:jc w:val="both"/>
        <w:rPr>
          <w:szCs w:val="24"/>
        </w:rPr>
      </w:pPr>
      <w:r w:rsidRPr="006E359B">
        <w:rPr>
          <w:szCs w:val="24"/>
        </w:rPr>
        <w:t xml:space="preserve">We are also deeply thankful to </w:t>
      </w:r>
      <w:r w:rsidRPr="006E359B">
        <w:rPr>
          <w:b/>
          <w:bCs/>
          <w:szCs w:val="24"/>
        </w:rPr>
        <w:t>Dr. Zohaib Riaz</w:t>
      </w:r>
      <w:r w:rsidRPr="006E359B">
        <w:rPr>
          <w:szCs w:val="24"/>
        </w:rPr>
        <w:t xml:space="preserve"> for his kind support and valuable input, which helped us refine our approach and strengthen the technical aspects of the project.</w:t>
      </w:r>
    </w:p>
    <w:p w14:paraId="1075C80A" w14:textId="77777777" w:rsidR="006E359B" w:rsidRPr="006E359B" w:rsidRDefault="006E359B" w:rsidP="006E359B">
      <w:pPr>
        <w:spacing w:line="360" w:lineRule="auto"/>
        <w:jc w:val="both"/>
        <w:rPr>
          <w:szCs w:val="24"/>
        </w:rPr>
      </w:pPr>
      <w:r w:rsidRPr="006E359B">
        <w:rPr>
          <w:szCs w:val="24"/>
        </w:rPr>
        <w:t xml:space="preserve">We would like to acknowledge the facilities and resources provided by the </w:t>
      </w:r>
      <w:r w:rsidRPr="006E359B">
        <w:rPr>
          <w:b/>
          <w:bCs/>
          <w:szCs w:val="24"/>
        </w:rPr>
        <w:t>Department of Mechatronics Engineering, College of Electrical and Mechanical Engineering (CEME), National University of Sciences and Technology (NUST)</w:t>
      </w:r>
      <w:r w:rsidRPr="006E359B">
        <w:rPr>
          <w:szCs w:val="24"/>
        </w:rPr>
        <w:t>, which allowed us to conduct our research and implement our proposed system effectively.</w:t>
      </w:r>
    </w:p>
    <w:p w14:paraId="1187D425" w14:textId="77777777" w:rsidR="006E359B" w:rsidRPr="006E359B" w:rsidRDefault="006E359B" w:rsidP="006E359B">
      <w:pPr>
        <w:spacing w:line="360" w:lineRule="auto"/>
        <w:jc w:val="both"/>
        <w:rPr>
          <w:szCs w:val="24"/>
        </w:rPr>
      </w:pPr>
      <w:r w:rsidRPr="006E359B">
        <w:rPr>
          <w:szCs w:val="24"/>
        </w:rPr>
        <w:t>Special thanks are due to our families and friends for their continuous encouragement, moral support, and prayers throughout this journey. Their patience and understanding have been a constant source of motivation.</w:t>
      </w:r>
    </w:p>
    <w:p w14:paraId="22E23EE0" w14:textId="77777777" w:rsidR="006E359B" w:rsidRPr="006E359B" w:rsidRDefault="006E359B" w:rsidP="006E359B">
      <w:pPr>
        <w:spacing w:line="360" w:lineRule="auto"/>
        <w:jc w:val="both"/>
        <w:rPr>
          <w:szCs w:val="24"/>
        </w:rPr>
      </w:pPr>
      <w:r w:rsidRPr="006E359B">
        <w:rPr>
          <w:szCs w:val="24"/>
        </w:rPr>
        <w:t xml:space="preserve">Finally, we gratefully recognize the teamwork, dedication, and commitment of all group members — </w:t>
      </w:r>
      <w:r w:rsidRPr="006E359B">
        <w:rPr>
          <w:b/>
          <w:bCs/>
          <w:szCs w:val="24"/>
        </w:rPr>
        <w:t>M. Ahmed Hussain Babar, Abdul Haseeb Zahid, and Fatima Hassan</w:t>
      </w:r>
      <w:r w:rsidRPr="006E359B">
        <w:rPr>
          <w:szCs w:val="24"/>
        </w:rPr>
        <w:t>. This project would not have reached fruition without the collective efforts, mutual cooperation, and determination of each member.</w:t>
      </w:r>
    </w:p>
    <w:p w14:paraId="6DEE4872" w14:textId="0D4B2638" w:rsidR="00E06676" w:rsidRDefault="00DF0354" w:rsidP="009D688F">
      <w:pPr>
        <w:spacing w:line="360" w:lineRule="auto"/>
        <w:jc w:val="both"/>
      </w:pPr>
      <w:r w:rsidRPr="00DF0354">
        <w:t xml:space="preserve"> </w:t>
      </w:r>
      <w:r>
        <w:br w:type="page"/>
      </w:r>
    </w:p>
    <w:p w14:paraId="695E2BC8" w14:textId="77777777" w:rsidR="00E06676" w:rsidRDefault="00DE256B" w:rsidP="00EB4928">
      <w:pPr>
        <w:pStyle w:val="Heading1"/>
        <w:spacing w:line="360" w:lineRule="auto"/>
        <w:jc w:val="center"/>
      </w:pPr>
      <w:bookmarkStart w:id="2" w:name="_Toc209711644"/>
      <w:r>
        <w:lastRenderedPageBreak/>
        <w:t>ABSTRACT</w:t>
      </w:r>
      <w:bookmarkEnd w:id="2"/>
    </w:p>
    <w:p w14:paraId="0F08094C" w14:textId="1CBFA576" w:rsidR="008F0517" w:rsidRDefault="008F0517" w:rsidP="008F0517">
      <w:pPr>
        <w:pStyle w:val="NormalWeb"/>
      </w:pPr>
      <w:r>
        <w:t>The increasing reliance on renewable energy sources and the growing demand for efficient energy utilization have emphasized the need for intelligent management of distribu</w:t>
      </w:r>
      <w:r w:rsidR="00B2281B">
        <w:t>ted energy systems. Commercial M</w:t>
      </w:r>
      <w:r>
        <w:t>icrogrids, which integrate solar photovoltaic (PV) systems, grid supply, and battery storage, face significant challenges in</w:t>
      </w:r>
      <w:r w:rsidR="00B2281B">
        <w:t xml:space="preserve"> ensuring optimal load distribution, reducing costs and maintaining reliability.</w:t>
      </w:r>
      <w:r>
        <w:t xml:space="preserve"> Among these loads, Heating, Ventilation, and Air Conditioning (HVAC) systems constitute a major portion of energy consumption in commercial setups, making their intelligent management critical.</w:t>
      </w:r>
    </w:p>
    <w:p w14:paraId="4259551E" w14:textId="115C7AE5" w:rsidR="008F0517" w:rsidRDefault="008F0517" w:rsidP="008F0517">
      <w:pPr>
        <w:pStyle w:val="NormalWeb"/>
      </w:pPr>
      <w:r>
        <w:t xml:space="preserve">This project presents a </w:t>
      </w:r>
      <w:r>
        <w:rPr>
          <w:rStyle w:val="Strong"/>
        </w:rPr>
        <w:t>Smart Energy Management and Load Optimization System</w:t>
      </w:r>
      <w:r w:rsidR="00826071">
        <w:t xml:space="preserve"> designed for commercial M</w:t>
      </w:r>
      <w:r>
        <w:t xml:space="preserve">icrogrids. The proposed system integrates real-time data acquisition </w:t>
      </w:r>
      <w:r w:rsidR="00480699">
        <w:t>from</w:t>
      </w:r>
      <w:r>
        <w:t xml:space="preserve"> solar inverters, smart communication with critical loads, and intell</w:t>
      </w:r>
      <w:r w:rsidR="00826071">
        <w:t>igent decision-making algorithm</w:t>
      </w:r>
      <w:r>
        <w:t xml:space="preserve"> for efficient energy distribution. A custom </w:t>
      </w:r>
      <w:r>
        <w:rPr>
          <w:rStyle w:val="Strong"/>
        </w:rPr>
        <w:t>Home Assistant–based interface</w:t>
      </w:r>
      <w:r>
        <w:t xml:space="preserve"> was developed to provide seamless monitoring, control, and automation, enabling both system-driven and user-controlled operations. Additionally, a power monitoring framework was implemented </w:t>
      </w:r>
      <w:r w:rsidR="00F31AB3">
        <w:t>at the main distribution box of the building for non-solar data acquisition.</w:t>
      </w:r>
    </w:p>
    <w:p w14:paraId="782335B0" w14:textId="59D60EE6" w:rsidR="008F0517" w:rsidRDefault="008F0517" w:rsidP="008F0517">
      <w:pPr>
        <w:pStyle w:val="NormalWeb"/>
      </w:pPr>
      <w:r>
        <w:t>The developed solution demonstrates the potential to enhance energy efficiency, reduce dependency on grid power, and optimize overall system performance. By combining renewable energy integration, intelligent load prioritization</w:t>
      </w:r>
      <w:r w:rsidR="00F31AB3">
        <w:t xml:space="preserve"> using </w:t>
      </w:r>
      <w:r w:rsidR="00F31AB3" w:rsidRPr="00F31AB3">
        <w:rPr>
          <w:b/>
        </w:rPr>
        <w:t xml:space="preserve">AI based </w:t>
      </w:r>
      <w:r w:rsidR="00A208E9" w:rsidRPr="00F31AB3">
        <w:rPr>
          <w:b/>
        </w:rPr>
        <w:t>algorithms</w:t>
      </w:r>
      <w:r>
        <w:t>, and user interaction, the project contributes toward building sustainable, cost-effective, and reliable commercial energy management systems.</w:t>
      </w:r>
    </w:p>
    <w:p w14:paraId="00E328F5" w14:textId="06C2B482" w:rsidR="000821C8" w:rsidRDefault="008F0517" w:rsidP="000821C8">
      <w:pPr>
        <w:pStyle w:val="Default"/>
        <w:ind w:left="1985" w:firstLine="720"/>
      </w:pPr>
      <w:r>
        <w:t xml:space="preserve"> </w:t>
      </w:r>
      <w:r w:rsidR="00DE256B">
        <w:br w:type="page"/>
      </w:r>
      <w:bookmarkStart w:id="3" w:name="_TOC_250002"/>
    </w:p>
    <w:p w14:paraId="1AEE7E85" w14:textId="37C7C5F2" w:rsidR="00F14156" w:rsidRDefault="00F14156"/>
    <w:p w14:paraId="4BE343F3" w14:textId="01E6B986" w:rsidR="009644B6" w:rsidRDefault="009644B6">
      <w:pPr>
        <w:rPr>
          <w:rFonts w:eastAsiaTheme="majorEastAsia" w:cstheme="majorBidi"/>
          <w:b/>
          <w:bCs/>
          <w:color w:val="000000" w:themeColor="text1"/>
          <w:szCs w:val="24"/>
          <w:u w:val="single"/>
        </w:rPr>
      </w:pPr>
    </w:p>
    <w:p w14:paraId="6793B1C7" w14:textId="211E1496" w:rsidR="00205836" w:rsidRPr="00F446D8" w:rsidRDefault="00205836" w:rsidP="00F446D8">
      <w:pPr>
        <w:pStyle w:val="Heading1"/>
        <w:spacing w:before="120" w:after="120"/>
        <w:jc w:val="center"/>
        <w:rPr>
          <w:sz w:val="24"/>
          <w:szCs w:val="24"/>
          <w:u w:val="single"/>
        </w:rPr>
      </w:pPr>
      <w:bookmarkStart w:id="4" w:name="_Toc209711645"/>
      <w:r w:rsidRPr="00EB4928">
        <w:rPr>
          <w:sz w:val="24"/>
          <w:szCs w:val="24"/>
          <w:u w:val="single"/>
        </w:rPr>
        <w:t>L</w:t>
      </w:r>
      <w:r w:rsidR="00DA6980" w:rsidRPr="00EB4928">
        <w:rPr>
          <w:sz w:val="24"/>
          <w:szCs w:val="24"/>
          <w:u w:val="single"/>
        </w:rPr>
        <w:t>I</w:t>
      </w:r>
      <w:r w:rsidRPr="00EB4928">
        <w:rPr>
          <w:sz w:val="24"/>
          <w:szCs w:val="24"/>
          <w:u w:val="single"/>
        </w:rPr>
        <w:t>ST OF</w:t>
      </w:r>
      <w:r w:rsidRPr="00EB4928">
        <w:rPr>
          <w:spacing w:val="-1"/>
          <w:sz w:val="24"/>
          <w:szCs w:val="24"/>
          <w:u w:val="single"/>
        </w:rPr>
        <w:t xml:space="preserve"> </w:t>
      </w:r>
      <w:bookmarkEnd w:id="3"/>
      <w:r w:rsidRPr="00EB4928">
        <w:rPr>
          <w:sz w:val="24"/>
          <w:szCs w:val="24"/>
          <w:u w:val="single"/>
        </w:rPr>
        <w:t>FIGURES</w:t>
      </w:r>
      <w:bookmarkEnd w:id="4"/>
    </w:p>
    <w:p w14:paraId="5CCD922E" w14:textId="0A36DCFC" w:rsidR="00DC04AF" w:rsidRDefault="009A67E3">
      <w:pPr>
        <w:pStyle w:val="TableofFigures"/>
        <w:tabs>
          <w:tab w:val="right" w:leader="dot" w:pos="8636"/>
        </w:tabs>
        <w:rPr>
          <w:rFonts w:asciiTheme="minorHAnsi" w:hAnsiTheme="minorHAnsi"/>
          <w:noProof/>
          <w:kern w:val="2"/>
          <w:szCs w:val="24"/>
          <w14:ligatures w14:val="standardContextual"/>
        </w:rPr>
      </w:pPr>
      <w:r>
        <w:rPr>
          <w:lang w:val="en-GB"/>
        </w:rPr>
        <w:fldChar w:fldCharType="begin"/>
      </w:r>
      <w:r>
        <w:rPr>
          <w:lang w:val="en-GB"/>
        </w:rPr>
        <w:instrText xml:space="preserve"> TOC \h \z \c "Figure" </w:instrText>
      </w:r>
      <w:r>
        <w:rPr>
          <w:lang w:val="en-GB"/>
        </w:rPr>
        <w:fldChar w:fldCharType="separate"/>
      </w:r>
      <w:hyperlink w:anchor="_Toc209711636" w:history="1">
        <w:r w:rsidR="00DC04AF" w:rsidRPr="00A736C1">
          <w:rPr>
            <w:rStyle w:val="Hyperlink"/>
            <w:noProof/>
          </w:rPr>
          <w:t>Figure 1-</w:t>
        </w:r>
        <w:r w:rsidR="00DC04AF">
          <w:rPr>
            <w:noProof/>
            <w:webHidden/>
          </w:rPr>
          <w:tab/>
        </w:r>
        <w:r w:rsidR="00DC04AF">
          <w:rPr>
            <w:noProof/>
            <w:webHidden/>
          </w:rPr>
          <w:fldChar w:fldCharType="begin"/>
        </w:r>
        <w:r w:rsidR="00DC04AF">
          <w:rPr>
            <w:noProof/>
            <w:webHidden/>
          </w:rPr>
          <w:instrText xml:space="preserve"> PAGEREF _Toc209711636 \h </w:instrText>
        </w:r>
        <w:r w:rsidR="00DC04AF">
          <w:rPr>
            <w:noProof/>
            <w:webHidden/>
          </w:rPr>
        </w:r>
        <w:r w:rsidR="00DC04AF">
          <w:rPr>
            <w:noProof/>
            <w:webHidden/>
          </w:rPr>
          <w:fldChar w:fldCharType="separate"/>
        </w:r>
        <w:r w:rsidR="00B91DDE">
          <w:rPr>
            <w:b/>
            <w:bCs/>
            <w:noProof/>
            <w:webHidden/>
          </w:rPr>
          <w:t>Error! Bookmark not defined.</w:t>
        </w:r>
        <w:r w:rsidR="00DC04AF">
          <w:rPr>
            <w:noProof/>
            <w:webHidden/>
          </w:rPr>
          <w:fldChar w:fldCharType="end"/>
        </w:r>
      </w:hyperlink>
    </w:p>
    <w:p w14:paraId="3FE4C3AA" w14:textId="556DD237" w:rsidR="00B6267C" w:rsidRDefault="009A67E3" w:rsidP="00FE348C">
      <w:pPr>
        <w:pStyle w:val="TableofFigures"/>
        <w:tabs>
          <w:tab w:val="right" w:leader="dot" w:pos="8630"/>
        </w:tabs>
        <w:spacing w:line="360" w:lineRule="auto"/>
        <w:rPr>
          <w:lang w:val="en-GB"/>
        </w:rPr>
      </w:pPr>
      <w:r>
        <w:rPr>
          <w:lang w:val="en-GB"/>
        </w:rPr>
        <w:fldChar w:fldCharType="end"/>
      </w:r>
    </w:p>
    <w:p w14:paraId="02B492E3" w14:textId="77777777" w:rsidR="00DA794E" w:rsidRDefault="00B6267C" w:rsidP="00B6267C">
      <w:pPr>
        <w:rPr>
          <w:noProof/>
        </w:rPr>
      </w:pPr>
      <w:r>
        <w:rPr>
          <w:lang w:val="en-GB"/>
        </w:rPr>
        <w:br w:type="page"/>
      </w:r>
      <w:r w:rsidR="00C57D54">
        <w:rPr>
          <w:b/>
          <w:bCs/>
          <w:lang w:val="en-GB"/>
        </w:rPr>
        <w:fldChar w:fldCharType="begin"/>
      </w:r>
      <w:r w:rsidR="00C57D54">
        <w:rPr>
          <w:b/>
          <w:bCs/>
          <w:lang w:val="en-GB"/>
        </w:rPr>
        <w:instrText xml:space="preserve"> TOC \h \z \c "Table" </w:instrText>
      </w:r>
      <w:r w:rsidR="00C57D54">
        <w:rPr>
          <w:b/>
          <w:bCs/>
          <w:lang w:val="en-GB"/>
        </w:rPr>
        <w:fldChar w:fldCharType="separate"/>
      </w:r>
    </w:p>
    <w:p w14:paraId="11B80E12" w14:textId="77777777" w:rsidR="00DC04AF" w:rsidRDefault="00C57D54" w:rsidP="00586E51">
      <w:pPr>
        <w:pStyle w:val="Heading1"/>
        <w:spacing w:after="120"/>
        <w:jc w:val="center"/>
        <w:rPr>
          <w:noProof/>
        </w:rPr>
      </w:pPr>
      <w:r>
        <w:rPr>
          <w:rFonts w:eastAsiaTheme="minorEastAsia" w:cstheme="minorBidi"/>
          <w:b w:val="0"/>
          <w:bCs w:val="0"/>
          <w:color w:val="auto"/>
          <w:sz w:val="24"/>
          <w:szCs w:val="22"/>
          <w:lang w:val="en-GB"/>
        </w:rPr>
        <w:lastRenderedPageBreak/>
        <w:fldChar w:fldCharType="end"/>
      </w:r>
      <w:r w:rsidRPr="00C57D54">
        <w:t xml:space="preserve"> </w:t>
      </w:r>
      <w:bookmarkStart w:id="5" w:name="_Toc209711646"/>
      <w:r w:rsidRPr="00EB4928">
        <w:rPr>
          <w:sz w:val="24"/>
          <w:szCs w:val="24"/>
          <w:u w:val="single"/>
        </w:rPr>
        <w:t>LIST OF TABLES</w:t>
      </w:r>
      <w:bookmarkEnd w:id="5"/>
      <w:r w:rsidR="00F81678">
        <w:rPr>
          <w:b w:val="0"/>
          <w:bCs w:val="0"/>
          <w:lang w:val="en-GB"/>
        </w:rPr>
        <w:fldChar w:fldCharType="begin"/>
      </w:r>
      <w:r w:rsidR="00F81678">
        <w:rPr>
          <w:b w:val="0"/>
          <w:bCs w:val="0"/>
          <w:lang w:val="en-GB"/>
        </w:rPr>
        <w:instrText xml:space="preserve"> TOC \h \z \c "Table" </w:instrText>
      </w:r>
      <w:r w:rsidR="00F81678">
        <w:rPr>
          <w:b w:val="0"/>
          <w:bCs w:val="0"/>
          <w:lang w:val="en-GB"/>
        </w:rPr>
        <w:fldChar w:fldCharType="separate"/>
      </w:r>
    </w:p>
    <w:p w14:paraId="5D0083F5" w14:textId="0D45F2A4" w:rsidR="00DC04AF" w:rsidRDefault="004619CA">
      <w:pPr>
        <w:pStyle w:val="TableofFigures"/>
        <w:tabs>
          <w:tab w:val="right" w:leader="dot" w:pos="8636"/>
        </w:tabs>
        <w:rPr>
          <w:rFonts w:asciiTheme="minorHAnsi" w:hAnsiTheme="minorHAnsi"/>
          <w:noProof/>
          <w:kern w:val="2"/>
          <w:szCs w:val="24"/>
          <w14:ligatures w14:val="standardContextual"/>
        </w:rPr>
      </w:pPr>
      <w:hyperlink w:anchor="_Toc209711628" w:history="1">
        <w:r w:rsidR="00DC04AF" w:rsidRPr="00E02EFC">
          <w:rPr>
            <w:rStyle w:val="Hyperlink"/>
            <w:noProof/>
          </w:rPr>
          <w:t>Table 1- Optimization Ranges</w:t>
        </w:r>
        <w:r w:rsidR="00DC04AF">
          <w:rPr>
            <w:noProof/>
            <w:webHidden/>
          </w:rPr>
          <w:tab/>
        </w:r>
        <w:r w:rsidR="00DC04AF">
          <w:rPr>
            <w:noProof/>
            <w:webHidden/>
          </w:rPr>
          <w:fldChar w:fldCharType="begin"/>
        </w:r>
        <w:r w:rsidR="00DC04AF">
          <w:rPr>
            <w:noProof/>
            <w:webHidden/>
          </w:rPr>
          <w:instrText xml:space="preserve"> PAGEREF _Toc209711628 \h </w:instrText>
        </w:r>
        <w:r w:rsidR="00DC04AF">
          <w:rPr>
            <w:noProof/>
            <w:webHidden/>
          </w:rPr>
        </w:r>
        <w:r w:rsidR="00DC04AF">
          <w:rPr>
            <w:noProof/>
            <w:webHidden/>
          </w:rPr>
          <w:fldChar w:fldCharType="separate"/>
        </w:r>
        <w:r w:rsidR="00B91DDE">
          <w:rPr>
            <w:b/>
            <w:bCs/>
            <w:noProof/>
            <w:webHidden/>
          </w:rPr>
          <w:t>Error! Bookmark not defined.</w:t>
        </w:r>
        <w:r w:rsidR="00DC04AF">
          <w:rPr>
            <w:noProof/>
            <w:webHidden/>
          </w:rPr>
          <w:fldChar w:fldCharType="end"/>
        </w:r>
      </w:hyperlink>
    </w:p>
    <w:p w14:paraId="343DCA05" w14:textId="27345479" w:rsidR="00FA6B44" w:rsidRDefault="00F81678">
      <w:pPr>
        <w:rPr>
          <w:b/>
          <w:bCs/>
          <w:lang w:val="en-GB"/>
        </w:rPr>
      </w:pPr>
      <w:r>
        <w:rPr>
          <w:b/>
          <w:bCs/>
          <w:lang w:val="en-GB"/>
        </w:rPr>
        <w:fldChar w:fldCharType="end"/>
      </w:r>
    </w:p>
    <w:p w14:paraId="3941F6EA" w14:textId="26BCCE29" w:rsidR="00C57D54" w:rsidRDefault="00C57D54">
      <w:pPr>
        <w:rPr>
          <w:b/>
          <w:bCs/>
          <w:lang w:val="en-GB"/>
        </w:rPr>
      </w:pPr>
      <w:r>
        <w:rPr>
          <w:b/>
          <w:bCs/>
          <w:lang w:val="en-GB"/>
        </w:rPr>
        <w:br w:type="page"/>
      </w:r>
    </w:p>
    <w:p w14:paraId="7B8F077A" w14:textId="528587D0" w:rsidR="009644B6" w:rsidRDefault="009644B6" w:rsidP="009644B6">
      <w:pPr>
        <w:jc w:val="center"/>
        <w:rPr>
          <w:b/>
          <w:bCs/>
          <w:u w:val="single"/>
        </w:rPr>
      </w:pPr>
      <w:r w:rsidRPr="00EB4928">
        <w:rPr>
          <w:b/>
          <w:bCs/>
          <w:u w:val="single"/>
        </w:rPr>
        <w:lastRenderedPageBreak/>
        <w:t xml:space="preserve">LIST OF </w:t>
      </w:r>
      <w:r>
        <w:rPr>
          <w:b/>
          <w:bCs/>
          <w:u w:val="single"/>
        </w:rPr>
        <w:t>SYMBOLS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2"/>
        <w:gridCol w:w="6753"/>
      </w:tblGrid>
      <w:tr w:rsidR="009644B6" w:rsidRPr="009644B6" w14:paraId="255D3540" w14:textId="77777777" w:rsidTr="009644B6">
        <w:trPr>
          <w:tblCellSpacing w:w="15" w:type="dxa"/>
        </w:trPr>
        <w:tc>
          <w:tcPr>
            <w:tcW w:w="0" w:type="auto"/>
            <w:vAlign w:val="center"/>
            <w:hideMark/>
          </w:tcPr>
          <w:p w14:paraId="26E5D3A4" w14:textId="77777777" w:rsidR="009644B6" w:rsidRPr="009644B6" w:rsidRDefault="009644B6" w:rsidP="009644B6">
            <w:pPr>
              <w:spacing w:after="0" w:line="360" w:lineRule="auto"/>
              <w:rPr>
                <w:rFonts w:eastAsia="Times New Roman" w:cs="Times New Roman"/>
                <w:i/>
                <w:iCs/>
                <w:szCs w:val="24"/>
              </w:rPr>
            </w:pPr>
            <w:r w:rsidRPr="009644B6">
              <w:rPr>
                <w:rFonts w:eastAsia="Times New Roman" w:cs="Times New Roman"/>
                <w:i/>
                <w:iCs/>
                <w:szCs w:val="24"/>
              </w:rPr>
              <w:t>V</w:t>
            </w:r>
          </w:p>
        </w:tc>
        <w:tc>
          <w:tcPr>
            <w:tcW w:w="6708" w:type="dxa"/>
            <w:vAlign w:val="center"/>
            <w:hideMark/>
          </w:tcPr>
          <w:p w14:paraId="59F4F4B9" w14:textId="77777777" w:rsidR="009644B6" w:rsidRPr="009644B6" w:rsidRDefault="009644B6" w:rsidP="009644B6">
            <w:pPr>
              <w:spacing w:after="0" w:line="360" w:lineRule="auto"/>
              <w:rPr>
                <w:rFonts w:eastAsia="Times New Roman" w:cs="Times New Roman"/>
                <w:szCs w:val="24"/>
              </w:rPr>
            </w:pPr>
            <w:r w:rsidRPr="009644B6">
              <w:rPr>
                <w:rFonts w:eastAsia="Times New Roman" w:cs="Times New Roman"/>
                <w:szCs w:val="24"/>
              </w:rPr>
              <w:t>Voltage (Volts)</w:t>
            </w:r>
          </w:p>
        </w:tc>
      </w:tr>
    </w:tbl>
    <w:p w14:paraId="03D09C24" w14:textId="77777777" w:rsidR="009644B6" w:rsidRPr="009644B6" w:rsidRDefault="009644B6" w:rsidP="009644B6">
      <w:pPr>
        <w:spacing w:after="0" w:line="360" w:lineRule="auto"/>
        <w:rPr>
          <w:rFonts w:eastAsia="Times New Roman" w:cs="Times New Roman"/>
          <w:vanish/>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5"/>
        <w:gridCol w:w="1895"/>
      </w:tblGrid>
      <w:tr w:rsidR="009644B6" w:rsidRPr="009644B6" w14:paraId="0AFFE2A4" w14:textId="77777777" w:rsidTr="009644B6">
        <w:trPr>
          <w:tblCellSpacing w:w="15" w:type="dxa"/>
        </w:trPr>
        <w:tc>
          <w:tcPr>
            <w:tcW w:w="0" w:type="auto"/>
            <w:vAlign w:val="center"/>
            <w:hideMark/>
          </w:tcPr>
          <w:p w14:paraId="7502B3EB" w14:textId="77777777" w:rsidR="009644B6" w:rsidRPr="009644B6" w:rsidRDefault="009644B6" w:rsidP="009644B6">
            <w:pPr>
              <w:spacing w:after="0" w:line="360" w:lineRule="auto"/>
              <w:rPr>
                <w:rFonts w:eastAsia="Times New Roman" w:cs="Times New Roman"/>
                <w:i/>
                <w:iCs/>
                <w:szCs w:val="24"/>
              </w:rPr>
            </w:pPr>
            <w:r w:rsidRPr="009644B6">
              <w:rPr>
                <w:rFonts w:eastAsia="Times New Roman" w:cs="Times New Roman"/>
                <w:i/>
                <w:iCs/>
                <w:szCs w:val="24"/>
              </w:rPr>
              <w:t>I</w:t>
            </w:r>
          </w:p>
        </w:tc>
        <w:tc>
          <w:tcPr>
            <w:tcW w:w="0" w:type="auto"/>
            <w:vAlign w:val="center"/>
            <w:hideMark/>
          </w:tcPr>
          <w:p w14:paraId="03BD29F9" w14:textId="77777777" w:rsidR="009644B6" w:rsidRPr="009644B6" w:rsidRDefault="009644B6" w:rsidP="009644B6">
            <w:pPr>
              <w:spacing w:after="0" w:line="360" w:lineRule="auto"/>
              <w:rPr>
                <w:rFonts w:eastAsia="Times New Roman" w:cs="Times New Roman"/>
                <w:szCs w:val="24"/>
              </w:rPr>
            </w:pPr>
            <w:r w:rsidRPr="009644B6">
              <w:rPr>
                <w:rFonts w:eastAsia="Times New Roman" w:cs="Times New Roman"/>
                <w:szCs w:val="24"/>
              </w:rPr>
              <w:t>Current (Amperes)</w:t>
            </w:r>
          </w:p>
        </w:tc>
      </w:tr>
    </w:tbl>
    <w:p w14:paraId="15A6755D" w14:textId="77777777" w:rsidR="009644B6" w:rsidRPr="009644B6" w:rsidRDefault="009644B6" w:rsidP="009644B6">
      <w:pPr>
        <w:spacing w:after="0" w:line="360" w:lineRule="auto"/>
        <w:rPr>
          <w:rFonts w:eastAsia="Times New Roman" w:cs="Times New Roman"/>
          <w:vanish/>
          <w:szCs w:val="24"/>
        </w:rPr>
      </w:pPr>
    </w:p>
    <w:p w14:paraId="1D0EFD6F" w14:textId="77777777" w:rsidR="009644B6" w:rsidRDefault="009644B6" w:rsidP="009644B6">
      <w:pPr>
        <w:jc w:val="center"/>
        <w:rPr>
          <w:b/>
          <w:bCs/>
          <w:u w:val="single"/>
        </w:rPr>
      </w:pPr>
    </w:p>
    <w:p w14:paraId="4A03F7CB" w14:textId="3F49C640" w:rsidR="009644B6" w:rsidRDefault="009644B6">
      <w:pPr>
        <w:rPr>
          <w:b/>
          <w:bCs/>
          <w:u w:val="single"/>
        </w:rPr>
      </w:pPr>
      <w:r>
        <w:rPr>
          <w:b/>
          <w:bCs/>
          <w:u w:val="single"/>
        </w:rPr>
        <w:br w:type="page"/>
      </w:r>
    </w:p>
    <w:p w14:paraId="2F9C8D09" w14:textId="03EA2E6F" w:rsidR="00EB4928" w:rsidRDefault="00EB4928" w:rsidP="00EB4928">
      <w:pPr>
        <w:jc w:val="center"/>
        <w:rPr>
          <w:b/>
          <w:bCs/>
          <w:u w:val="single"/>
        </w:rPr>
      </w:pPr>
      <w:r w:rsidRPr="00EB4928">
        <w:rPr>
          <w:b/>
          <w:bCs/>
          <w:u w:val="single"/>
        </w:rPr>
        <w:lastRenderedPageBreak/>
        <w:t xml:space="preserve">LIST OF </w:t>
      </w:r>
      <w:r>
        <w:rPr>
          <w:b/>
          <w:bCs/>
          <w:u w:val="single"/>
        </w:rPr>
        <w:t>ACRONYMS</w:t>
      </w:r>
    </w:p>
    <w:p w14:paraId="6EC815DA" w14:textId="659B8A4F" w:rsidR="009644B6" w:rsidRDefault="0062350B" w:rsidP="00586E51">
      <w:pPr>
        <w:widowControl w:val="0"/>
        <w:autoSpaceDE w:val="0"/>
        <w:autoSpaceDN w:val="0"/>
        <w:spacing w:after="0" w:line="360" w:lineRule="auto"/>
        <w:rPr>
          <w:rFonts w:eastAsia="Times New Roman" w:cs="Times New Roman"/>
          <w:szCs w:val="24"/>
          <w:lang w:bidi="en-US"/>
        </w:rPr>
      </w:pPr>
      <w:r>
        <w:rPr>
          <w:rFonts w:eastAsia="Times New Roman" w:cs="Times New Roman"/>
          <w:szCs w:val="24"/>
          <w:lang w:bidi="en-US"/>
        </w:rPr>
        <w:t xml:space="preserve">MG - Microgrid </w:t>
      </w:r>
      <w:r w:rsidR="009644B6" w:rsidRPr="009644B6">
        <w:rPr>
          <w:rFonts w:eastAsia="Times New Roman" w:cs="Times New Roman"/>
          <w:szCs w:val="24"/>
          <w:lang w:bidi="en-US"/>
        </w:rPr>
        <w:t xml:space="preserve"> </w:t>
      </w:r>
    </w:p>
    <w:p w14:paraId="5295205B" w14:textId="66931A2F" w:rsidR="009011E1" w:rsidRPr="009644B6" w:rsidRDefault="009011E1" w:rsidP="00586E51">
      <w:pPr>
        <w:widowControl w:val="0"/>
        <w:autoSpaceDE w:val="0"/>
        <w:autoSpaceDN w:val="0"/>
        <w:spacing w:after="0" w:line="360" w:lineRule="auto"/>
        <w:rPr>
          <w:rFonts w:eastAsia="Times New Roman" w:cs="Times New Roman"/>
          <w:szCs w:val="24"/>
          <w:lang w:bidi="en-US"/>
        </w:rPr>
      </w:pPr>
      <w:r>
        <w:rPr>
          <w:rFonts w:eastAsia="Times New Roman" w:cs="Times New Roman"/>
          <w:szCs w:val="24"/>
          <w:lang w:bidi="en-US"/>
        </w:rPr>
        <w:t>PV – Photovoltaic</w:t>
      </w:r>
    </w:p>
    <w:p w14:paraId="0CFB3EEA" w14:textId="77777777" w:rsidR="009644B6" w:rsidRPr="009644B6" w:rsidRDefault="009644B6" w:rsidP="00586E51">
      <w:pPr>
        <w:widowControl w:val="0"/>
        <w:autoSpaceDE w:val="0"/>
        <w:autoSpaceDN w:val="0"/>
        <w:spacing w:after="0" w:line="360" w:lineRule="auto"/>
        <w:rPr>
          <w:rFonts w:eastAsia="Times New Roman" w:cs="Times New Roman"/>
          <w:szCs w:val="24"/>
          <w:lang w:bidi="en-US"/>
        </w:rPr>
      </w:pPr>
      <w:r w:rsidRPr="009644B6">
        <w:rPr>
          <w:rFonts w:eastAsia="Times New Roman" w:cs="Times New Roman"/>
          <w:szCs w:val="24"/>
          <w:lang w:bidi="en-US"/>
        </w:rPr>
        <w:t>DC - Direct Current</w:t>
      </w:r>
    </w:p>
    <w:p w14:paraId="1DA94E15" w14:textId="33490174" w:rsidR="009644B6" w:rsidRPr="009644B6" w:rsidRDefault="009011E1" w:rsidP="00586E51">
      <w:pPr>
        <w:widowControl w:val="0"/>
        <w:autoSpaceDE w:val="0"/>
        <w:autoSpaceDN w:val="0"/>
        <w:spacing w:after="0" w:line="360" w:lineRule="auto"/>
        <w:rPr>
          <w:rFonts w:eastAsia="Times New Roman" w:cs="Times New Roman"/>
          <w:szCs w:val="24"/>
          <w:lang w:bidi="en-US"/>
        </w:rPr>
      </w:pPr>
      <w:r>
        <w:rPr>
          <w:rFonts w:eastAsia="Times New Roman" w:cs="Times New Roman"/>
          <w:szCs w:val="24"/>
          <w:lang w:bidi="en-US"/>
        </w:rPr>
        <w:t>EMS – Energy Management System</w:t>
      </w:r>
      <w:r w:rsidR="009644B6" w:rsidRPr="009644B6">
        <w:rPr>
          <w:rFonts w:eastAsia="Times New Roman" w:cs="Times New Roman"/>
          <w:szCs w:val="24"/>
          <w:lang w:bidi="en-US"/>
        </w:rPr>
        <w:t xml:space="preserve"> </w:t>
      </w:r>
    </w:p>
    <w:p w14:paraId="69994E31" w14:textId="2DB860EF" w:rsidR="00586E51" w:rsidRDefault="00A15700" w:rsidP="00586E51">
      <w:pPr>
        <w:widowControl w:val="0"/>
        <w:autoSpaceDE w:val="0"/>
        <w:autoSpaceDN w:val="0"/>
        <w:spacing w:after="0" w:line="360" w:lineRule="auto"/>
        <w:rPr>
          <w:rFonts w:eastAsia="Times New Roman" w:cs="Times New Roman"/>
          <w:szCs w:val="24"/>
          <w:lang w:bidi="en-US"/>
        </w:rPr>
        <w:sectPr w:rsidR="00586E51" w:rsidSect="00817CC7">
          <w:footerReference w:type="default" r:id="rId11"/>
          <w:pgSz w:w="12240" w:h="15840"/>
          <w:pgMar w:top="1440" w:right="1797" w:bottom="1440" w:left="1797" w:header="720" w:footer="720" w:gutter="0"/>
          <w:pgNumType w:fmt="lowerRoman" w:start="2"/>
          <w:cols w:space="720"/>
          <w:docGrid w:linePitch="360"/>
        </w:sectPr>
      </w:pPr>
      <w:r>
        <w:rPr>
          <w:rFonts w:eastAsia="Times New Roman" w:cs="Times New Roman"/>
          <w:szCs w:val="24"/>
          <w:lang w:bidi="en-US"/>
        </w:rPr>
        <w:t xml:space="preserve">HVAC -  </w:t>
      </w:r>
      <w:r w:rsidRPr="00A15700">
        <w:rPr>
          <w:rFonts w:eastAsia="Times New Roman" w:cs="Times New Roman"/>
          <w:szCs w:val="24"/>
          <w:lang w:bidi="en-US"/>
        </w:rPr>
        <w:t>Heating, ventilation, and air conditioning</w:t>
      </w:r>
    </w:p>
    <w:p w14:paraId="044742ED" w14:textId="4C15C1B4" w:rsidR="002700F1" w:rsidRPr="00DA6980" w:rsidRDefault="0014794E" w:rsidP="008631A9">
      <w:pPr>
        <w:pStyle w:val="Heading1"/>
        <w:spacing w:after="120"/>
        <w:jc w:val="center"/>
        <w:rPr>
          <w:lang w:val="en-GB"/>
        </w:rPr>
      </w:pPr>
      <w:bookmarkStart w:id="6" w:name="_Toc209711647"/>
      <w:r w:rsidRPr="00C074C4">
        <w:rPr>
          <w:u w:val="single"/>
          <w:lang w:val="en-GB"/>
        </w:rPr>
        <w:lastRenderedPageBreak/>
        <w:t>CHAPTER 1</w:t>
      </w:r>
      <w:r w:rsidR="00182CF6">
        <w:rPr>
          <w:u w:val="single"/>
          <w:lang w:val="en-GB"/>
        </w:rPr>
        <w:t xml:space="preserve"> </w:t>
      </w:r>
      <w:r w:rsidR="00182CF6" w:rsidRPr="00C074C4">
        <w:rPr>
          <w:u w:val="single"/>
        </w:rPr>
        <w:t>–</w:t>
      </w:r>
      <w:r w:rsidRPr="00C074C4">
        <w:rPr>
          <w:u w:val="single"/>
          <w:lang w:val="en-GB"/>
        </w:rPr>
        <w:t xml:space="preserve"> INTRODUCTION</w:t>
      </w:r>
      <w:bookmarkEnd w:id="6"/>
    </w:p>
    <w:p w14:paraId="4D585276" w14:textId="77777777" w:rsidR="00B74956" w:rsidRDefault="00B74956" w:rsidP="00B74956">
      <w:pPr>
        <w:pStyle w:val="Heading2"/>
        <w:rPr>
          <w:sz w:val="36"/>
        </w:rPr>
      </w:pPr>
      <w:r>
        <w:t>1.1 Background</w:t>
      </w:r>
    </w:p>
    <w:p w14:paraId="50605747" w14:textId="77777777" w:rsidR="00B74956" w:rsidRDefault="00B74956" w:rsidP="00B74956">
      <w:pPr>
        <w:pStyle w:val="NormalWeb"/>
      </w:pPr>
      <w:r>
        <w:t>The global energy landscape is rapidly evolving due to increasing energy demands, environmental concerns, and the transition toward renewable energy sources. Among these, solar photovoltaic (PV) systems have emerged as one of the most widely adopted technologies because of their scalability, availability, and declining installation costs. In commercial buildings, however, the integration of renewable energy introduces new challenges related to balancing supply and demand, ensuring energy reliability, and optimizing load distribution.</w:t>
      </w:r>
    </w:p>
    <w:p w14:paraId="1B01138A" w14:textId="77777777" w:rsidR="00B74956" w:rsidRDefault="00B74956" w:rsidP="00B74956">
      <w:pPr>
        <w:pStyle w:val="NormalWeb"/>
      </w:pPr>
      <w:r>
        <w:t>Commercial setups, in particular, face high energy costs due to significant electricity consumption by Heating, Ventilation, and Air Conditioning (HVAC) systems, lighting, and other critical loads. Uncontrolled or inefficient usage of these loads leads to wastage, higher operational expenses, and increased dependence on the utility grid. To address these challenges, intelligent energy management systems are needed that can optimize resource utilization while maintaining user comfort and operational reliability.</w:t>
      </w:r>
    </w:p>
    <w:p w14:paraId="13575952" w14:textId="77777777" w:rsidR="00B74956" w:rsidRDefault="00B74956" w:rsidP="00B74956">
      <w:pPr>
        <w:pStyle w:val="Heading2"/>
      </w:pPr>
      <w:r>
        <w:t>1.2 Problem Statement</w:t>
      </w:r>
    </w:p>
    <w:p w14:paraId="190A5D82" w14:textId="2CEC6FDC" w:rsidR="00B74956" w:rsidRPr="008D5101" w:rsidRDefault="008D5101" w:rsidP="008D5101">
      <w:pPr>
        <w:spacing w:before="100" w:beforeAutospacing="1" w:after="100" w:afterAutospacing="1" w:line="240" w:lineRule="auto"/>
        <w:rPr>
          <w:rFonts w:eastAsia="Times New Roman" w:cs="Times New Roman"/>
          <w:szCs w:val="24"/>
        </w:rPr>
      </w:pPr>
      <w:r w:rsidRPr="008D5101">
        <w:rPr>
          <w:rFonts w:eastAsia="Times New Roman" w:cs="Times New Roman"/>
          <w:szCs w:val="24"/>
        </w:rPr>
        <w:t xml:space="preserve">Despite the increasing adoption of renewable energy systems, most commercial buildings lack intelligent frameworks that can seamlessly integrate photovoltaic (PV) generation, grid supply, and battery storage with automated load management. Data acquisition </w:t>
      </w:r>
      <w:r w:rsidR="00960E3D">
        <w:rPr>
          <w:rFonts w:eastAsia="Times New Roman" w:cs="Times New Roman"/>
          <w:szCs w:val="24"/>
        </w:rPr>
        <w:t xml:space="preserve">and load control </w:t>
      </w:r>
      <w:r w:rsidRPr="008D5101">
        <w:rPr>
          <w:rFonts w:eastAsia="Times New Roman" w:cs="Times New Roman"/>
          <w:szCs w:val="24"/>
        </w:rPr>
        <w:t>from these facilities is fragmented across disparate vendors and applications; for instance, smart switches, solar inverters, and other IoT-enabled devices each rely on proprietary apps and platforms, hindering holistic monitoring and control. Existing solutions are often either too rigid, lacking user interaction, or too simplistic, ignoring real-time variations in load demand and generation. Moreover, conventional systems frequently underperform due to suboptimal scheduling of resources, resulting in inefficient energy dispatch and missed opportunities for peak shaving or demand response. Consequently, energy is not utilized efficiently, leading to higher operational costs, unnecessary reliance on the grid, and underutilization of renewable resources.</w:t>
      </w:r>
    </w:p>
    <w:p w14:paraId="5068F558" w14:textId="4B3BE286" w:rsidR="00B74956" w:rsidRDefault="00B74956" w:rsidP="00B74956">
      <w:pPr>
        <w:pStyle w:val="Heading2"/>
      </w:pPr>
      <w:r>
        <w:t>1.3 Objectives</w:t>
      </w:r>
    </w:p>
    <w:p w14:paraId="659905B6" w14:textId="6FFD7E77" w:rsidR="00B74956" w:rsidRDefault="00B74956" w:rsidP="00B74956">
      <w:pPr>
        <w:pStyle w:val="NormalWeb"/>
      </w:pPr>
      <w:r>
        <w:t xml:space="preserve">The primary objective of this project is to design and implement a </w:t>
      </w:r>
      <w:r>
        <w:rPr>
          <w:rStyle w:val="Strong"/>
        </w:rPr>
        <w:t xml:space="preserve">Smart Energy Management and Load Optimization </w:t>
      </w:r>
      <w:r w:rsidR="00960E3D">
        <w:rPr>
          <w:rStyle w:val="Strong"/>
        </w:rPr>
        <w:t>for Commercial Microgrid System</w:t>
      </w:r>
      <w:r>
        <w:t>. The specific objectives are:</w:t>
      </w:r>
    </w:p>
    <w:p w14:paraId="3A7D01AA" w14:textId="77777777" w:rsidR="00B74956" w:rsidRDefault="00B74956" w:rsidP="00B74956">
      <w:pPr>
        <w:pStyle w:val="NormalWeb"/>
        <w:numPr>
          <w:ilvl w:val="0"/>
          <w:numId w:val="10"/>
        </w:numPr>
        <w:spacing w:before="100" w:beforeAutospacing="1" w:after="100" w:afterAutospacing="1" w:line="240" w:lineRule="auto"/>
      </w:pPr>
      <w:r>
        <w:t>To acquire real-time data from multiple solar inverters, including PV generation, grid power, battery status, and load demand.</w:t>
      </w:r>
    </w:p>
    <w:p w14:paraId="68B5BBD5" w14:textId="77777777" w:rsidR="00B74956" w:rsidRDefault="00B74956" w:rsidP="00B74956">
      <w:pPr>
        <w:pStyle w:val="NormalWeb"/>
        <w:numPr>
          <w:ilvl w:val="0"/>
          <w:numId w:val="10"/>
        </w:numPr>
        <w:spacing w:before="100" w:beforeAutospacing="1" w:after="100" w:afterAutospacing="1" w:line="240" w:lineRule="auto"/>
      </w:pPr>
      <w:r>
        <w:t>To develop a communication and control framework for critical loads, specifically HVACs and ACs.</w:t>
      </w:r>
    </w:p>
    <w:p w14:paraId="1EF3DBDB" w14:textId="5926AA94" w:rsidR="00B74956" w:rsidRDefault="00B74956" w:rsidP="00B74956">
      <w:pPr>
        <w:pStyle w:val="NormalWeb"/>
        <w:numPr>
          <w:ilvl w:val="0"/>
          <w:numId w:val="10"/>
        </w:numPr>
        <w:spacing w:before="100" w:beforeAutospacing="1" w:after="100" w:afterAutospacing="1" w:line="240" w:lineRule="auto"/>
      </w:pPr>
      <w:r>
        <w:lastRenderedPageBreak/>
        <w:t>To design an intelligent load management algorithm</w:t>
      </w:r>
      <w:r w:rsidR="00960E3D">
        <w:t xml:space="preserve"> or a </w:t>
      </w:r>
      <w:r w:rsidR="00960E3D" w:rsidRPr="00960E3D">
        <w:rPr>
          <w:b/>
        </w:rPr>
        <w:t>RAG</w:t>
      </w:r>
      <w:r w:rsidR="00960E3D">
        <w:t xml:space="preserve"> based framework</w:t>
      </w:r>
      <w:r>
        <w:t xml:space="preserve"> that optimizes energy usage through automation and prioritization.</w:t>
      </w:r>
    </w:p>
    <w:p w14:paraId="0C46359B" w14:textId="77777777" w:rsidR="00B74956" w:rsidRDefault="00B74956" w:rsidP="00B74956">
      <w:pPr>
        <w:pStyle w:val="NormalWeb"/>
        <w:numPr>
          <w:ilvl w:val="0"/>
          <w:numId w:val="10"/>
        </w:numPr>
        <w:spacing w:before="100" w:beforeAutospacing="1" w:after="100" w:afterAutospacing="1" w:line="240" w:lineRule="auto"/>
      </w:pPr>
      <w:r>
        <w:t xml:space="preserve">To integrate the system with a custom </w:t>
      </w:r>
      <w:r>
        <w:rPr>
          <w:rStyle w:val="Strong"/>
        </w:rPr>
        <w:t>Home Assistant–based interface</w:t>
      </w:r>
      <w:r>
        <w:t xml:space="preserve"> for seamless monitoring and user control.</w:t>
      </w:r>
    </w:p>
    <w:p w14:paraId="7C833500" w14:textId="60FBBB81" w:rsidR="00B74956" w:rsidRDefault="00B74956" w:rsidP="00B74956">
      <w:pPr>
        <w:pStyle w:val="NormalWeb"/>
        <w:numPr>
          <w:ilvl w:val="0"/>
          <w:numId w:val="10"/>
        </w:numPr>
        <w:spacing w:before="100" w:beforeAutospacing="1" w:after="100" w:afterAutospacing="1" w:line="240" w:lineRule="auto"/>
      </w:pPr>
      <w:r>
        <w:t xml:space="preserve">To implement a </w:t>
      </w:r>
      <w:r w:rsidR="00B75F21">
        <w:t>power monitoring node</w:t>
      </w:r>
      <w:r w:rsidR="00C54C11">
        <w:t xml:space="preserve"> </w:t>
      </w:r>
      <w:r>
        <w:t>for detailed energy analysis.</w:t>
      </w:r>
    </w:p>
    <w:p w14:paraId="50953BF5" w14:textId="68190A35" w:rsidR="00B74956" w:rsidRDefault="00B74956" w:rsidP="00B74956">
      <w:pPr>
        <w:pStyle w:val="Heading2"/>
      </w:pPr>
      <w:r>
        <w:t>1.4 Scope of Work</w:t>
      </w:r>
    </w:p>
    <w:p w14:paraId="5D64C541" w14:textId="1EFB9E4A" w:rsidR="00C074C4" w:rsidRPr="007569D6" w:rsidRDefault="00B74956" w:rsidP="007569D6">
      <w:pPr>
        <w:pStyle w:val="NormalWeb"/>
      </w:pPr>
      <w:r>
        <w:t>This project focuses on the design and implementation of a smart energy management system tailored for commercial microgrids. The work includes hardware-level integration with solar inverters and load controllers, software-level development of monitoring and control interfaces, and the implementation of decision-making algorithms for load optimization. The scope is limited to small-to-medium commercial setups where HVAC loads form the majority of energy consumption. While the system is designed for commercial applications, the framework is flexible and can be adapted to residential and industrial domains in the future.</w:t>
      </w:r>
      <w:r w:rsidR="00EB4928">
        <w:rPr>
          <w:b/>
          <w:bCs/>
          <w:lang w:val="en-GB"/>
        </w:rPr>
        <w:br w:type="page"/>
      </w:r>
    </w:p>
    <w:p w14:paraId="301FD24A" w14:textId="268769EC" w:rsidR="002D30F2" w:rsidRPr="00C074C4" w:rsidRDefault="002D30F2" w:rsidP="008631A9">
      <w:pPr>
        <w:pStyle w:val="Heading1"/>
        <w:spacing w:after="120"/>
        <w:jc w:val="center"/>
        <w:rPr>
          <w:u w:val="single"/>
        </w:rPr>
      </w:pPr>
      <w:bookmarkStart w:id="7" w:name="_Toc209711648"/>
      <w:r w:rsidRPr="00C074C4">
        <w:rPr>
          <w:u w:val="single"/>
        </w:rPr>
        <w:lastRenderedPageBreak/>
        <w:t xml:space="preserve">CHAPTER 2 – </w:t>
      </w:r>
      <w:r w:rsidR="001A748A">
        <w:rPr>
          <w:u w:val="single"/>
        </w:rPr>
        <w:t xml:space="preserve">BACKGROUND </w:t>
      </w:r>
      <w:r w:rsidRPr="00C074C4">
        <w:rPr>
          <w:u w:val="single"/>
        </w:rPr>
        <w:t>LITERATURE</w:t>
      </w:r>
      <w:bookmarkEnd w:id="7"/>
      <w:r w:rsidRPr="00C074C4">
        <w:rPr>
          <w:u w:val="single"/>
        </w:rPr>
        <w:t xml:space="preserve"> </w:t>
      </w:r>
    </w:p>
    <w:p w14:paraId="55490A59" w14:textId="77777777" w:rsidR="00CF2466" w:rsidRDefault="00CF2466" w:rsidP="00CF2466">
      <w:pPr>
        <w:pStyle w:val="Heading1"/>
        <w:rPr>
          <w:sz w:val="48"/>
        </w:rPr>
      </w:pPr>
      <w:bookmarkStart w:id="8" w:name="_Toc209711649"/>
      <w:r>
        <w:rPr>
          <w:rStyle w:val="Strong"/>
          <w:b/>
          <w:bCs/>
        </w:rPr>
        <w:t>2.1 Types of Conventional Solar Microgrid Systems</w:t>
      </w:r>
    </w:p>
    <w:p w14:paraId="6E1ECD60" w14:textId="77777777" w:rsidR="00CF2466" w:rsidRDefault="00CF2466" w:rsidP="00CF2466">
      <w:pPr>
        <w:pStyle w:val="NormalWeb"/>
      </w:pPr>
      <w:r>
        <w:t xml:space="preserve">Microgrids are localized energy systems that integrate distributed energy resources (DERs), storage technologies, and controllable loads within a defined boundary. Among renewable-based systems, </w:t>
      </w:r>
      <w:r>
        <w:rPr>
          <w:rStyle w:val="Strong"/>
        </w:rPr>
        <w:t>solar PV–based microgrids</w:t>
      </w:r>
      <w:r>
        <w:t xml:space="preserve"> are most common due to their modularity, cost-effectiveness, and wide adoption. Conventionally, they are classified into three categories: </w:t>
      </w:r>
      <w:r>
        <w:rPr>
          <w:rStyle w:val="Strong"/>
        </w:rPr>
        <w:t>off-grid, on-grid, and hybrid systems</w:t>
      </w:r>
      <w:r>
        <w:t>.</w:t>
      </w:r>
    </w:p>
    <w:p w14:paraId="266B9492" w14:textId="77777777" w:rsidR="00CF2466" w:rsidRDefault="00CF2466" w:rsidP="00CF2466">
      <w:pPr>
        <w:pStyle w:val="Heading3"/>
      </w:pPr>
      <w:r>
        <w:rPr>
          <w:rStyle w:val="Strong"/>
          <w:b/>
          <w:bCs/>
        </w:rPr>
        <w:t>2.1.1 Off-Grid Microgrid Systems</w:t>
      </w:r>
    </w:p>
    <w:p w14:paraId="082F693A" w14:textId="77777777" w:rsidR="00CF2466" w:rsidRDefault="00CF2466" w:rsidP="00CF2466">
      <w:pPr>
        <w:pStyle w:val="NormalWeb"/>
      </w:pPr>
      <w:r>
        <w:t xml:space="preserve">Off-grid systems operate independently of the utility grid. They are widely deployed in rural or remote locations where grid connectivity is either unavailable or uneconomical. These systems are almost always paired with </w:t>
      </w:r>
      <w:r>
        <w:rPr>
          <w:rStyle w:val="Strong"/>
        </w:rPr>
        <w:t>battery banks</w:t>
      </w:r>
      <w:r>
        <w:t xml:space="preserve"> to store excess solar energy, and often supported by backup generators for reliability.</w:t>
      </w:r>
    </w:p>
    <w:p w14:paraId="1DE494CA" w14:textId="77777777" w:rsidR="00CF2466" w:rsidRDefault="00CF2466" w:rsidP="00CF2466">
      <w:pPr>
        <w:pStyle w:val="NormalWeb"/>
        <w:numPr>
          <w:ilvl w:val="0"/>
          <w:numId w:val="11"/>
        </w:numPr>
        <w:spacing w:before="100" w:beforeAutospacing="1" w:after="100" w:afterAutospacing="1" w:line="240" w:lineRule="auto"/>
      </w:pPr>
      <w:r>
        <w:rPr>
          <w:rStyle w:val="Strong"/>
        </w:rPr>
        <w:t>Grid Dependency:</w:t>
      </w:r>
      <w:r>
        <w:t xml:space="preserve"> Completely independent of the grid.</w:t>
      </w:r>
    </w:p>
    <w:p w14:paraId="652CBE21" w14:textId="77777777" w:rsidR="00CF2466" w:rsidRDefault="00CF2466" w:rsidP="00CF2466">
      <w:pPr>
        <w:pStyle w:val="NormalWeb"/>
        <w:numPr>
          <w:ilvl w:val="0"/>
          <w:numId w:val="11"/>
        </w:numPr>
        <w:spacing w:before="100" w:beforeAutospacing="1" w:after="100" w:afterAutospacing="1" w:line="240" w:lineRule="auto"/>
      </w:pPr>
      <w:r>
        <w:rPr>
          <w:rStyle w:val="Strong"/>
        </w:rPr>
        <w:t>Battery Support:</w:t>
      </w:r>
      <w:r>
        <w:t xml:space="preserve"> Fully dependent on batteries for nighttime or cloudy-day operation.</w:t>
      </w:r>
    </w:p>
    <w:p w14:paraId="0086F366" w14:textId="77777777" w:rsidR="00CF2466" w:rsidRDefault="00CF2466" w:rsidP="00CF2466">
      <w:pPr>
        <w:pStyle w:val="NormalWeb"/>
        <w:numPr>
          <w:ilvl w:val="0"/>
          <w:numId w:val="11"/>
        </w:numPr>
        <w:spacing w:before="100" w:beforeAutospacing="1" w:after="100" w:afterAutospacing="1" w:line="240" w:lineRule="auto"/>
      </w:pPr>
      <w:r>
        <w:rPr>
          <w:rStyle w:val="Strong"/>
        </w:rPr>
        <w:t>Feed-in Tariff (FiT):</w:t>
      </w:r>
      <w:r>
        <w:t xml:space="preserve"> Not applicable, since no grid connection exists.</w:t>
      </w:r>
    </w:p>
    <w:p w14:paraId="543449C0" w14:textId="77777777" w:rsidR="00CF2466" w:rsidRDefault="00CF2466" w:rsidP="00CF2466">
      <w:pPr>
        <w:pStyle w:val="NormalWeb"/>
        <w:numPr>
          <w:ilvl w:val="0"/>
          <w:numId w:val="11"/>
        </w:numPr>
        <w:spacing w:before="100" w:beforeAutospacing="1" w:after="100" w:afterAutospacing="1" w:line="240" w:lineRule="auto"/>
      </w:pPr>
      <w:r>
        <w:rPr>
          <w:rStyle w:val="Strong"/>
        </w:rPr>
        <w:t>Advantages:</w:t>
      </w:r>
      <w:r>
        <w:t xml:space="preserve"> Energy independence, resilience in remote areas, and reliance on renewable generation.</w:t>
      </w:r>
    </w:p>
    <w:p w14:paraId="74FE1F58" w14:textId="77777777" w:rsidR="00CF2466" w:rsidRDefault="00CF2466" w:rsidP="00CF2466">
      <w:pPr>
        <w:pStyle w:val="NormalWeb"/>
        <w:numPr>
          <w:ilvl w:val="0"/>
          <w:numId w:val="11"/>
        </w:numPr>
        <w:spacing w:before="100" w:beforeAutospacing="1" w:after="100" w:afterAutospacing="1" w:line="240" w:lineRule="auto"/>
      </w:pPr>
      <w:r>
        <w:rPr>
          <w:rStyle w:val="Strong"/>
        </w:rPr>
        <w:t>Limitations:</w:t>
      </w:r>
      <w:r>
        <w:t xml:space="preserve"> High initial cost due to battery storage, reduced reliability in prolonged low-sunlight conditions, and higher maintenance.</w:t>
      </w:r>
    </w:p>
    <w:p w14:paraId="6C829A5F" w14:textId="77777777" w:rsidR="00CF2466" w:rsidRDefault="00CF2466" w:rsidP="00CF2466">
      <w:pPr>
        <w:pStyle w:val="Heading3"/>
      </w:pPr>
      <w:r>
        <w:rPr>
          <w:rStyle w:val="Strong"/>
          <w:b/>
          <w:bCs/>
        </w:rPr>
        <w:t>2.1.2 On-Grid Microgrid Systems</w:t>
      </w:r>
    </w:p>
    <w:p w14:paraId="6969257F" w14:textId="77777777" w:rsidR="00CF2466" w:rsidRDefault="00CF2466" w:rsidP="00CF2466">
      <w:pPr>
        <w:pStyle w:val="NormalWeb"/>
      </w:pPr>
      <w:r>
        <w:t xml:space="preserve">On-grid systems (also called </w:t>
      </w:r>
      <w:r>
        <w:rPr>
          <w:rStyle w:val="Strong"/>
        </w:rPr>
        <w:t>grid-tied systems</w:t>
      </w:r>
      <w:r>
        <w:t>) are directly connected to the utility grid and usually do not employ batteries. They operate by supplying PV power directly to local loads, while surplus energy is exported to the grid. During times of insufficient PV generation (e.g., night), the grid provides complete backup.</w:t>
      </w:r>
    </w:p>
    <w:p w14:paraId="01D06410" w14:textId="77777777" w:rsidR="00CF2466" w:rsidRDefault="00CF2466" w:rsidP="00CF2466">
      <w:pPr>
        <w:pStyle w:val="NormalWeb"/>
        <w:numPr>
          <w:ilvl w:val="0"/>
          <w:numId w:val="12"/>
        </w:numPr>
        <w:spacing w:before="100" w:beforeAutospacing="1" w:after="100" w:afterAutospacing="1" w:line="240" w:lineRule="auto"/>
      </w:pPr>
      <w:r>
        <w:rPr>
          <w:rStyle w:val="Strong"/>
        </w:rPr>
        <w:t>Grid Dependency:</w:t>
      </w:r>
      <w:r>
        <w:t xml:space="preserve"> Completely dependent on the grid — system shuts down during outages (anti-islanding protection).</w:t>
      </w:r>
    </w:p>
    <w:p w14:paraId="329B7502" w14:textId="77777777" w:rsidR="00CF2466" w:rsidRDefault="00CF2466" w:rsidP="00CF2466">
      <w:pPr>
        <w:pStyle w:val="NormalWeb"/>
        <w:numPr>
          <w:ilvl w:val="0"/>
          <w:numId w:val="12"/>
        </w:numPr>
        <w:spacing w:before="100" w:beforeAutospacing="1" w:after="100" w:afterAutospacing="1" w:line="240" w:lineRule="auto"/>
      </w:pPr>
      <w:r>
        <w:rPr>
          <w:rStyle w:val="Strong"/>
        </w:rPr>
        <w:t>Battery Support:</w:t>
      </w:r>
      <w:r>
        <w:t xml:space="preserve"> Generally does </w:t>
      </w:r>
      <w:r>
        <w:rPr>
          <w:rStyle w:val="Strong"/>
        </w:rPr>
        <w:t>not</w:t>
      </w:r>
      <w:r>
        <w:t xml:space="preserve"> include batteries; some advanced systems allow optional storage, but this is uncommon.</w:t>
      </w:r>
    </w:p>
    <w:p w14:paraId="10E4943D" w14:textId="77777777" w:rsidR="00CF2466" w:rsidRDefault="00CF2466" w:rsidP="00CF2466">
      <w:pPr>
        <w:pStyle w:val="NormalWeb"/>
        <w:numPr>
          <w:ilvl w:val="0"/>
          <w:numId w:val="12"/>
        </w:numPr>
        <w:spacing w:before="100" w:beforeAutospacing="1" w:after="100" w:afterAutospacing="1" w:line="240" w:lineRule="auto"/>
      </w:pPr>
      <w:r>
        <w:rPr>
          <w:rStyle w:val="Strong"/>
        </w:rPr>
        <w:t>Feed-in Tariff (FiT):</w:t>
      </w:r>
      <w:r>
        <w:t xml:space="preserve"> Supported — excess energy can be exported to the grid under FiT or net metering policies.</w:t>
      </w:r>
    </w:p>
    <w:p w14:paraId="2C17AFB8" w14:textId="77777777" w:rsidR="00CF2466" w:rsidRDefault="00CF2466" w:rsidP="00CF2466">
      <w:pPr>
        <w:pStyle w:val="NormalWeb"/>
        <w:numPr>
          <w:ilvl w:val="0"/>
          <w:numId w:val="12"/>
        </w:numPr>
        <w:spacing w:before="100" w:beforeAutospacing="1" w:after="100" w:afterAutospacing="1" w:line="240" w:lineRule="auto"/>
      </w:pPr>
      <w:r>
        <w:rPr>
          <w:rStyle w:val="Strong"/>
        </w:rPr>
        <w:t>Advantages:</w:t>
      </w:r>
      <w:r>
        <w:t xml:space="preserve"> Lower cost (no storage requirement), simple architecture, economic benefit from FiT or net metering.</w:t>
      </w:r>
    </w:p>
    <w:p w14:paraId="23BCEB3B" w14:textId="77777777" w:rsidR="00CF2466" w:rsidRDefault="00CF2466" w:rsidP="00CF2466">
      <w:pPr>
        <w:pStyle w:val="NormalWeb"/>
        <w:numPr>
          <w:ilvl w:val="0"/>
          <w:numId w:val="12"/>
        </w:numPr>
        <w:spacing w:before="100" w:beforeAutospacing="1" w:after="100" w:afterAutospacing="1" w:line="240" w:lineRule="auto"/>
      </w:pPr>
      <w:r>
        <w:rPr>
          <w:rStyle w:val="Strong"/>
        </w:rPr>
        <w:t>Limitations:</w:t>
      </w:r>
      <w:r>
        <w:t xml:space="preserve"> Cannot operate during grid failure, heavy reliance on grid availability, no energy autonomy.</w:t>
      </w:r>
    </w:p>
    <w:p w14:paraId="03779421" w14:textId="77777777" w:rsidR="00CF2466" w:rsidRDefault="00CF2466" w:rsidP="00CF2466">
      <w:pPr>
        <w:pStyle w:val="Heading3"/>
      </w:pPr>
      <w:r>
        <w:rPr>
          <w:rStyle w:val="Strong"/>
          <w:b/>
          <w:bCs/>
        </w:rPr>
        <w:lastRenderedPageBreak/>
        <w:t>2.1.3 Hybrid Microgrid Systems</w:t>
      </w:r>
    </w:p>
    <w:p w14:paraId="1D7A6AAA" w14:textId="77777777" w:rsidR="00CF2466" w:rsidRDefault="00CF2466" w:rsidP="00CF2466">
      <w:pPr>
        <w:pStyle w:val="NormalWeb"/>
      </w:pPr>
      <w:r>
        <w:t>Hybrid systems combine the features of off-grid and on-grid systems by integrating PV, batteries, and the utility grid. They are equipped with intelligent control strategies to manage energy flow between solar generation, battery storage, and grid supply.</w:t>
      </w:r>
    </w:p>
    <w:p w14:paraId="7C5AC9D4" w14:textId="77777777" w:rsidR="00CF2466" w:rsidRDefault="00CF2466" w:rsidP="00CF2466">
      <w:pPr>
        <w:pStyle w:val="NormalWeb"/>
        <w:numPr>
          <w:ilvl w:val="0"/>
          <w:numId w:val="13"/>
        </w:numPr>
        <w:spacing w:before="100" w:beforeAutospacing="1" w:after="100" w:afterAutospacing="1" w:line="240" w:lineRule="auto"/>
      </w:pPr>
      <w:r>
        <w:rPr>
          <w:rStyle w:val="Strong"/>
        </w:rPr>
        <w:t>Grid Dependency:</w:t>
      </w:r>
      <w:r>
        <w:t xml:space="preserve"> Can operate </w:t>
      </w:r>
      <w:r>
        <w:rPr>
          <w:rStyle w:val="Strong"/>
        </w:rPr>
        <w:t>with or without</w:t>
      </w:r>
      <w:r>
        <w:t xml:space="preserve"> the grid (flexible).</w:t>
      </w:r>
    </w:p>
    <w:p w14:paraId="41FDD48F" w14:textId="77777777" w:rsidR="00CF2466" w:rsidRDefault="00CF2466" w:rsidP="00CF2466">
      <w:pPr>
        <w:pStyle w:val="NormalWeb"/>
        <w:numPr>
          <w:ilvl w:val="0"/>
          <w:numId w:val="13"/>
        </w:numPr>
        <w:spacing w:before="100" w:beforeAutospacing="1" w:after="100" w:afterAutospacing="1" w:line="240" w:lineRule="auto"/>
      </w:pPr>
      <w:r>
        <w:rPr>
          <w:rStyle w:val="Strong"/>
        </w:rPr>
        <w:t>Battery Support:</w:t>
      </w:r>
      <w:r>
        <w:t xml:space="preserve"> Yes — batteries are an essential component, enabling operation during nighttime, low generation periods, or outages.</w:t>
      </w:r>
    </w:p>
    <w:p w14:paraId="41D0463E" w14:textId="77777777" w:rsidR="00CF2466" w:rsidRDefault="00CF2466" w:rsidP="00CF2466">
      <w:pPr>
        <w:pStyle w:val="NormalWeb"/>
        <w:numPr>
          <w:ilvl w:val="0"/>
          <w:numId w:val="13"/>
        </w:numPr>
        <w:spacing w:before="100" w:beforeAutospacing="1" w:after="100" w:afterAutospacing="1" w:line="240" w:lineRule="auto"/>
      </w:pPr>
      <w:r>
        <w:rPr>
          <w:rStyle w:val="Strong"/>
        </w:rPr>
        <w:t>Feed-in Tariff (FiT):</w:t>
      </w:r>
      <w:r>
        <w:t xml:space="preserve"> Supported — surplus solar energy can be exported to the grid for monetary benefits.</w:t>
      </w:r>
    </w:p>
    <w:p w14:paraId="6E239F9F" w14:textId="77777777" w:rsidR="00CF2466" w:rsidRDefault="00CF2466" w:rsidP="00CF2466">
      <w:pPr>
        <w:pStyle w:val="NormalWeb"/>
        <w:numPr>
          <w:ilvl w:val="0"/>
          <w:numId w:val="13"/>
        </w:numPr>
        <w:spacing w:before="100" w:beforeAutospacing="1" w:after="100" w:afterAutospacing="1" w:line="240" w:lineRule="auto"/>
      </w:pPr>
      <w:r>
        <w:rPr>
          <w:rStyle w:val="Strong"/>
        </w:rPr>
        <w:t>Advantages:</w:t>
      </w:r>
      <w:r>
        <w:t xml:space="preserve"> Higher reliability, resilience against outages, full flexibility, and economic benefits from FiT.</w:t>
      </w:r>
    </w:p>
    <w:p w14:paraId="67AF9490" w14:textId="77777777" w:rsidR="00CF2466" w:rsidRDefault="00CF2466" w:rsidP="00CF2466">
      <w:pPr>
        <w:pStyle w:val="NormalWeb"/>
        <w:numPr>
          <w:ilvl w:val="0"/>
          <w:numId w:val="13"/>
        </w:numPr>
        <w:spacing w:before="100" w:beforeAutospacing="1" w:after="100" w:afterAutospacing="1" w:line="240" w:lineRule="auto"/>
      </w:pPr>
      <w:r>
        <w:rPr>
          <w:rStyle w:val="Strong"/>
        </w:rPr>
        <w:t>Limitations:</w:t>
      </w:r>
      <w:r>
        <w:t xml:space="preserve"> Higher capital and installation costs, increased system complexity, and dependency on regulatory policies.</w:t>
      </w:r>
    </w:p>
    <w:bookmarkEnd w:id="8"/>
    <w:p w14:paraId="2D1660B4" w14:textId="77777777" w:rsidR="007E7764" w:rsidRDefault="007E7764" w:rsidP="007E7764">
      <w:pPr>
        <w:pStyle w:val="Heading2"/>
        <w:rPr>
          <w:sz w:val="36"/>
        </w:rPr>
      </w:pPr>
      <w:r>
        <w:rPr>
          <w:rStyle w:val="Strong"/>
          <w:b/>
          <w:bCs/>
        </w:rPr>
        <w:t>2.2 Communication Protocols for Solar Inverters</w:t>
      </w:r>
    </w:p>
    <w:p w14:paraId="4E88A751" w14:textId="77777777" w:rsidR="007E7764" w:rsidRDefault="007E7764" w:rsidP="007E7764">
      <w:pPr>
        <w:pStyle w:val="NormalWeb"/>
      </w:pPr>
      <w:r>
        <w:t xml:space="preserve">Effective communication between solar inverters, monitoring devices, and control systems is fundamental to the operation of smart microgrids. Communication protocols define how information is exchanged, ensuring interoperability, real-time monitoring, and reliable control. These protocols can be categorized into three layers, ranging from the </w:t>
      </w:r>
      <w:r>
        <w:rPr>
          <w:rStyle w:val="Strong"/>
        </w:rPr>
        <w:t>physical transmission medium</w:t>
      </w:r>
      <w:r>
        <w:t xml:space="preserve"> to the </w:t>
      </w:r>
      <w:r>
        <w:rPr>
          <w:rStyle w:val="Strong"/>
        </w:rPr>
        <w:t>data packet structure</w:t>
      </w:r>
      <w:r>
        <w:t>.</w:t>
      </w:r>
    </w:p>
    <w:p w14:paraId="4DC51095" w14:textId="77777777" w:rsidR="007E7764" w:rsidRDefault="007E7764" w:rsidP="007E7764">
      <w:pPr>
        <w:pStyle w:val="Heading3"/>
      </w:pPr>
      <w:r>
        <w:rPr>
          <w:rStyle w:val="Strong"/>
          <w:b/>
          <w:bCs/>
        </w:rPr>
        <w:t>2.2.1 Three-Layer Communication Model</w:t>
      </w:r>
    </w:p>
    <w:p w14:paraId="1C1A03AA" w14:textId="77777777" w:rsidR="007E7764" w:rsidRDefault="007E7764" w:rsidP="007E7764">
      <w:pPr>
        <w:pStyle w:val="Heading4"/>
      </w:pPr>
      <w:r>
        <w:rPr>
          <w:rStyle w:val="Strong"/>
          <w:b/>
          <w:bCs/>
        </w:rPr>
        <w:t>Layer 1 – Physical/Hardware Layer</w:t>
      </w:r>
    </w:p>
    <w:p w14:paraId="2D0B5AF0" w14:textId="77777777" w:rsidR="007E7764" w:rsidRDefault="007E7764" w:rsidP="007E7764">
      <w:pPr>
        <w:pStyle w:val="NormalWeb"/>
      </w:pPr>
      <w:r>
        <w:t xml:space="preserve">This layer defines the </w:t>
      </w:r>
      <w:r>
        <w:rPr>
          <w:rStyle w:val="Strong"/>
        </w:rPr>
        <w:t>electrical and wiring standards</w:t>
      </w:r>
      <w:r>
        <w:t xml:space="preserve"> used for transmitting signals between devices. It specifies voltage levels, cabling, connectors, and transmission distances.</w:t>
      </w:r>
    </w:p>
    <w:p w14:paraId="27AC7C49" w14:textId="77777777" w:rsidR="007E7764" w:rsidRDefault="007E7764" w:rsidP="007E7764">
      <w:pPr>
        <w:pStyle w:val="NormalWeb"/>
        <w:numPr>
          <w:ilvl w:val="0"/>
          <w:numId w:val="14"/>
        </w:numPr>
        <w:spacing w:before="100" w:beforeAutospacing="1" w:after="100" w:afterAutospacing="1" w:line="240" w:lineRule="auto"/>
      </w:pPr>
      <w:r>
        <w:rPr>
          <w:rStyle w:val="Strong"/>
        </w:rPr>
        <w:t>Examples:</w:t>
      </w:r>
    </w:p>
    <w:p w14:paraId="1F28C0DB" w14:textId="77777777" w:rsidR="007E7764" w:rsidRDefault="007E7764" w:rsidP="007E7764">
      <w:pPr>
        <w:numPr>
          <w:ilvl w:val="1"/>
          <w:numId w:val="14"/>
        </w:numPr>
        <w:spacing w:before="100" w:beforeAutospacing="1" w:after="100" w:afterAutospacing="1" w:line="240" w:lineRule="auto"/>
      </w:pPr>
      <w:r>
        <w:rPr>
          <w:rStyle w:val="Strong"/>
        </w:rPr>
        <w:t>RS232:</w:t>
      </w:r>
      <w:r>
        <w:t xml:space="preserve"> Point-to-point serial communication; short-distance (~15 m); simple wiring but prone to noise.</w:t>
      </w:r>
    </w:p>
    <w:p w14:paraId="797B5E35" w14:textId="77777777" w:rsidR="007E7764" w:rsidRDefault="007E7764" w:rsidP="007E7764">
      <w:pPr>
        <w:numPr>
          <w:ilvl w:val="1"/>
          <w:numId w:val="14"/>
        </w:numPr>
        <w:spacing w:before="100" w:beforeAutospacing="1" w:after="100" w:afterAutospacing="1" w:line="240" w:lineRule="auto"/>
      </w:pPr>
      <w:r>
        <w:rPr>
          <w:rStyle w:val="Strong"/>
        </w:rPr>
        <w:t>RS485:</w:t>
      </w:r>
      <w:r>
        <w:t xml:space="preserve"> Multi-drop bus communication; long-distance (~1200 m); differential signaling ensures noise immunity; widely used in industrial and solar systems.</w:t>
      </w:r>
    </w:p>
    <w:p w14:paraId="24B7615B" w14:textId="77777777" w:rsidR="007E7764" w:rsidRDefault="007E7764" w:rsidP="007E7764">
      <w:pPr>
        <w:pStyle w:val="Heading4"/>
      </w:pPr>
      <w:r>
        <w:rPr>
          <w:rStyle w:val="Strong"/>
          <w:b/>
          <w:bCs/>
        </w:rPr>
        <w:t>Layer 2 – Data Link/Structure Layer</w:t>
      </w:r>
    </w:p>
    <w:p w14:paraId="2A1EA0A6" w14:textId="77777777" w:rsidR="007E7764" w:rsidRDefault="007E7764" w:rsidP="007E7764">
      <w:pPr>
        <w:pStyle w:val="NormalWeb"/>
      </w:pPr>
      <w:r>
        <w:t xml:space="preserve">This layer defines how data is </w:t>
      </w:r>
      <w:r>
        <w:rPr>
          <w:rStyle w:val="Strong"/>
        </w:rPr>
        <w:t>framed, structured, and addressed</w:t>
      </w:r>
      <w:r>
        <w:t xml:space="preserve"> for transmission. It ensures that devices can identify valid data packets, detect errors, and differentiate between multiple devices on the same bus.</w:t>
      </w:r>
    </w:p>
    <w:p w14:paraId="7405C9CE" w14:textId="77777777" w:rsidR="007E7764" w:rsidRDefault="007E7764" w:rsidP="007E7764">
      <w:pPr>
        <w:pStyle w:val="NormalWeb"/>
        <w:numPr>
          <w:ilvl w:val="0"/>
          <w:numId w:val="15"/>
        </w:numPr>
        <w:spacing w:before="100" w:beforeAutospacing="1" w:after="100" w:afterAutospacing="1" w:line="240" w:lineRule="auto"/>
      </w:pPr>
      <w:r>
        <w:rPr>
          <w:rStyle w:val="Strong"/>
        </w:rPr>
        <w:t>Examples:</w:t>
      </w:r>
    </w:p>
    <w:p w14:paraId="1D1BEB4F" w14:textId="77777777" w:rsidR="007E7764" w:rsidRDefault="007E7764" w:rsidP="007E7764">
      <w:pPr>
        <w:numPr>
          <w:ilvl w:val="1"/>
          <w:numId w:val="15"/>
        </w:numPr>
        <w:spacing w:before="100" w:beforeAutospacing="1" w:after="100" w:afterAutospacing="1" w:line="240" w:lineRule="auto"/>
      </w:pPr>
      <w:r>
        <w:rPr>
          <w:rStyle w:val="Strong"/>
        </w:rPr>
        <w:t>UART (Universal Asynchronous Receiver/Transmitter):</w:t>
      </w:r>
      <w:r>
        <w:t xml:space="preserve"> Asynchronous serial communication protocol; handles bit-level framing, </w:t>
      </w:r>
      <w:r>
        <w:lastRenderedPageBreak/>
        <w:t>start/stop bits, and parity for error detection; typically used for short-distance or embedded links.</w:t>
      </w:r>
    </w:p>
    <w:p w14:paraId="663A1A1E" w14:textId="77777777" w:rsidR="007E7764" w:rsidRDefault="007E7764" w:rsidP="007E7764">
      <w:pPr>
        <w:pStyle w:val="Heading4"/>
      </w:pPr>
      <w:r>
        <w:rPr>
          <w:rStyle w:val="Strong"/>
          <w:b/>
          <w:bCs/>
        </w:rPr>
        <w:t>Layer 3 – Application/Data Packet Layer</w:t>
      </w:r>
    </w:p>
    <w:p w14:paraId="5E08E376" w14:textId="77777777" w:rsidR="007E7764" w:rsidRDefault="007E7764" w:rsidP="007E7764">
      <w:pPr>
        <w:pStyle w:val="NormalWeb"/>
      </w:pPr>
      <w:r>
        <w:t xml:space="preserve">This layer defines the </w:t>
      </w:r>
      <w:r>
        <w:rPr>
          <w:rStyle w:val="Strong"/>
        </w:rPr>
        <w:t>meaning and organization of the data</w:t>
      </w:r>
      <w:r>
        <w:t xml:space="preserve"> being exchanged. For solar inverters, this includes how parameters like PV voltage, current, grid power, battery SOC, and alarms are encoded in registers or packets.</w:t>
      </w:r>
    </w:p>
    <w:p w14:paraId="160B1BA8" w14:textId="77777777" w:rsidR="007E7764" w:rsidRDefault="007E7764" w:rsidP="007E7764">
      <w:pPr>
        <w:pStyle w:val="NormalWeb"/>
        <w:numPr>
          <w:ilvl w:val="0"/>
          <w:numId w:val="16"/>
        </w:numPr>
        <w:spacing w:before="100" w:beforeAutospacing="1" w:after="100" w:afterAutospacing="1" w:line="240" w:lineRule="auto"/>
      </w:pPr>
      <w:r>
        <w:rPr>
          <w:rStyle w:val="Strong"/>
        </w:rPr>
        <w:t>Examples:</w:t>
      </w:r>
    </w:p>
    <w:p w14:paraId="4330C430" w14:textId="77777777" w:rsidR="007E7764" w:rsidRDefault="007E7764" w:rsidP="007E7764">
      <w:pPr>
        <w:numPr>
          <w:ilvl w:val="1"/>
          <w:numId w:val="16"/>
        </w:numPr>
        <w:spacing w:before="100" w:beforeAutospacing="1" w:after="100" w:afterAutospacing="1" w:line="240" w:lineRule="auto"/>
      </w:pPr>
      <w:r>
        <w:rPr>
          <w:rStyle w:val="Strong"/>
        </w:rPr>
        <w:t>Modbus RTU (Remote Terminal Unit):</w:t>
      </w:r>
      <w:r>
        <w:t xml:space="preserve"> A master-slave protocol over serial lines; structures data into function codes, registers (16-bit), and CRC for error checking; widely used for querying inverter parameters.</w:t>
      </w:r>
    </w:p>
    <w:p w14:paraId="40E33C34" w14:textId="77777777" w:rsidR="007E7764" w:rsidRDefault="007E7764" w:rsidP="007E7764">
      <w:pPr>
        <w:numPr>
          <w:ilvl w:val="1"/>
          <w:numId w:val="16"/>
        </w:numPr>
        <w:spacing w:before="100" w:beforeAutospacing="1" w:after="100" w:afterAutospacing="1" w:line="240" w:lineRule="auto"/>
      </w:pPr>
      <w:r>
        <w:rPr>
          <w:rStyle w:val="Strong"/>
        </w:rPr>
        <w:t>CAN Bus (Controller Area Network):</w:t>
      </w:r>
      <w:r>
        <w:t xml:space="preserve"> Message-based protocol with priority arbitration and error detection; supports real-time data exchange in distributed systems, increasingly adopted in renewable energy setups.</w:t>
      </w:r>
    </w:p>
    <w:p w14:paraId="7DAAB119" w14:textId="77777777" w:rsidR="007E7764" w:rsidRDefault="007E7764" w:rsidP="007E7764">
      <w:pPr>
        <w:pStyle w:val="Heading3"/>
      </w:pPr>
      <w:r>
        <w:rPr>
          <w:rStyle w:val="Strong"/>
          <w:b/>
          <w:bCs/>
        </w:rPr>
        <w:t>2.2.2 Common Protocols for Solar Inverters</w:t>
      </w:r>
    </w:p>
    <w:p w14:paraId="185917AD" w14:textId="77777777" w:rsidR="007E7764" w:rsidRDefault="007E7764" w:rsidP="007E7764">
      <w:pPr>
        <w:pStyle w:val="NormalWeb"/>
        <w:numPr>
          <w:ilvl w:val="0"/>
          <w:numId w:val="17"/>
        </w:numPr>
        <w:spacing w:before="100" w:beforeAutospacing="1" w:after="100" w:afterAutospacing="1" w:line="240" w:lineRule="auto"/>
      </w:pPr>
      <w:r>
        <w:rPr>
          <w:rStyle w:val="Strong"/>
        </w:rPr>
        <w:t>RS232:</w:t>
      </w:r>
    </w:p>
    <w:p w14:paraId="2CEE0A9C" w14:textId="77777777" w:rsidR="007E7764" w:rsidRDefault="007E7764" w:rsidP="007E7764">
      <w:pPr>
        <w:numPr>
          <w:ilvl w:val="1"/>
          <w:numId w:val="17"/>
        </w:numPr>
        <w:spacing w:before="100" w:beforeAutospacing="1" w:after="100" w:afterAutospacing="1" w:line="240" w:lineRule="auto"/>
      </w:pPr>
      <w:r>
        <w:t>Simple, point-to-point protocol used for early inverter models.</w:t>
      </w:r>
    </w:p>
    <w:p w14:paraId="4319D671" w14:textId="77777777" w:rsidR="007E7764" w:rsidRDefault="007E7764" w:rsidP="007E7764">
      <w:pPr>
        <w:numPr>
          <w:ilvl w:val="1"/>
          <w:numId w:val="17"/>
        </w:numPr>
        <w:spacing w:before="100" w:beforeAutospacing="1" w:after="100" w:afterAutospacing="1" w:line="240" w:lineRule="auto"/>
      </w:pPr>
      <w:r>
        <w:t>Short distance and less robust; mostly replaced by RS485.</w:t>
      </w:r>
    </w:p>
    <w:p w14:paraId="514489BD" w14:textId="77777777" w:rsidR="007E7764" w:rsidRDefault="007E7764" w:rsidP="007E7764">
      <w:pPr>
        <w:pStyle w:val="NormalWeb"/>
        <w:numPr>
          <w:ilvl w:val="0"/>
          <w:numId w:val="17"/>
        </w:numPr>
        <w:spacing w:before="100" w:beforeAutospacing="1" w:after="100" w:afterAutospacing="1" w:line="240" w:lineRule="auto"/>
      </w:pPr>
      <w:r>
        <w:rPr>
          <w:rStyle w:val="Strong"/>
        </w:rPr>
        <w:t>RS485 (with Modbus RTU):</w:t>
      </w:r>
    </w:p>
    <w:p w14:paraId="4D64E596" w14:textId="77777777" w:rsidR="007E7764" w:rsidRDefault="007E7764" w:rsidP="007E7764">
      <w:pPr>
        <w:numPr>
          <w:ilvl w:val="1"/>
          <w:numId w:val="17"/>
        </w:numPr>
        <w:spacing w:before="100" w:beforeAutospacing="1" w:after="100" w:afterAutospacing="1" w:line="240" w:lineRule="auto"/>
      </w:pPr>
      <w:r>
        <w:t>Industry-standard physical interface for inverter communication, often paired with Modbus RTU.</w:t>
      </w:r>
    </w:p>
    <w:p w14:paraId="32C881BC" w14:textId="77777777" w:rsidR="007E7764" w:rsidRDefault="007E7764" w:rsidP="007E7764">
      <w:pPr>
        <w:numPr>
          <w:ilvl w:val="1"/>
          <w:numId w:val="17"/>
        </w:numPr>
        <w:spacing w:before="100" w:beforeAutospacing="1" w:after="100" w:afterAutospacing="1" w:line="240" w:lineRule="auto"/>
      </w:pPr>
      <w:r>
        <w:t>Supports multiple devices on the same bus.</w:t>
      </w:r>
    </w:p>
    <w:p w14:paraId="5125E5C2" w14:textId="77777777" w:rsidR="007E7764" w:rsidRDefault="007E7764" w:rsidP="007E7764">
      <w:pPr>
        <w:numPr>
          <w:ilvl w:val="1"/>
          <w:numId w:val="17"/>
        </w:numPr>
        <w:spacing w:before="100" w:beforeAutospacing="1" w:after="100" w:afterAutospacing="1" w:line="240" w:lineRule="auto"/>
      </w:pPr>
      <w:r>
        <w:t>Reliable for long-distance communication and resistant to electrical noise.</w:t>
      </w:r>
    </w:p>
    <w:p w14:paraId="35EC22DC" w14:textId="77777777" w:rsidR="007E7764" w:rsidRDefault="007E7764" w:rsidP="007E7764">
      <w:pPr>
        <w:numPr>
          <w:ilvl w:val="1"/>
          <w:numId w:val="17"/>
        </w:numPr>
        <w:spacing w:before="100" w:beforeAutospacing="1" w:after="100" w:afterAutospacing="1" w:line="240" w:lineRule="auto"/>
      </w:pPr>
      <w:r>
        <w:t>Widely used for acquiring real-time inverter data (PV voltage/current, grid/battery status, power export/import).</w:t>
      </w:r>
    </w:p>
    <w:p w14:paraId="3F023487" w14:textId="77777777" w:rsidR="007E7764" w:rsidRDefault="007E7764" w:rsidP="007E7764">
      <w:pPr>
        <w:pStyle w:val="NormalWeb"/>
        <w:numPr>
          <w:ilvl w:val="0"/>
          <w:numId w:val="17"/>
        </w:numPr>
        <w:spacing w:before="100" w:beforeAutospacing="1" w:after="100" w:afterAutospacing="1" w:line="240" w:lineRule="auto"/>
      </w:pPr>
      <w:r>
        <w:rPr>
          <w:rStyle w:val="Strong"/>
        </w:rPr>
        <w:t>UART:</w:t>
      </w:r>
    </w:p>
    <w:p w14:paraId="52A5FA61" w14:textId="77777777" w:rsidR="007E7764" w:rsidRDefault="007E7764" w:rsidP="007E7764">
      <w:pPr>
        <w:numPr>
          <w:ilvl w:val="1"/>
          <w:numId w:val="17"/>
        </w:numPr>
        <w:spacing w:before="100" w:beforeAutospacing="1" w:after="100" w:afterAutospacing="1" w:line="240" w:lineRule="auto"/>
      </w:pPr>
      <w:r>
        <w:t>Primarily used for internal device communication or short-range links within inverter hardware.</w:t>
      </w:r>
    </w:p>
    <w:p w14:paraId="44834530" w14:textId="77777777" w:rsidR="007E7764" w:rsidRDefault="007E7764" w:rsidP="007E7764">
      <w:pPr>
        <w:numPr>
          <w:ilvl w:val="1"/>
          <w:numId w:val="17"/>
        </w:numPr>
        <w:spacing w:before="100" w:beforeAutospacing="1" w:after="100" w:afterAutospacing="1" w:line="240" w:lineRule="auto"/>
      </w:pPr>
      <w:r>
        <w:t>Provides basic framing for serial data but limited for multi-device external networks in EMS applications.</w:t>
      </w:r>
    </w:p>
    <w:p w14:paraId="7B021621" w14:textId="77777777" w:rsidR="007E7764" w:rsidRDefault="007E7764" w:rsidP="007E7764">
      <w:pPr>
        <w:pStyle w:val="NormalWeb"/>
        <w:numPr>
          <w:ilvl w:val="0"/>
          <w:numId w:val="17"/>
        </w:numPr>
        <w:spacing w:before="100" w:beforeAutospacing="1" w:after="100" w:afterAutospacing="1" w:line="240" w:lineRule="auto"/>
      </w:pPr>
      <w:r>
        <w:rPr>
          <w:rStyle w:val="Strong"/>
        </w:rPr>
        <w:t>Modbus RTU/TCP:</w:t>
      </w:r>
    </w:p>
    <w:p w14:paraId="1A17EC12" w14:textId="77777777" w:rsidR="007E7764" w:rsidRDefault="007E7764" w:rsidP="007E7764">
      <w:pPr>
        <w:numPr>
          <w:ilvl w:val="1"/>
          <w:numId w:val="17"/>
        </w:numPr>
        <w:spacing w:before="100" w:beforeAutospacing="1" w:after="100" w:afterAutospacing="1" w:line="240" w:lineRule="auto"/>
      </w:pPr>
      <w:r>
        <w:rPr>
          <w:rStyle w:val="Strong"/>
        </w:rPr>
        <w:t>Modbus RTU</w:t>
      </w:r>
      <w:r>
        <w:t xml:space="preserve"> is the most common application protocol for solar inverters, running over RS485 physical layer with UART-like framing.</w:t>
      </w:r>
    </w:p>
    <w:p w14:paraId="22C84096" w14:textId="77777777" w:rsidR="007E7764" w:rsidRDefault="007E7764" w:rsidP="007E7764">
      <w:pPr>
        <w:numPr>
          <w:ilvl w:val="1"/>
          <w:numId w:val="17"/>
        </w:numPr>
        <w:spacing w:before="100" w:beforeAutospacing="1" w:after="100" w:afterAutospacing="1" w:line="240" w:lineRule="auto"/>
      </w:pPr>
      <w:r>
        <w:rPr>
          <w:rStyle w:val="Strong"/>
        </w:rPr>
        <w:t>Modbus TCP</w:t>
      </w:r>
      <w:r>
        <w:t xml:space="preserve"> is the Ethernet-based version, used in advanced or large-scale installations.</w:t>
      </w:r>
    </w:p>
    <w:p w14:paraId="7762905B" w14:textId="77777777" w:rsidR="007E7764" w:rsidRDefault="007E7764" w:rsidP="007E7764">
      <w:pPr>
        <w:numPr>
          <w:ilvl w:val="1"/>
          <w:numId w:val="17"/>
        </w:numPr>
        <w:spacing w:before="100" w:beforeAutospacing="1" w:after="100" w:afterAutospacing="1" w:line="240" w:lineRule="auto"/>
      </w:pPr>
      <w:r>
        <w:t>Advantages: Open standard, widely supported, easy to integrate with Home Assistant and EMS systems; SunSpec models often build on Modbus for standardized inverter data mapping.</w:t>
      </w:r>
    </w:p>
    <w:p w14:paraId="1B48F968" w14:textId="77777777" w:rsidR="007E7764" w:rsidRDefault="007E7764" w:rsidP="007E7764">
      <w:pPr>
        <w:numPr>
          <w:ilvl w:val="1"/>
          <w:numId w:val="17"/>
        </w:numPr>
        <w:spacing w:before="100" w:beforeAutospacing="1" w:after="100" w:afterAutospacing="1" w:line="240" w:lineRule="auto"/>
      </w:pPr>
      <w:r>
        <w:t>Limitation: Limited data security (plain-text communication).</w:t>
      </w:r>
    </w:p>
    <w:p w14:paraId="5994D87B" w14:textId="77777777" w:rsidR="007E7764" w:rsidRDefault="007E7764" w:rsidP="007E7764">
      <w:pPr>
        <w:pStyle w:val="NormalWeb"/>
        <w:numPr>
          <w:ilvl w:val="0"/>
          <w:numId w:val="17"/>
        </w:numPr>
        <w:spacing w:before="100" w:beforeAutospacing="1" w:after="100" w:afterAutospacing="1" w:line="240" w:lineRule="auto"/>
      </w:pPr>
      <w:r>
        <w:rPr>
          <w:rStyle w:val="Strong"/>
        </w:rPr>
        <w:t>CAN Bus:</w:t>
      </w:r>
    </w:p>
    <w:p w14:paraId="3E41CE63" w14:textId="77777777" w:rsidR="007E7764" w:rsidRDefault="007E7764" w:rsidP="007E7764">
      <w:pPr>
        <w:numPr>
          <w:ilvl w:val="1"/>
          <w:numId w:val="17"/>
        </w:numPr>
        <w:spacing w:before="100" w:beforeAutospacing="1" w:after="100" w:afterAutospacing="1" w:line="240" w:lineRule="auto"/>
      </w:pPr>
      <w:r>
        <w:t>Emerging in modern inverters for robust, real-time control in hybrid systems.</w:t>
      </w:r>
    </w:p>
    <w:p w14:paraId="7D976E6C" w14:textId="77777777" w:rsidR="007E7764" w:rsidRDefault="007E7764" w:rsidP="007E7764">
      <w:pPr>
        <w:numPr>
          <w:ilvl w:val="1"/>
          <w:numId w:val="17"/>
        </w:numPr>
        <w:spacing w:before="100" w:beforeAutospacing="1" w:after="100" w:afterAutospacing="1" w:line="240" w:lineRule="auto"/>
      </w:pPr>
      <w:r>
        <w:lastRenderedPageBreak/>
        <w:t>Handles prioritized messaging for critical data like fault alerts and power commands.</w:t>
      </w:r>
    </w:p>
    <w:p w14:paraId="4476A3E1" w14:textId="77777777" w:rsidR="007E7764" w:rsidRDefault="007E7764" w:rsidP="007E7764">
      <w:pPr>
        <w:pStyle w:val="Heading3"/>
      </w:pPr>
      <w:r>
        <w:rPr>
          <w:rStyle w:val="Strong"/>
          <w:b/>
          <w:bCs/>
        </w:rPr>
        <w:t>2.2.3 Relevance to the Proposed System</w:t>
      </w:r>
    </w:p>
    <w:p w14:paraId="558D5849" w14:textId="69C8E361" w:rsidR="007E7764" w:rsidRDefault="007E7764" w:rsidP="007E7764">
      <w:pPr>
        <w:pStyle w:val="NormalWeb"/>
      </w:pPr>
      <w:r>
        <w:t xml:space="preserve">In this project, real-time data acquisition from solar inverters is achieved through </w:t>
      </w:r>
      <w:r w:rsidR="00935AA6">
        <w:rPr>
          <w:rStyle w:val="Strong"/>
        </w:rPr>
        <w:t>RS232/</w:t>
      </w:r>
      <w:r>
        <w:rPr>
          <w:rStyle w:val="Strong"/>
        </w:rPr>
        <w:t>RS485 physical layer with Modbus RTU application protocol</w:t>
      </w:r>
      <w:r>
        <w:t xml:space="preserve"> (using UART-style data link framing), as it provides robustness, scalability, and compatibility with industry-standard devices. This enables the collection of parameters such as PV output, grid import/export, battery SOC, and load consumption, which form the basis for smart load management and optimization.</w:t>
      </w:r>
    </w:p>
    <w:p w14:paraId="67B91B37" w14:textId="77777777" w:rsidR="00B33FA0" w:rsidRDefault="00B33FA0" w:rsidP="00B33FA0">
      <w:pPr>
        <w:pStyle w:val="Heading3"/>
        <w:rPr>
          <w:sz w:val="27"/>
        </w:rPr>
      </w:pPr>
      <w:r>
        <w:rPr>
          <w:rStyle w:val="Strong"/>
          <w:b/>
          <w:bCs/>
        </w:rPr>
        <w:t>2.2.4 HVAC Communication Protocols</w:t>
      </w:r>
    </w:p>
    <w:p w14:paraId="4355ED91" w14:textId="77777777" w:rsidR="00B33FA0" w:rsidRDefault="00B33FA0" w:rsidP="00B33FA0">
      <w:pPr>
        <w:pStyle w:val="NormalWeb"/>
      </w:pPr>
      <w:r>
        <w:t xml:space="preserve">Commercial HVAC systems often employ </w:t>
      </w:r>
      <w:r>
        <w:rPr>
          <w:rStyle w:val="Strong"/>
        </w:rPr>
        <w:t>wired controllers</w:t>
      </w:r>
      <w:r>
        <w:t xml:space="preserve"> for communication between thermostats, sensors, and indoor/outdoor units. These can be classified as:</w:t>
      </w:r>
    </w:p>
    <w:p w14:paraId="52879AB5" w14:textId="77777777" w:rsidR="00B33FA0" w:rsidRDefault="00B33FA0" w:rsidP="00B33FA0">
      <w:pPr>
        <w:pStyle w:val="NormalWeb"/>
        <w:numPr>
          <w:ilvl w:val="0"/>
          <w:numId w:val="18"/>
        </w:numPr>
        <w:spacing w:before="100" w:beforeAutospacing="1" w:after="100" w:afterAutospacing="1" w:line="240" w:lineRule="auto"/>
      </w:pPr>
      <w:r>
        <w:rPr>
          <w:rStyle w:val="Strong"/>
        </w:rPr>
        <w:t>2-Wire Protocols:</w:t>
      </w:r>
      <w:r>
        <w:t xml:space="preserve"> Simple control signals, often used for basic ON/OFF and thermostat commands.</w:t>
      </w:r>
    </w:p>
    <w:p w14:paraId="3746F316" w14:textId="77777777" w:rsidR="00B33FA0" w:rsidRDefault="00B33FA0" w:rsidP="00B33FA0">
      <w:pPr>
        <w:pStyle w:val="NormalWeb"/>
        <w:numPr>
          <w:ilvl w:val="0"/>
          <w:numId w:val="18"/>
        </w:numPr>
        <w:spacing w:before="100" w:beforeAutospacing="1" w:after="100" w:afterAutospacing="1" w:line="240" w:lineRule="auto"/>
      </w:pPr>
      <w:r>
        <w:rPr>
          <w:rStyle w:val="Strong"/>
        </w:rPr>
        <w:t>4-Wire Protocols:</w:t>
      </w:r>
      <w:r>
        <w:t xml:space="preserve"> Provide both power and communication signals (e.g., for fan speed, mode selection, error reporting).</w:t>
      </w:r>
    </w:p>
    <w:p w14:paraId="37E86AF5" w14:textId="77777777" w:rsidR="00B33FA0" w:rsidRDefault="00B33FA0" w:rsidP="00B33FA0">
      <w:pPr>
        <w:pStyle w:val="NormalWeb"/>
        <w:numPr>
          <w:ilvl w:val="0"/>
          <w:numId w:val="18"/>
        </w:numPr>
        <w:spacing w:before="100" w:beforeAutospacing="1" w:after="100" w:afterAutospacing="1" w:line="240" w:lineRule="auto"/>
      </w:pPr>
      <w:r>
        <w:rPr>
          <w:rStyle w:val="Strong"/>
        </w:rPr>
        <w:t>Proprietary Protocols:</w:t>
      </w:r>
      <w:r>
        <w:t xml:space="preserve"> Manufacturers such as </w:t>
      </w:r>
      <w:r>
        <w:rPr>
          <w:rStyle w:val="Strong"/>
        </w:rPr>
        <w:t>Daikin, Mitsubishi, LG</w:t>
      </w:r>
      <w:r>
        <w:t xml:space="preserve"> implement custom communication standards (e.g., Daikin’s P1/P2 bus) for advanced HVAC functions. These are usually closed systems, requiring vendor-specific interfaces for integration.</w:t>
      </w:r>
    </w:p>
    <w:p w14:paraId="6A5C1C48" w14:textId="77777777" w:rsidR="00B33FA0" w:rsidRDefault="00B33FA0" w:rsidP="00B33FA0">
      <w:pPr>
        <w:pStyle w:val="NormalWeb"/>
      </w:pPr>
      <w:r>
        <w:t>For EMS integration, wired protocols are preferred for robustness, though vendor lock-in is a limitation.</w:t>
      </w:r>
    </w:p>
    <w:p w14:paraId="5FD8EEB1" w14:textId="77777777" w:rsidR="00B33FA0" w:rsidRDefault="00B33FA0" w:rsidP="00B33FA0">
      <w:pPr>
        <w:pStyle w:val="Heading3"/>
      </w:pPr>
      <w:r>
        <w:rPr>
          <w:rStyle w:val="Strong"/>
          <w:b/>
          <w:bCs/>
        </w:rPr>
        <w:t>2.2.5 IR Protocols for Split ACs</w:t>
      </w:r>
    </w:p>
    <w:p w14:paraId="2049D35F" w14:textId="77777777" w:rsidR="00B33FA0" w:rsidRDefault="00B33FA0" w:rsidP="00B33FA0">
      <w:pPr>
        <w:pStyle w:val="NormalWeb"/>
      </w:pPr>
      <w:r>
        <w:t xml:space="preserve">Split-type air conditioners, common in commercial and residential settings, typically use </w:t>
      </w:r>
      <w:r>
        <w:rPr>
          <w:rStyle w:val="Strong"/>
        </w:rPr>
        <w:t>infrared (IR) remote control</w:t>
      </w:r>
      <w:r>
        <w:t>.</w:t>
      </w:r>
    </w:p>
    <w:p w14:paraId="4B3E9989" w14:textId="77777777" w:rsidR="00B33FA0" w:rsidRDefault="00B33FA0" w:rsidP="00B33FA0">
      <w:pPr>
        <w:pStyle w:val="NormalWeb"/>
        <w:numPr>
          <w:ilvl w:val="0"/>
          <w:numId w:val="19"/>
        </w:numPr>
        <w:spacing w:before="100" w:beforeAutospacing="1" w:after="100" w:afterAutospacing="1" w:line="240" w:lineRule="auto"/>
      </w:pPr>
      <w:r>
        <w:rPr>
          <w:rStyle w:val="Strong"/>
        </w:rPr>
        <w:t>Physical Layer:</w:t>
      </w:r>
      <w:r>
        <w:t xml:space="preserve"> Infrared light pulses transmitted line-of-sight.</w:t>
      </w:r>
    </w:p>
    <w:p w14:paraId="3B94F52F" w14:textId="77777777" w:rsidR="00B33FA0" w:rsidRDefault="00B33FA0" w:rsidP="00B33FA0">
      <w:pPr>
        <w:pStyle w:val="NormalWeb"/>
        <w:numPr>
          <w:ilvl w:val="0"/>
          <w:numId w:val="19"/>
        </w:numPr>
        <w:spacing w:before="100" w:beforeAutospacing="1" w:after="100" w:afterAutospacing="1" w:line="240" w:lineRule="auto"/>
      </w:pPr>
      <w:r>
        <w:rPr>
          <w:rStyle w:val="Strong"/>
        </w:rPr>
        <w:t>Data Link / Framing Layer:</w:t>
      </w:r>
      <w:r>
        <w:t xml:space="preserve"> Encoding schemes (pulse width modulation, Manchester coding, etc.) define how binary data is represented.</w:t>
      </w:r>
    </w:p>
    <w:p w14:paraId="70FD5A81" w14:textId="77777777" w:rsidR="008F623E" w:rsidRDefault="00B33FA0" w:rsidP="008F623E">
      <w:pPr>
        <w:pStyle w:val="NormalWeb"/>
        <w:numPr>
          <w:ilvl w:val="0"/>
          <w:numId w:val="19"/>
        </w:numPr>
        <w:spacing w:before="100" w:beforeAutospacing="1" w:after="100" w:afterAutospacing="1" w:line="240" w:lineRule="auto"/>
      </w:pPr>
      <w:r>
        <w:rPr>
          <w:rStyle w:val="Strong"/>
        </w:rPr>
        <w:t>Application Layer:</w:t>
      </w:r>
      <w:r>
        <w:t xml:space="preserve"> Proprietary command sets (e.g., ON/OFF, mode, fan speed, temperature). Each brand (Daikin, Gree, Haier, etc.) implements its own unique IR codes.</w:t>
      </w:r>
    </w:p>
    <w:p w14:paraId="4E261AB8" w14:textId="2A6DA638" w:rsidR="00BB17A5" w:rsidRDefault="00022603" w:rsidP="007569D6">
      <w:pPr>
        <w:pStyle w:val="Heading3"/>
        <w:rPr>
          <w:rStyle w:val="Strong"/>
          <w:b/>
          <w:bCs/>
        </w:rPr>
      </w:pPr>
      <w:r>
        <w:rPr>
          <w:rStyle w:val="Strong"/>
          <w:b/>
          <w:bCs/>
        </w:rPr>
        <w:t>2.</w:t>
      </w:r>
      <w:r w:rsidR="007569D6">
        <w:rPr>
          <w:rStyle w:val="Strong"/>
          <w:b/>
          <w:bCs/>
        </w:rPr>
        <w:t>3</w:t>
      </w:r>
      <w:r>
        <w:rPr>
          <w:rStyle w:val="Strong"/>
          <w:b/>
          <w:bCs/>
        </w:rPr>
        <w:t xml:space="preserve"> Home Assistant Custom Integration</w:t>
      </w:r>
      <w:bookmarkStart w:id="9" w:name="_Toc209711651"/>
    </w:p>
    <w:p w14:paraId="5249A947" w14:textId="77777777" w:rsidR="00517FA8" w:rsidRPr="00517FA8" w:rsidRDefault="00517FA8" w:rsidP="00517FA8">
      <w:r w:rsidRPr="00517FA8">
        <w:t xml:space="preserve">Home Assistant (HA) is an open-source platform designed for smart home automation, emphasizing local control, privacy, and integration with a wide array of devices. Developed as a non-profit project under the Open Home Foundation, HA runs on local hardware such as Raspberry Pi or servers, avoiding cloud dependencies to ensure data privacy—all device communication and storage occur locally, with cloud fallback only if </w:t>
      </w:r>
      <w:r w:rsidRPr="00517FA8">
        <w:lastRenderedPageBreak/>
        <w:t>explicitly configured. Its key features include support for over 1,000 brands and devices through integrations (e.g., Zigbee, Z-Wave, Thread, Matter), automatic network scanning for setup, customizable dashboards with drag-and-drop interfaces for monitoring and control, and a voice assistant called Assist that processes commands locally using natural language.</w:t>
      </w:r>
    </w:p>
    <w:p w14:paraId="3167B49A" w14:textId="77777777" w:rsidR="00517FA8" w:rsidRPr="00517FA8" w:rsidRDefault="00517FA8" w:rsidP="00517FA8"/>
    <w:p w14:paraId="5B2BBA8E" w14:textId="77777777" w:rsidR="00BB17A5" w:rsidRDefault="00BB17A5" w:rsidP="00205836">
      <w:pPr>
        <w:pStyle w:val="Heading1"/>
        <w:rPr>
          <w:u w:val="single"/>
        </w:rPr>
      </w:pPr>
    </w:p>
    <w:p w14:paraId="53CBFDD1" w14:textId="77777777" w:rsidR="00BB17A5" w:rsidRDefault="00BB17A5" w:rsidP="00BB17A5"/>
    <w:p w14:paraId="53D5107E" w14:textId="77777777" w:rsidR="00BB17A5" w:rsidRDefault="00BB17A5" w:rsidP="00BB17A5"/>
    <w:p w14:paraId="570C822D" w14:textId="77777777" w:rsidR="002863C2" w:rsidRPr="002863C2" w:rsidRDefault="002863C2" w:rsidP="002863C2">
      <w:r w:rsidRPr="002863C2">
        <w:t>Energy management and load optimization in microgrids have received significant attention due to the integration of renewables, battery storage, and variable loads in commercial and building environments. Existing approaches generally fall into simulation-based optimization, forecasting-driven demand management, and scheduling algorithms.</w:t>
      </w:r>
    </w:p>
    <w:p w14:paraId="15EAD73F" w14:textId="77777777" w:rsidR="002863C2" w:rsidRPr="002863C2" w:rsidRDefault="002863C2" w:rsidP="002863C2">
      <w:r w:rsidRPr="002863C2">
        <w:t>Several studies focus on algorithmic optimization for power dispatch and load management. For instance, an improved adaptive genetic algorithm has been proposed for multi-objective power system load optimization dispatch, aiming to balance cost, emissions, and reliability while handling discrete decision variables [1]. Similarly, commercial tools such as the ABB Energy Simulator provide user-friendly web-based platforms for microgrid planning, allowing simulation of solar, battery, and demand scenarios to estimate ROI and environmental benefits [2].</w:t>
      </w:r>
    </w:p>
    <w:p w14:paraId="6D50546A" w14:textId="77777777" w:rsidR="002863C2" w:rsidRPr="002863C2" w:rsidRDefault="002863C2" w:rsidP="002863C2">
      <w:r w:rsidRPr="002863C2">
        <w:t>Advanced AI-driven frameworks have also emerged for smart building microgrids (SBMGs). A notable example is the Greylag Goose Optimization (GGO) combined with Relational Bi-Level Aggregation Graph Convolutional Network (RBAGCN), enhanced by Fast Resampled Iterative Filtering (FRIF) preprocessing and Prairie Dog Optimization (PDO) feature selection [3]. This hybrid model achieves high simulation accuracy (98.3%) in load forecasting and battery-conscious demand management by capturing interrelations among energy variables (e.g., solar voltage, battery discharge power, temperature). Another residential-focused approach uses bio-inspired optimization algorithms (BOSA, SSA, CSO) for demand-side management in smart grids, scheduling shiftable loads (e.g., air conditioners, washing machines, dishwashers) to reduce peak demand and electricity costs by up to 16% while integrating solar resources [4].</w:t>
      </w:r>
    </w:p>
    <w:p w14:paraId="3DC3601E" w14:textId="77777777" w:rsidR="002863C2" w:rsidRPr="002863C2" w:rsidRDefault="002863C2" w:rsidP="002863C2">
      <w:r w:rsidRPr="002863C2">
        <w:rPr>
          <w:b/>
          <w:bCs/>
        </w:rPr>
        <w:t>Disadvantages of Existing Solutions</w:t>
      </w:r>
    </w:p>
    <w:p w14:paraId="0B4B3140" w14:textId="77777777" w:rsidR="002863C2" w:rsidRPr="002863C2" w:rsidRDefault="002863C2" w:rsidP="002863C2">
      <w:r w:rsidRPr="002863C2">
        <w:lastRenderedPageBreak/>
        <w:t>Despite their contributions, these works have notable limitations. Most are heavily simulation-oriented (MATLAB-based) with no real hardware validation, ignoring practical issues such as sensor noise, communication delays, device failures, or real-time execution constraints [1][3]. They typically assume the availability of sophisticated, high-resolution data and inherently smart infrastructure, which is rarely the case in legacy commercial setups where inverters and HVAC systems lack native IoT connectivity or standardized APIs [3][4].</w:t>
      </w:r>
    </w:p>
    <w:p w14:paraId="5EAD0943" w14:textId="77777777" w:rsidR="002863C2" w:rsidRPr="002863C2" w:rsidRDefault="002863C2" w:rsidP="002863C2">
      <w:r w:rsidRPr="002863C2">
        <w:t>Computational complexity is another major drawback. Hybrid graph-based models (RBAGCN + GGO) and multi-stage pipelines (FRIF + PDO + optimization) demand significant resources, making them unsuitable for edge deployment or small-to-medium commercial buildings [3]. Optimization tools like the ABB simulator or genetic algorithms treat loads in highly generalized terms (total demand or aggregate power), without addressing specific controllable devices such as HVAC units or split ACs that dominate commercial energy consumption [1][2].</w:t>
      </w:r>
    </w:p>
    <w:p w14:paraId="6B445A8F" w14:textId="77777777" w:rsidR="00517FA8" w:rsidRPr="00517FA8" w:rsidRDefault="002863C2" w:rsidP="00517FA8">
      <w:r w:rsidRPr="002863C2">
        <w:t>Furthermore, most solutions lack support for retrofitting non-smart devices. There is minimal emphasis on practical communication protocols (e.g., Modbus RTU over RS485 for inverters or IR/wired interfaces for HVAC) or integration with accessible platforms for monitoring and control [3][4]. User interaction, remote/cloud-based overrides, and occupant comfort considerations are often absent, resulting in rigid, centralized systems that prioritize algorithmic performance over real-world usability and flexibility [2][4].</w:t>
      </w:r>
      <w:r w:rsidR="00517FA8">
        <w:br/>
      </w:r>
      <w:r w:rsidR="00517FA8" w:rsidRPr="00517FA8">
        <w:rPr>
          <w:b/>
          <w:bCs/>
        </w:rPr>
        <w:t>Limitations of Existing Solutions</w:t>
      </w:r>
    </w:p>
    <w:p w14:paraId="3852FDFC" w14:textId="77777777" w:rsidR="00517FA8" w:rsidRPr="00517FA8" w:rsidRDefault="00517FA8" w:rsidP="00517FA8">
      <w:r w:rsidRPr="00517FA8">
        <w:t xml:space="preserve">These approaches, while innovative, have notable drawbacks. Most rely heavily on </w:t>
      </w:r>
      <w:r w:rsidRPr="00517FA8">
        <w:rPr>
          <w:b/>
          <w:bCs/>
        </w:rPr>
        <w:t>simulations</w:t>
      </w:r>
      <w:r w:rsidRPr="00517FA8">
        <w:t xml:space="preserve"> (MATLAB or theoretical models) without real-world hardware deployment, risking poor translation due to unaccounted factors like sensor noise, communication delays, or device failures [1,2,4]. They often treat loads in </w:t>
      </w:r>
      <w:r w:rsidRPr="00517FA8">
        <w:rPr>
          <w:b/>
          <w:bCs/>
        </w:rPr>
        <w:t>general terms</w:t>
      </w:r>
      <w:r w:rsidRPr="00517FA8">
        <w:t xml:space="preserve"> (total demand or aggregated power) or focus on residential shiftable appliances, lacking emphasis on </w:t>
      </w:r>
      <w:r w:rsidRPr="00517FA8">
        <w:rPr>
          <w:b/>
          <w:bCs/>
        </w:rPr>
        <w:t>commercial HVAC and split ACs</w:t>
      </w:r>
      <w:r w:rsidRPr="00517FA8">
        <w:t xml:space="preserve"> — which constitute the majority of energy use in commercial buildings [2,3,4].</w:t>
      </w:r>
    </w:p>
    <w:p w14:paraId="62E684E3" w14:textId="77777777" w:rsidR="00517FA8" w:rsidRPr="00517FA8" w:rsidRDefault="00517FA8" w:rsidP="00517FA8">
      <w:r w:rsidRPr="00517FA8">
        <w:t xml:space="preserve">Many assume </w:t>
      </w:r>
      <w:r w:rsidRPr="00517FA8">
        <w:rPr>
          <w:b/>
          <w:bCs/>
        </w:rPr>
        <w:t>smart or IoT-enabled devices</w:t>
      </w:r>
      <w:r w:rsidRPr="00517FA8">
        <w:t xml:space="preserve"> with native connectivity and detailed data streams, ignoring the need to retrofit </w:t>
      </w:r>
      <w:r w:rsidRPr="00517FA8">
        <w:rPr>
          <w:b/>
          <w:bCs/>
        </w:rPr>
        <w:t>non-smart inverters, HVAC controllers, and IR-based split ACs</w:t>
      </w:r>
      <w:r w:rsidRPr="00517FA8">
        <w:t xml:space="preserve"> common in legacy commercial setups [2,4]. High computational complexity (e.g., graph convolutions, multi-stage optimization, swarm algorithms) limits real-time edge deployment and scalability in resource-constrained environments [1,4]. Few provide </w:t>
      </w:r>
      <w:r w:rsidRPr="00517FA8">
        <w:rPr>
          <w:b/>
          <w:bCs/>
        </w:rPr>
        <w:t>user-friendly interfaces</w:t>
      </w:r>
      <w:r w:rsidRPr="00517FA8">
        <w:t xml:space="preserve"> for monitoring, remote/cloud control, or manual overrides, reducing practicality and occupant comfort [3]. Finally, the focus is often on full forecasting-heavy EMS or planning simulators rather than targeted </w:t>
      </w:r>
      <w:r w:rsidRPr="00517FA8">
        <w:rPr>
          <w:b/>
          <w:bCs/>
        </w:rPr>
        <w:t>load optimization</w:t>
      </w:r>
      <w:r w:rsidRPr="00517FA8">
        <w:t xml:space="preserve"> with prioritization and automation of specific high-consumption loads like HVAC.</w:t>
      </w:r>
    </w:p>
    <w:p w14:paraId="4084D839" w14:textId="77777777" w:rsidR="00517FA8" w:rsidRPr="00517FA8" w:rsidRDefault="00517FA8" w:rsidP="00517FA8">
      <w:r w:rsidRPr="00517FA8">
        <w:rPr>
          <w:b/>
          <w:bCs/>
        </w:rPr>
        <w:lastRenderedPageBreak/>
        <w:t>Value Proposition of the Proposed Work</w:t>
      </w:r>
    </w:p>
    <w:p w14:paraId="4367E1CB" w14:textId="77777777" w:rsidR="00517FA8" w:rsidRPr="00517FA8" w:rsidRDefault="00517FA8" w:rsidP="00517FA8">
      <w:r w:rsidRPr="00517FA8">
        <w:t xml:space="preserve">In contrast, the proposed system delivers a practical, deployable </w:t>
      </w:r>
      <w:r w:rsidRPr="00517FA8">
        <w:rPr>
          <w:b/>
          <w:bCs/>
        </w:rPr>
        <w:t>load optimization-based energy management framework</w:t>
      </w:r>
      <w:r w:rsidRPr="00517FA8">
        <w:t xml:space="preserve"> for commercial hybrid solar microgrids that directly addresses these gaps. It retrofits </w:t>
      </w:r>
      <w:r w:rsidRPr="00517FA8">
        <w:rPr>
          <w:b/>
          <w:bCs/>
        </w:rPr>
        <w:t>non-smart inverters</w:t>
      </w:r>
      <w:r w:rsidRPr="00517FA8">
        <w:t xml:space="preserve"> via RS485/Modbus RTU for real-time data acquisition (PV generation, battery SOC, grid import/export) and integrates with </w:t>
      </w:r>
      <w:r w:rsidRPr="00517FA8">
        <w:rPr>
          <w:b/>
          <w:bCs/>
        </w:rPr>
        <w:t>HVAC and split AC units</w:t>
      </w:r>
      <w:r w:rsidRPr="00517FA8">
        <w:t xml:space="preserve"> through wired controllers and IR protocols for actual remote control — making legacy devices "smart" without requiring replacements.</w:t>
      </w:r>
    </w:p>
    <w:p w14:paraId="034DEF7C" w14:textId="77777777" w:rsidR="00517FA8" w:rsidRDefault="00517FA8" w:rsidP="00517FA8">
      <w:r w:rsidRPr="00517FA8">
        <w:t xml:space="preserve">By leveraging a custom </w:t>
      </w:r>
      <w:r w:rsidRPr="00517FA8">
        <w:rPr>
          <w:b/>
          <w:bCs/>
        </w:rPr>
        <w:t>Home Assistant integration</w:t>
      </w:r>
      <w:r w:rsidRPr="00517FA8">
        <w:t xml:space="preserve">, the system enables seamless monitoring, intelligent prioritization/automation of specific high-energy loads (primarily HVAC/ACs), user overrides, and cloud-based remote access. This emphasizes </w:t>
      </w:r>
      <w:r w:rsidRPr="00517FA8">
        <w:rPr>
          <w:b/>
          <w:bCs/>
        </w:rPr>
        <w:t>load optimization</w:t>
      </w:r>
      <w:r w:rsidRPr="00517FA8">
        <w:t xml:space="preserve"> over pure forecasting, prioritizing renewables, minimizing grid dependency and costs, while maintaining comfort in small-to-medium commercial setups. The approach is hardware-validated in a real commercial environment, offering lower complexity, higher deployability, and greater relevance to industry compared to simulation-centric or residential-focused existing solutions.</w:t>
      </w:r>
    </w:p>
    <w:p w14:paraId="4C79A2DB" w14:textId="7FF0FAA2" w:rsidR="00FB1CAB" w:rsidRPr="00FA0DCC" w:rsidRDefault="00FB1CAB" w:rsidP="00FB1CAB">
      <w:pPr>
        <w:spacing w:before="100" w:beforeAutospacing="1" w:after="100" w:afterAutospacing="1" w:line="240" w:lineRule="auto"/>
        <w:rPr>
          <w:rFonts w:eastAsia="Times New Roman" w:cs="Times New Roman"/>
          <w:b/>
          <w:szCs w:val="24"/>
        </w:rPr>
      </w:pPr>
      <w:r w:rsidRPr="00FA0DCC">
        <w:rPr>
          <w:rFonts w:eastAsia="Times New Roman" w:cs="Times New Roman"/>
          <w:b/>
          <w:szCs w:val="24"/>
        </w:rPr>
        <w:t xml:space="preserve">System Design/Methodology </w:t>
      </w:r>
    </w:p>
    <w:p w14:paraId="71697CB4" w14:textId="5BF2C761" w:rsidR="00FB1CAB" w:rsidRPr="008E01F4" w:rsidRDefault="008E01F4" w:rsidP="00FB1CAB">
      <w:pPr>
        <w:spacing w:before="100" w:beforeAutospacing="1" w:after="100" w:afterAutospacing="1" w:line="240" w:lineRule="auto"/>
        <w:rPr>
          <w:rFonts w:eastAsia="Times New Roman" w:cs="Times New Roman"/>
          <w:b/>
          <w:szCs w:val="24"/>
        </w:rPr>
      </w:pPr>
      <w:r>
        <w:rPr>
          <w:rFonts w:eastAsia="Times New Roman" w:cs="Times New Roman"/>
          <w:b/>
          <w:szCs w:val="24"/>
        </w:rPr>
        <w:t xml:space="preserve">1. </w:t>
      </w:r>
      <w:r w:rsidRPr="008E01F4">
        <w:rPr>
          <w:rFonts w:eastAsia="Times New Roman" w:cs="Times New Roman"/>
          <w:b/>
          <w:szCs w:val="24"/>
        </w:rPr>
        <w:t>System archtecture</w:t>
      </w:r>
    </w:p>
    <w:p w14:paraId="565C9CCB" w14:textId="778A71BB" w:rsidR="00FB1CAB" w:rsidRPr="008E01F4" w:rsidRDefault="00FB1CAB" w:rsidP="008E01F4">
      <w:pPr>
        <w:numPr>
          <w:ilvl w:val="0"/>
          <w:numId w:val="21"/>
        </w:numPr>
        <w:spacing w:before="100" w:beforeAutospacing="1" w:after="100" w:afterAutospacing="1" w:line="240" w:lineRule="auto"/>
        <w:rPr>
          <w:rFonts w:eastAsia="Times New Roman" w:cs="Times New Roman"/>
          <w:szCs w:val="24"/>
        </w:rPr>
      </w:pPr>
      <w:r w:rsidRPr="00FB1CAB">
        <w:rPr>
          <w:rFonts w:eastAsia="Times New Roman" w:cs="Times New Roman"/>
          <w:szCs w:val="24"/>
        </w:rPr>
        <w:t xml:space="preserve">Data Acquisiton from Solar Inverter </w:t>
      </w:r>
      <w:r w:rsidR="008E01F4">
        <w:rPr>
          <w:rFonts w:eastAsia="Times New Roman" w:cs="Times New Roman"/>
          <w:szCs w:val="24"/>
        </w:rPr>
        <w:t xml:space="preserve"> </w:t>
      </w:r>
      <w:r w:rsidRPr="008E01F4">
        <w:rPr>
          <w:rFonts w:eastAsia="Times New Roman" w:cs="Times New Roman"/>
          <w:szCs w:val="24"/>
        </w:rPr>
        <w:t xml:space="preserve">sending this data to home assistant for monitoring </w:t>
      </w:r>
    </w:p>
    <w:p w14:paraId="2EB075A7" w14:textId="5D68A4A6" w:rsidR="00095160" w:rsidRPr="00095160" w:rsidRDefault="00F864EE" w:rsidP="00095160">
      <w:pPr>
        <w:pStyle w:val="ListParagraph"/>
        <w:numPr>
          <w:ilvl w:val="0"/>
          <w:numId w:val="21"/>
        </w:numPr>
        <w:rPr>
          <w:rFonts w:eastAsia="Times New Roman" w:cs="Times New Roman"/>
          <w:szCs w:val="24"/>
        </w:rPr>
      </w:pPr>
      <w:r>
        <w:rPr>
          <w:rFonts w:eastAsia="Times New Roman" w:cs="Times New Roman"/>
          <w:szCs w:val="24"/>
        </w:rPr>
        <w:t xml:space="preserve">Data Monitoring and </w:t>
      </w:r>
      <w:r w:rsidR="00095160" w:rsidRPr="00095160">
        <w:rPr>
          <w:rFonts w:eastAsia="Times New Roman" w:cs="Times New Roman"/>
          <w:szCs w:val="24"/>
        </w:rPr>
        <w:t xml:space="preserve">Implimentation of AI Based Decision making </w:t>
      </w:r>
      <w:r>
        <w:rPr>
          <w:rFonts w:eastAsia="Times New Roman" w:cs="Times New Roman"/>
          <w:szCs w:val="24"/>
        </w:rPr>
        <w:t>on Home Assistant</w:t>
      </w:r>
    </w:p>
    <w:p w14:paraId="77945DD1" w14:textId="551D9898" w:rsidR="00FB1CAB" w:rsidRPr="008E01F4" w:rsidRDefault="00FB1CAB" w:rsidP="008E01F4">
      <w:pPr>
        <w:pStyle w:val="ListParagraph"/>
        <w:numPr>
          <w:ilvl w:val="0"/>
          <w:numId w:val="21"/>
        </w:numPr>
        <w:spacing w:before="100" w:beforeAutospacing="1" w:after="100" w:afterAutospacing="1" w:line="240" w:lineRule="auto"/>
        <w:rPr>
          <w:rFonts w:eastAsia="Times New Roman" w:cs="Times New Roman"/>
          <w:szCs w:val="24"/>
        </w:rPr>
      </w:pPr>
      <w:r w:rsidRPr="008E01F4">
        <w:rPr>
          <w:rFonts w:eastAsia="Times New Roman" w:cs="Times New Roman"/>
          <w:szCs w:val="24"/>
        </w:rPr>
        <w:t>full implimentation of the optimization (controlling the loads setting hvac tempratures,modes, turning them on/off, controlling smart switches etc)</w:t>
      </w:r>
      <w:r w:rsidR="00F864EE">
        <w:rPr>
          <w:rFonts w:eastAsia="Times New Roman" w:cs="Times New Roman"/>
          <w:szCs w:val="24"/>
        </w:rPr>
        <w:t xml:space="preserve"> from home assistant</w:t>
      </w:r>
      <w:r w:rsidR="00BD6144">
        <w:rPr>
          <w:rFonts w:eastAsia="Times New Roman" w:cs="Times New Roman"/>
          <w:szCs w:val="24"/>
        </w:rPr>
        <w:t xml:space="preserve"> based on 2</w:t>
      </w:r>
    </w:p>
    <w:p w14:paraId="15B5D1C8" w14:textId="77777777" w:rsidR="005926E9" w:rsidRDefault="005926E9" w:rsidP="00FB1CAB">
      <w:pPr>
        <w:spacing w:before="100" w:beforeAutospacing="1" w:after="100" w:afterAutospacing="1" w:line="240" w:lineRule="auto"/>
        <w:rPr>
          <w:rFonts w:eastAsia="Times New Roman" w:cs="Times New Roman"/>
          <w:szCs w:val="24"/>
        </w:rPr>
      </w:pPr>
      <w:r>
        <w:rPr>
          <w:rFonts w:eastAsia="Times New Roman" w:cs="Times New Roman"/>
          <w:b/>
          <w:szCs w:val="24"/>
        </w:rPr>
        <w:t xml:space="preserve">2. </w:t>
      </w:r>
      <w:r w:rsidR="00FB1CAB" w:rsidRPr="005926E9">
        <w:rPr>
          <w:rFonts w:eastAsia="Times New Roman" w:cs="Times New Roman"/>
          <w:b/>
          <w:szCs w:val="24"/>
        </w:rPr>
        <w:t>Procedure</w:t>
      </w:r>
      <w:r w:rsidR="00FB1CAB" w:rsidRPr="00FB1CAB">
        <w:rPr>
          <w:rFonts w:eastAsia="Times New Roman" w:cs="Times New Roman"/>
          <w:szCs w:val="24"/>
        </w:rPr>
        <w:t xml:space="preserve"> </w:t>
      </w:r>
    </w:p>
    <w:p w14:paraId="2D4A1554" w14:textId="1C8F1820" w:rsidR="00B045BE" w:rsidRDefault="00FB1CAB" w:rsidP="00FB1CAB">
      <w:pPr>
        <w:spacing w:before="100" w:beforeAutospacing="1" w:after="100" w:afterAutospacing="1" w:line="240" w:lineRule="auto"/>
        <w:rPr>
          <w:rFonts w:eastAsia="Times New Roman" w:cs="Times New Roman"/>
          <w:szCs w:val="24"/>
        </w:rPr>
      </w:pPr>
      <w:r w:rsidRPr="00FB1CAB">
        <w:rPr>
          <w:rFonts w:eastAsia="Times New Roman" w:cs="Times New Roman"/>
          <w:szCs w:val="24"/>
        </w:rPr>
        <w:t>1. data acquistion from inverters:</w:t>
      </w:r>
      <w:r w:rsidR="00FC6281">
        <w:rPr>
          <w:rFonts w:eastAsia="Times New Roman" w:cs="Times New Roman"/>
          <w:szCs w:val="24"/>
        </w:rPr>
        <w:br/>
        <w:t xml:space="preserve">we made our </w:t>
      </w:r>
      <w:r w:rsidR="00B045BE">
        <w:rPr>
          <w:rFonts w:eastAsia="Times New Roman" w:cs="Times New Roman"/>
          <w:szCs w:val="24"/>
        </w:rPr>
        <w:t>custom hardware compromising of 3 things</w:t>
      </w:r>
      <w:r w:rsidR="00FC6281">
        <w:rPr>
          <w:rFonts w:eastAsia="Times New Roman" w:cs="Times New Roman"/>
          <w:szCs w:val="24"/>
        </w:rPr>
        <w:t xml:space="preserve"> esp 32</w:t>
      </w:r>
      <w:r w:rsidR="00B045BE">
        <w:rPr>
          <w:rFonts w:eastAsia="Times New Roman" w:cs="Times New Roman"/>
          <w:szCs w:val="24"/>
        </w:rPr>
        <w:t>,</w:t>
      </w:r>
      <w:r w:rsidR="00FC6281">
        <w:rPr>
          <w:rFonts w:eastAsia="Times New Roman" w:cs="Times New Roman"/>
          <w:szCs w:val="24"/>
        </w:rPr>
        <w:t xml:space="preserve"> </w:t>
      </w:r>
      <w:r w:rsidR="00B045BE">
        <w:rPr>
          <w:rFonts w:eastAsia="Times New Roman" w:cs="Times New Roman"/>
          <w:szCs w:val="24"/>
        </w:rPr>
        <w:t xml:space="preserve">custom cable consisting of  RS485(RJ45 cable) and RS232 (DB9 cable), and a 232/485 to UART converter </w:t>
      </w:r>
      <w:r w:rsidR="00B045BE">
        <w:rPr>
          <w:rFonts w:eastAsia="Times New Roman" w:cs="Times New Roman"/>
          <w:szCs w:val="24"/>
        </w:rPr>
        <w:br/>
        <w:t>this device gets attached with the inverter and serves as a data logger and also sends this data to Home Assistant over WiFi. This device is discoverable from the home assistant and can be configured from there wirelessly.</w:t>
      </w:r>
      <w:r w:rsidR="00B045BE">
        <w:rPr>
          <w:rFonts w:eastAsia="Times New Roman" w:cs="Times New Roman"/>
          <w:szCs w:val="24"/>
        </w:rPr>
        <w:br/>
      </w:r>
      <w:r w:rsidR="00B045BE">
        <w:rPr>
          <w:rFonts w:eastAsia="Times New Roman" w:cs="Times New Roman"/>
          <w:szCs w:val="24"/>
        </w:rPr>
        <w:br/>
        <w:t>2 Making Smart Controllers for Heavy Loads (HVACs and ACs)</w:t>
      </w:r>
      <w:r w:rsidR="00B045BE">
        <w:rPr>
          <w:rFonts w:eastAsia="Times New Roman" w:cs="Times New Roman"/>
          <w:szCs w:val="24"/>
        </w:rPr>
        <w:br/>
      </w:r>
      <w:r w:rsidR="005926E9">
        <w:rPr>
          <w:rFonts w:eastAsia="Times New Roman" w:cs="Times New Roman"/>
          <w:szCs w:val="24"/>
        </w:rPr>
        <w:t xml:space="preserve">i) </w:t>
      </w:r>
      <w:r w:rsidR="00B045BE">
        <w:rPr>
          <w:rFonts w:eastAsia="Times New Roman" w:cs="Times New Roman"/>
          <w:szCs w:val="24"/>
        </w:rPr>
        <w:t xml:space="preserve">HVACs: </w:t>
      </w:r>
      <w:r w:rsidR="00B045BE">
        <w:rPr>
          <w:rFonts w:eastAsia="Times New Roman" w:cs="Times New Roman"/>
          <w:szCs w:val="24"/>
        </w:rPr>
        <w:br/>
        <w:t xml:space="preserve">Different Hvac wired controllers were reverse engineered and decoded to understand their communication protocols in order to make a custom hardware which can control the hvacs and make them smart that is they are now also discoverable and controllable from </w:t>
      </w:r>
      <w:r w:rsidR="00B045BE">
        <w:rPr>
          <w:rFonts w:eastAsia="Times New Roman" w:cs="Times New Roman"/>
          <w:szCs w:val="24"/>
        </w:rPr>
        <w:lastRenderedPageBreak/>
        <w:t xml:space="preserve">Home Assistant Custom Hardware Consist of A touch panel (for manual control as well) with esp32 at its backend </w:t>
      </w:r>
    </w:p>
    <w:p w14:paraId="6C3B0669" w14:textId="5C198DAB" w:rsidR="00CF5C90" w:rsidRDefault="005926E9" w:rsidP="00FB1CAB">
      <w:pPr>
        <w:spacing w:before="100" w:beforeAutospacing="1" w:after="100" w:afterAutospacing="1" w:line="240" w:lineRule="auto"/>
        <w:rPr>
          <w:rFonts w:eastAsia="Times New Roman" w:cs="Times New Roman"/>
          <w:szCs w:val="24"/>
        </w:rPr>
      </w:pPr>
      <w:r>
        <w:rPr>
          <w:rFonts w:eastAsia="Times New Roman" w:cs="Times New Roman"/>
          <w:szCs w:val="24"/>
        </w:rPr>
        <w:t>ii)</w:t>
      </w:r>
      <w:r w:rsidR="00B045BE">
        <w:rPr>
          <w:rFonts w:eastAsia="Times New Roman" w:cs="Times New Roman"/>
          <w:szCs w:val="24"/>
        </w:rPr>
        <w:t>Split ACs:</w:t>
      </w:r>
      <w:r w:rsidR="00B045BE">
        <w:rPr>
          <w:rFonts w:eastAsia="Times New Roman" w:cs="Times New Roman"/>
          <w:szCs w:val="24"/>
        </w:rPr>
        <w:br/>
        <w:t xml:space="preserve">Almost all acs are controlled using ir remotes. A custom hardware was made consisiting of a few IR transmitters and esp32 like an IR blaster. This </w:t>
      </w:r>
      <w:r w:rsidR="001E6190">
        <w:rPr>
          <w:rFonts w:eastAsia="Times New Roman" w:cs="Times New Roman"/>
          <w:szCs w:val="24"/>
        </w:rPr>
        <w:t>will be installed in any room which contains those ACs (to be controlled) and it will be able to control them wirelessly through home assistant</w:t>
      </w:r>
      <w:r w:rsidR="00CF5C90">
        <w:rPr>
          <w:rFonts w:eastAsia="Times New Roman" w:cs="Times New Roman"/>
          <w:szCs w:val="24"/>
        </w:rPr>
        <w:t>.</w:t>
      </w:r>
      <w:r w:rsidR="00CF5C90">
        <w:rPr>
          <w:rFonts w:eastAsia="Times New Roman" w:cs="Times New Roman"/>
          <w:szCs w:val="24"/>
        </w:rPr>
        <w:br/>
      </w:r>
      <w:r w:rsidR="00CF5C90">
        <w:rPr>
          <w:rFonts w:eastAsia="Times New Roman" w:cs="Times New Roman"/>
          <w:szCs w:val="24"/>
        </w:rPr>
        <w:br/>
      </w:r>
      <w:r>
        <w:rPr>
          <w:rFonts w:eastAsia="Times New Roman" w:cs="Times New Roman"/>
          <w:szCs w:val="24"/>
        </w:rPr>
        <w:t xml:space="preserve">iii) </w:t>
      </w:r>
      <w:r w:rsidR="00CF5C90">
        <w:rPr>
          <w:rFonts w:eastAsia="Times New Roman" w:cs="Times New Roman"/>
          <w:szCs w:val="24"/>
        </w:rPr>
        <w:t>Smart Switches:</w:t>
      </w:r>
      <w:r w:rsidR="00CF5C90">
        <w:rPr>
          <w:rFonts w:eastAsia="Times New Roman" w:cs="Times New Roman"/>
          <w:szCs w:val="24"/>
        </w:rPr>
        <w:br/>
        <w:t>Any sort of switch which is already smart can also be controlled from home assistant</w:t>
      </w:r>
      <w:r w:rsidR="00CF5C90">
        <w:rPr>
          <w:rFonts w:eastAsia="Times New Roman" w:cs="Times New Roman"/>
          <w:szCs w:val="24"/>
        </w:rPr>
        <w:br/>
        <w:t>provided that it has an existing integration in HA</w:t>
      </w:r>
      <w:r w:rsidR="00CF5C90">
        <w:rPr>
          <w:rFonts w:eastAsia="Times New Roman" w:cs="Times New Roman"/>
          <w:szCs w:val="24"/>
        </w:rPr>
        <w:br/>
      </w:r>
      <w:r w:rsidR="00CF5C90">
        <w:rPr>
          <w:rFonts w:eastAsia="Times New Roman" w:cs="Times New Roman"/>
          <w:szCs w:val="24"/>
        </w:rPr>
        <w:br/>
        <w:t>3.  Implimentation of AI Based Decision making using RAG</w:t>
      </w:r>
    </w:p>
    <w:p w14:paraId="3D891B87" w14:textId="3F640825" w:rsidR="006D2A46" w:rsidRDefault="00CF5C90" w:rsidP="00FB1CAB">
      <w:pPr>
        <w:spacing w:before="100" w:beforeAutospacing="1" w:after="100" w:afterAutospacing="1" w:line="240" w:lineRule="auto"/>
        <w:rPr>
          <w:rFonts w:eastAsia="Times New Roman" w:cs="Times New Roman"/>
          <w:szCs w:val="24"/>
        </w:rPr>
      </w:pPr>
      <w:r>
        <w:rPr>
          <w:rFonts w:eastAsia="Times New Roman" w:cs="Times New Roman"/>
          <w:szCs w:val="24"/>
        </w:rPr>
        <w:t>i)_propriteary database (which will be converted to vector database using vector embedding)</w:t>
      </w:r>
      <w:r w:rsidR="006D2A46">
        <w:rPr>
          <w:rFonts w:eastAsia="Times New Roman" w:cs="Times New Roman"/>
          <w:szCs w:val="24"/>
        </w:rPr>
        <w:t xml:space="preserve"> the database is basically decision making conditions</w:t>
      </w:r>
      <w:r w:rsidR="006D2A46">
        <w:rPr>
          <w:rFonts w:eastAsia="Times New Roman" w:cs="Times New Roman"/>
          <w:szCs w:val="24"/>
        </w:rPr>
        <w:br/>
        <w:t xml:space="preserve">ii) Real time data coming from inverter will act as query for semantic search in the database (retrieval) which will yield a suitable context from the database </w:t>
      </w:r>
    </w:p>
    <w:p w14:paraId="07523CE2" w14:textId="77777777" w:rsidR="006D2A46" w:rsidRDefault="006D2A46" w:rsidP="00FB1CAB">
      <w:pPr>
        <w:spacing w:before="100" w:beforeAutospacing="1" w:after="100" w:afterAutospacing="1" w:line="240" w:lineRule="auto"/>
        <w:rPr>
          <w:rFonts w:eastAsia="Times New Roman" w:cs="Times New Roman"/>
          <w:szCs w:val="24"/>
        </w:rPr>
      </w:pPr>
      <w:r>
        <w:rPr>
          <w:rFonts w:eastAsia="Times New Roman" w:cs="Times New Roman"/>
          <w:szCs w:val="24"/>
        </w:rPr>
        <w:t>iii) implimetation of  local llm :</w:t>
      </w:r>
    </w:p>
    <w:p w14:paraId="12FD424F" w14:textId="14CA607D" w:rsidR="006D2A46" w:rsidRDefault="006D2A46" w:rsidP="00FB1CAB">
      <w:pPr>
        <w:spacing w:before="100" w:beforeAutospacing="1" w:after="100" w:afterAutospacing="1" w:line="240" w:lineRule="auto"/>
        <w:rPr>
          <w:rFonts w:eastAsia="Times New Roman" w:cs="Times New Roman"/>
          <w:szCs w:val="24"/>
        </w:rPr>
      </w:pPr>
      <w:r>
        <w:rPr>
          <w:rFonts w:eastAsia="Times New Roman" w:cs="Times New Roman"/>
          <w:szCs w:val="24"/>
        </w:rPr>
        <w:t xml:space="preserve">It will run on the same machine as HA the context and the query (real time data) will be passed to the llm (augmentation). The LLM will output two things: a summary based on the real time data and recommended actions (generation) this action will be implementable from HA by pressing a single </w:t>
      </w:r>
      <w:r w:rsidR="00C71543">
        <w:rPr>
          <w:rFonts w:eastAsia="Times New Roman" w:cs="Times New Roman"/>
          <w:szCs w:val="24"/>
        </w:rPr>
        <w:t>button</w:t>
      </w:r>
      <w:r w:rsidR="00C71543">
        <w:rPr>
          <w:rFonts w:eastAsia="Times New Roman" w:cs="Times New Roman"/>
          <w:szCs w:val="24"/>
        </w:rPr>
        <w:br/>
      </w:r>
      <w:r w:rsidR="00C71543">
        <w:rPr>
          <w:rFonts w:eastAsia="Times New Roman" w:cs="Times New Roman"/>
          <w:szCs w:val="24"/>
        </w:rPr>
        <w:br/>
        <w:t>Results:</w:t>
      </w:r>
      <w:r w:rsidR="00B0733C">
        <w:rPr>
          <w:rFonts w:eastAsia="Times New Roman" w:cs="Times New Roman"/>
          <w:szCs w:val="24"/>
        </w:rPr>
        <w:t xml:space="preserve"> </w:t>
      </w:r>
      <w:bookmarkStart w:id="10" w:name="_GoBack"/>
      <w:bookmarkEnd w:id="10"/>
      <w:r w:rsidR="00C71543">
        <w:rPr>
          <w:rFonts w:eastAsia="Times New Roman" w:cs="Times New Roman"/>
          <w:szCs w:val="24"/>
        </w:rPr>
        <w:br/>
        <w:t>Discussions: we have commercial solution for now in which only 3 major Loads (HVAC, ACs and smart switches future road map we can give a customized solution for the client all desired loads can be made smart.this will also include the addition of a smart plug and occupancy sensor both of which have ha integration</w:t>
      </w:r>
      <w:r>
        <w:rPr>
          <w:rFonts w:eastAsia="Times New Roman" w:cs="Times New Roman"/>
          <w:szCs w:val="24"/>
        </w:rPr>
        <w:t xml:space="preserve">  </w:t>
      </w:r>
    </w:p>
    <w:p w14:paraId="7B9942B6" w14:textId="6A91D44B" w:rsidR="006D2A46" w:rsidRDefault="006D2A46" w:rsidP="00FB1CAB">
      <w:pPr>
        <w:spacing w:before="100" w:beforeAutospacing="1" w:after="100" w:afterAutospacing="1" w:line="240" w:lineRule="auto"/>
        <w:rPr>
          <w:rFonts w:eastAsia="Times New Roman" w:cs="Times New Roman"/>
          <w:szCs w:val="24"/>
        </w:rPr>
      </w:pPr>
      <w:r>
        <w:rPr>
          <w:rFonts w:eastAsia="Times New Roman" w:cs="Times New Roman"/>
          <w:szCs w:val="24"/>
        </w:rPr>
        <w:br/>
      </w:r>
    </w:p>
    <w:p w14:paraId="11E01596" w14:textId="4FF1D57F" w:rsidR="00FB1CAB" w:rsidRPr="00FB1CAB" w:rsidRDefault="001E6190" w:rsidP="00FB1CAB">
      <w:pPr>
        <w:spacing w:before="100" w:beforeAutospacing="1" w:after="100" w:afterAutospacing="1" w:line="240" w:lineRule="auto"/>
        <w:rPr>
          <w:rFonts w:eastAsia="Times New Roman" w:cs="Times New Roman"/>
          <w:szCs w:val="24"/>
        </w:rPr>
      </w:pPr>
      <w:r>
        <w:rPr>
          <w:rFonts w:eastAsia="Times New Roman" w:cs="Times New Roman"/>
          <w:szCs w:val="24"/>
        </w:rPr>
        <w:br/>
      </w:r>
      <w:r w:rsidR="00B045BE">
        <w:rPr>
          <w:rFonts w:eastAsia="Times New Roman" w:cs="Times New Roman"/>
          <w:szCs w:val="24"/>
        </w:rPr>
        <w:br/>
      </w:r>
    </w:p>
    <w:p w14:paraId="013CA8AF" w14:textId="77777777" w:rsidR="00FB1CAB" w:rsidRPr="00517FA8" w:rsidRDefault="00FB1CAB" w:rsidP="00517FA8"/>
    <w:p w14:paraId="2F494534" w14:textId="2CBB43C2" w:rsidR="002863C2" w:rsidRPr="002863C2" w:rsidRDefault="002863C2" w:rsidP="002863C2"/>
    <w:p w14:paraId="608232BE" w14:textId="77777777" w:rsidR="002863C2" w:rsidRDefault="002863C2" w:rsidP="00BB17A5"/>
    <w:p w14:paraId="3D04FAFF" w14:textId="77777777" w:rsidR="00BB17A5" w:rsidRDefault="00BB17A5" w:rsidP="00BB17A5"/>
    <w:p w14:paraId="031DE7E0" w14:textId="77777777" w:rsidR="00BB17A5" w:rsidRDefault="00BB17A5" w:rsidP="00BB17A5"/>
    <w:p w14:paraId="2D552AAF" w14:textId="77777777" w:rsidR="00BB17A5" w:rsidRDefault="00BB17A5" w:rsidP="00BB17A5"/>
    <w:p w14:paraId="375338CB" w14:textId="77777777" w:rsidR="00BB17A5" w:rsidRDefault="00BB17A5" w:rsidP="00BB17A5"/>
    <w:p w14:paraId="0EB69D97" w14:textId="77777777" w:rsidR="00BB17A5" w:rsidRDefault="00BB17A5" w:rsidP="00BB17A5"/>
    <w:p w14:paraId="0EC8552B" w14:textId="77777777" w:rsidR="00BB17A5" w:rsidRDefault="00BB17A5" w:rsidP="00BB17A5"/>
    <w:p w14:paraId="367805A6" w14:textId="77777777" w:rsidR="00BB17A5" w:rsidRDefault="00BB17A5" w:rsidP="00BB17A5"/>
    <w:p w14:paraId="357D7F88" w14:textId="77777777" w:rsidR="00BB17A5" w:rsidRDefault="00BB17A5" w:rsidP="00BB17A5"/>
    <w:p w14:paraId="2A925029" w14:textId="77777777" w:rsidR="00BB17A5" w:rsidRDefault="00BB17A5" w:rsidP="00BB17A5"/>
    <w:p w14:paraId="4A1A00DF" w14:textId="77777777" w:rsidR="00BB17A5" w:rsidRDefault="00BB17A5" w:rsidP="00BB17A5"/>
    <w:p w14:paraId="62A04BE4" w14:textId="77777777" w:rsidR="00BB17A5" w:rsidRDefault="00BB17A5" w:rsidP="00BB17A5"/>
    <w:p w14:paraId="3A8C64B6" w14:textId="77777777" w:rsidR="00BB17A5" w:rsidRDefault="00BB17A5" w:rsidP="00BB17A5"/>
    <w:p w14:paraId="37006FC3" w14:textId="77777777" w:rsidR="00BB17A5" w:rsidRDefault="00BB17A5" w:rsidP="00BB17A5"/>
    <w:p w14:paraId="26CC56EB" w14:textId="77777777" w:rsidR="00BB17A5" w:rsidRPr="00BB17A5" w:rsidRDefault="00BB17A5" w:rsidP="00BB17A5"/>
    <w:p w14:paraId="38D15277" w14:textId="77777777" w:rsidR="00ED7DA4" w:rsidRDefault="00ED7DA4" w:rsidP="00205836">
      <w:pPr>
        <w:pStyle w:val="Heading1"/>
        <w:rPr>
          <w:u w:val="single"/>
        </w:rPr>
      </w:pPr>
      <w:r w:rsidRPr="00205836">
        <w:rPr>
          <w:u w:val="single"/>
        </w:rPr>
        <w:t>REFERENCES</w:t>
      </w:r>
      <w:bookmarkEnd w:id="9"/>
    </w:p>
    <w:p w14:paraId="65CA8381" w14:textId="77777777" w:rsidR="00FB3A38" w:rsidRPr="00FB3A38" w:rsidRDefault="00FB3A38" w:rsidP="009A7049">
      <w:pPr>
        <w:jc w:val="both"/>
      </w:pPr>
    </w:p>
    <w:p w14:paraId="0C8D61FC" w14:textId="37199AB7" w:rsidR="009A7049" w:rsidRPr="00B26908" w:rsidRDefault="00465246">
      <w:pPr>
        <w:pStyle w:val="ListParagraph"/>
        <w:numPr>
          <w:ilvl w:val="0"/>
          <w:numId w:val="7"/>
        </w:numPr>
        <w:spacing w:after="0" w:line="360" w:lineRule="auto"/>
        <w:ind w:left="426"/>
        <w:jc w:val="both"/>
        <w:rPr>
          <w:szCs w:val="24"/>
        </w:rPr>
      </w:pPr>
      <w:r>
        <w:t>Marzal-Romeu, S.; Salas-Puente, RA.; González Medina, R.; Garcerá, G.; Figueres Amorós, E. (2018). Current challenges and future trends in the field of communication architectures for microgrids. Renewable and Sustainable Energy Reviews. 82(2):3610-3622. doi:10.1016/j.rser.2017.10.101</w:t>
      </w:r>
    </w:p>
    <w:p w14:paraId="53076644" w14:textId="23C77F4B" w:rsidR="00B26908" w:rsidRDefault="00B26908" w:rsidP="00B26908">
      <w:pPr>
        <w:pStyle w:val="ListParagraph"/>
        <w:numPr>
          <w:ilvl w:val="0"/>
          <w:numId w:val="7"/>
        </w:numPr>
        <w:spacing w:after="0" w:line="360" w:lineRule="auto"/>
        <w:jc w:val="both"/>
        <w:rPr>
          <w:szCs w:val="24"/>
        </w:rPr>
      </w:pPr>
      <w:r w:rsidRPr="00B26908">
        <w:rPr>
          <w:szCs w:val="24"/>
        </w:rPr>
        <w:t xml:space="preserve">Chahal, M., &amp; Saini, S. (2023). Trends in microgrid technology: A comprehensive review. Journal of Engineering Science and Technology Review, 16(3), 149–164. </w:t>
      </w:r>
      <w:hyperlink r:id="rId12" w:history="1">
        <w:r w:rsidRPr="00F1604C">
          <w:rPr>
            <w:rStyle w:val="Hyperlink"/>
            <w:szCs w:val="24"/>
          </w:rPr>
          <w:t>https://doi.org/10.25103/jestr.163.19</w:t>
        </w:r>
      </w:hyperlink>
    </w:p>
    <w:p w14:paraId="0EA32E8A" w14:textId="057F8AF7" w:rsidR="00B26908" w:rsidRDefault="00B26908" w:rsidP="00B26908">
      <w:pPr>
        <w:pStyle w:val="ListParagraph"/>
        <w:numPr>
          <w:ilvl w:val="0"/>
          <w:numId w:val="7"/>
        </w:numPr>
        <w:spacing w:after="0" w:line="360" w:lineRule="auto"/>
        <w:jc w:val="both"/>
        <w:rPr>
          <w:szCs w:val="24"/>
        </w:rPr>
      </w:pPr>
      <w:r w:rsidRPr="00B26908">
        <w:rPr>
          <w:szCs w:val="24"/>
        </w:rPr>
        <w:t>Nasir, M. B., Hussain, A., Niazi, K. A. K., &amp; Nasir, M. (2022). An optimal energy management system (EMS) for residential and industrial microgrids. Energies, 15(17), Article 6266. https://doi.org/10.3390/en15176266</w:t>
      </w:r>
    </w:p>
    <w:p w14:paraId="23729FD1" w14:textId="77777777" w:rsidR="00C87019" w:rsidRPr="00C87019" w:rsidRDefault="00C87019" w:rsidP="00FB3A38">
      <w:pPr>
        <w:spacing w:line="360" w:lineRule="auto"/>
        <w:jc w:val="both"/>
        <w:rPr>
          <w:sz w:val="28"/>
          <w:szCs w:val="24"/>
        </w:rPr>
      </w:pPr>
    </w:p>
    <w:sectPr w:rsidR="00C87019" w:rsidRPr="00C87019" w:rsidSect="00A54959">
      <w:pgSz w:w="12240" w:h="15840"/>
      <w:pgMar w:top="1440" w:right="1800" w:bottom="1440" w:left="1800" w:header="720" w:footer="720" w:gutter="0"/>
      <w:pgNumType w:start="1"/>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0D1BFC17" w14:textId="77777777" w:rsidR="004619CA" w:rsidRDefault="004619CA" w:rsidP="000709A1">
      <w:pPr>
        <w:spacing w:after="0" w:line="240" w:lineRule="auto"/>
      </w:pPr>
      <w:r>
        <w:separator/>
      </w:r>
    </w:p>
  </w:endnote>
  <w:endnote w:type="continuationSeparator" w:id="0">
    <w:p w14:paraId="4FB7D117" w14:textId="77777777" w:rsidR="004619CA" w:rsidRDefault="004619CA" w:rsidP="000709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modern"/>
    <w:notTrueType/>
    <w:pitch w:val="fixed"/>
    <w:sig w:usb0="00000003" w:usb1="0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22E1FE6" w14:textId="4C6AE7C5" w:rsidR="006D2A46" w:rsidRDefault="006D2A46">
    <w:pPr>
      <w:pStyle w:val="Footer"/>
      <w:jc w:val="center"/>
    </w:pPr>
  </w:p>
  <w:p w14:paraId="58D44E9D" w14:textId="77777777" w:rsidR="006D2A46" w:rsidRDefault="006D2A46">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498546361"/>
      <w:docPartObj>
        <w:docPartGallery w:val="Page Numbers (Bottom of Page)"/>
        <w:docPartUnique/>
      </w:docPartObj>
    </w:sdtPr>
    <w:sdtEndPr>
      <w:rPr>
        <w:noProof/>
      </w:rPr>
    </w:sdtEndPr>
    <w:sdtContent>
      <w:p w14:paraId="55AC4AFA" w14:textId="77777777" w:rsidR="006D2A46" w:rsidRDefault="006D2A46">
        <w:pPr>
          <w:pStyle w:val="Footer"/>
          <w:jc w:val="center"/>
        </w:pPr>
        <w:r>
          <w:fldChar w:fldCharType="begin"/>
        </w:r>
        <w:r>
          <w:instrText xml:space="preserve"> PAGE   \* MERGEFORMAT </w:instrText>
        </w:r>
        <w:r>
          <w:fldChar w:fldCharType="separate"/>
        </w:r>
        <w:r w:rsidR="00297165">
          <w:rPr>
            <w:noProof/>
          </w:rPr>
          <w:t>10</w:t>
        </w:r>
        <w:r>
          <w:rPr>
            <w:noProof/>
          </w:rPr>
          <w:fldChar w:fldCharType="end"/>
        </w:r>
      </w:p>
    </w:sdtContent>
  </w:sdt>
  <w:p w14:paraId="4DC544B7" w14:textId="77777777" w:rsidR="006D2A46" w:rsidRDefault="006D2A46">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7DD304F4" w14:textId="77777777" w:rsidR="004619CA" w:rsidRDefault="004619CA" w:rsidP="000709A1">
      <w:pPr>
        <w:spacing w:after="0" w:line="240" w:lineRule="auto"/>
      </w:pPr>
      <w:r>
        <w:separator/>
      </w:r>
    </w:p>
  </w:footnote>
  <w:footnote w:type="continuationSeparator" w:id="0">
    <w:p w14:paraId="6819A53F" w14:textId="77777777" w:rsidR="004619CA" w:rsidRDefault="004619CA" w:rsidP="000709A1">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1">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2">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3">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4">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5">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6">
    <w:nsid w:val="06784D3B"/>
    <w:multiLevelType w:val="hybridMultilevel"/>
    <w:tmpl w:val="4216A964"/>
    <w:lvl w:ilvl="0" w:tplc="0BF050D4">
      <w:start w:val="1"/>
      <w:numFmt w:val="decimal"/>
      <w:lvlText w:val="[%1]."/>
      <w:lvlJc w:val="left"/>
      <w:pPr>
        <w:ind w:left="45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7">
    <w:nsid w:val="20EA61B6"/>
    <w:multiLevelType w:val="multilevel"/>
    <w:tmpl w:val="B20614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249F169A"/>
    <w:multiLevelType w:val="multilevel"/>
    <w:tmpl w:val="904A06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260E2B7C"/>
    <w:multiLevelType w:val="hybridMultilevel"/>
    <w:tmpl w:val="D4BCBAD2"/>
    <w:lvl w:ilvl="0" w:tplc="5A5043FA">
      <w:start w:val="1"/>
      <w:numFmt w:val="decimal"/>
      <w:lvlText w:val="2.1.%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0">
    <w:nsid w:val="3F920D04"/>
    <w:multiLevelType w:val="multilevel"/>
    <w:tmpl w:val="007E47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nsid w:val="41E12850"/>
    <w:multiLevelType w:val="multilevel"/>
    <w:tmpl w:val="8DC68B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42334D90"/>
    <w:multiLevelType w:val="hybridMultilevel"/>
    <w:tmpl w:val="8AD225D8"/>
    <w:lvl w:ilvl="0" w:tplc="75CED7D2">
      <w:start w:val="1"/>
      <w:numFmt w:val="decimal"/>
      <w:lvlText w:val="2.%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3">
    <w:nsid w:val="4FE95623"/>
    <w:multiLevelType w:val="multilevel"/>
    <w:tmpl w:val="6AA00EC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nsid w:val="4FEA0B46"/>
    <w:multiLevelType w:val="multilevel"/>
    <w:tmpl w:val="3D3A23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610B3A49"/>
    <w:multiLevelType w:val="multilevel"/>
    <w:tmpl w:val="9B1CF1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696B0B06"/>
    <w:multiLevelType w:val="multilevel"/>
    <w:tmpl w:val="390A94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6C554E36"/>
    <w:multiLevelType w:val="multilevel"/>
    <w:tmpl w:val="498C15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6C9853AE"/>
    <w:multiLevelType w:val="multilevel"/>
    <w:tmpl w:val="0A70BE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72045464"/>
    <w:multiLevelType w:val="multilevel"/>
    <w:tmpl w:val="BDA4CAF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7D98020E"/>
    <w:multiLevelType w:val="multilevel"/>
    <w:tmpl w:val="DE52B4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nsid w:val="7E9C71E4"/>
    <w:multiLevelType w:val="multilevel"/>
    <w:tmpl w:val="2708D3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5"/>
  </w:num>
  <w:num w:numId="2">
    <w:abstractNumId w:val="3"/>
  </w:num>
  <w:num w:numId="3">
    <w:abstractNumId w:val="2"/>
  </w:num>
  <w:num w:numId="4">
    <w:abstractNumId w:val="4"/>
  </w:num>
  <w:num w:numId="5">
    <w:abstractNumId w:val="1"/>
  </w:num>
  <w:num w:numId="6">
    <w:abstractNumId w:val="0"/>
  </w:num>
  <w:num w:numId="7">
    <w:abstractNumId w:val="6"/>
  </w:num>
  <w:num w:numId="8">
    <w:abstractNumId w:val="12"/>
  </w:num>
  <w:num w:numId="9">
    <w:abstractNumId w:val="9"/>
  </w:num>
  <w:num w:numId="10">
    <w:abstractNumId w:val="15"/>
  </w:num>
  <w:num w:numId="11">
    <w:abstractNumId w:val="11"/>
  </w:num>
  <w:num w:numId="12">
    <w:abstractNumId w:val="7"/>
  </w:num>
  <w:num w:numId="13">
    <w:abstractNumId w:val="17"/>
  </w:num>
  <w:num w:numId="14">
    <w:abstractNumId w:val="8"/>
  </w:num>
  <w:num w:numId="15">
    <w:abstractNumId w:val="18"/>
  </w:num>
  <w:num w:numId="16">
    <w:abstractNumId w:val="21"/>
  </w:num>
  <w:num w:numId="17">
    <w:abstractNumId w:val="13"/>
  </w:num>
  <w:num w:numId="18">
    <w:abstractNumId w:val="16"/>
  </w:num>
  <w:num w:numId="19">
    <w:abstractNumId w:val="19"/>
  </w:num>
  <w:num w:numId="20">
    <w:abstractNumId w:val="14"/>
  </w:num>
  <w:num w:numId="21">
    <w:abstractNumId w:val="20"/>
  </w:num>
  <w:num w:numId="22">
    <w:abstractNumId w:val="10"/>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7730"/>
    <w:rsid w:val="00001A94"/>
    <w:rsid w:val="00005E69"/>
    <w:rsid w:val="00010932"/>
    <w:rsid w:val="0001265F"/>
    <w:rsid w:val="0002223D"/>
    <w:rsid w:val="00022603"/>
    <w:rsid w:val="0002306D"/>
    <w:rsid w:val="00024F12"/>
    <w:rsid w:val="00034616"/>
    <w:rsid w:val="00054C44"/>
    <w:rsid w:val="0006063C"/>
    <w:rsid w:val="00062436"/>
    <w:rsid w:val="000709A1"/>
    <w:rsid w:val="000821C8"/>
    <w:rsid w:val="00095160"/>
    <w:rsid w:val="000A7F1B"/>
    <w:rsid w:val="000B14E1"/>
    <w:rsid w:val="000C466A"/>
    <w:rsid w:val="000D09DC"/>
    <w:rsid w:val="000E069A"/>
    <w:rsid w:val="000E07E7"/>
    <w:rsid w:val="000E1E44"/>
    <w:rsid w:val="0010254D"/>
    <w:rsid w:val="0010703F"/>
    <w:rsid w:val="00117220"/>
    <w:rsid w:val="0014794E"/>
    <w:rsid w:val="0015074B"/>
    <w:rsid w:val="00165956"/>
    <w:rsid w:val="0017226C"/>
    <w:rsid w:val="00176530"/>
    <w:rsid w:val="00177B15"/>
    <w:rsid w:val="00182CF6"/>
    <w:rsid w:val="001978D2"/>
    <w:rsid w:val="001A748A"/>
    <w:rsid w:val="001D4D77"/>
    <w:rsid w:val="001E6190"/>
    <w:rsid w:val="00205836"/>
    <w:rsid w:val="00207B73"/>
    <w:rsid w:val="00214D1E"/>
    <w:rsid w:val="00235E00"/>
    <w:rsid w:val="002406A7"/>
    <w:rsid w:val="00245253"/>
    <w:rsid w:val="00257BCE"/>
    <w:rsid w:val="002700F1"/>
    <w:rsid w:val="00270681"/>
    <w:rsid w:val="00272808"/>
    <w:rsid w:val="00272A2F"/>
    <w:rsid w:val="00274C2D"/>
    <w:rsid w:val="002804E9"/>
    <w:rsid w:val="00282B46"/>
    <w:rsid w:val="002863C2"/>
    <w:rsid w:val="0029096B"/>
    <w:rsid w:val="0029639D"/>
    <w:rsid w:val="00297165"/>
    <w:rsid w:val="002A245D"/>
    <w:rsid w:val="002A5737"/>
    <w:rsid w:val="002B0076"/>
    <w:rsid w:val="002B0319"/>
    <w:rsid w:val="002B0DA7"/>
    <w:rsid w:val="002B3D4A"/>
    <w:rsid w:val="002B6961"/>
    <w:rsid w:val="002C3070"/>
    <w:rsid w:val="002D30F2"/>
    <w:rsid w:val="002D32A6"/>
    <w:rsid w:val="002E2003"/>
    <w:rsid w:val="002E693A"/>
    <w:rsid w:val="002F2200"/>
    <w:rsid w:val="0031580D"/>
    <w:rsid w:val="00326F90"/>
    <w:rsid w:val="00342A49"/>
    <w:rsid w:val="00343B39"/>
    <w:rsid w:val="00354AE5"/>
    <w:rsid w:val="00362643"/>
    <w:rsid w:val="00372448"/>
    <w:rsid w:val="003807E1"/>
    <w:rsid w:val="00382DAD"/>
    <w:rsid w:val="0039171D"/>
    <w:rsid w:val="003960DB"/>
    <w:rsid w:val="0039643B"/>
    <w:rsid w:val="003A2659"/>
    <w:rsid w:val="003A5A53"/>
    <w:rsid w:val="003C3F7D"/>
    <w:rsid w:val="003D085E"/>
    <w:rsid w:val="003E053B"/>
    <w:rsid w:val="003E169D"/>
    <w:rsid w:val="003F6072"/>
    <w:rsid w:val="00405540"/>
    <w:rsid w:val="00414BD8"/>
    <w:rsid w:val="0041567D"/>
    <w:rsid w:val="00416093"/>
    <w:rsid w:val="004279B9"/>
    <w:rsid w:val="00442DBA"/>
    <w:rsid w:val="004619CA"/>
    <w:rsid w:val="00462109"/>
    <w:rsid w:val="00465246"/>
    <w:rsid w:val="00475613"/>
    <w:rsid w:val="00480699"/>
    <w:rsid w:val="00484286"/>
    <w:rsid w:val="00495725"/>
    <w:rsid w:val="00496BAC"/>
    <w:rsid w:val="004A0611"/>
    <w:rsid w:val="004A3C7B"/>
    <w:rsid w:val="004A5536"/>
    <w:rsid w:val="004B320B"/>
    <w:rsid w:val="004B7EC9"/>
    <w:rsid w:val="004E0131"/>
    <w:rsid w:val="00506922"/>
    <w:rsid w:val="00517FA8"/>
    <w:rsid w:val="005234D5"/>
    <w:rsid w:val="005472D6"/>
    <w:rsid w:val="00553D4C"/>
    <w:rsid w:val="00581A62"/>
    <w:rsid w:val="00583A21"/>
    <w:rsid w:val="00586E51"/>
    <w:rsid w:val="005926E9"/>
    <w:rsid w:val="00595C7A"/>
    <w:rsid w:val="005C4269"/>
    <w:rsid w:val="005D0003"/>
    <w:rsid w:val="005D6092"/>
    <w:rsid w:val="005F3419"/>
    <w:rsid w:val="005F69FD"/>
    <w:rsid w:val="005F7146"/>
    <w:rsid w:val="00602E8D"/>
    <w:rsid w:val="00604AD4"/>
    <w:rsid w:val="0061708F"/>
    <w:rsid w:val="00622F54"/>
    <w:rsid w:val="0062350B"/>
    <w:rsid w:val="006248A0"/>
    <w:rsid w:val="0063008B"/>
    <w:rsid w:val="006758C7"/>
    <w:rsid w:val="00681D03"/>
    <w:rsid w:val="00683C19"/>
    <w:rsid w:val="006926D8"/>
    <w:rsid w:val="006B0228"/>
    <w:rsid w:val="006C0736"/>
    <w:rsid w:val="006C4C82"/>
    <w:rsid w:val="006D2A46"/>
    <w:rsid w:val="006D6889"/>
    <w:rsid w:val="006E359B"/>
    <w:rsid w:val="00707853"/>
    <w:rsid w:val="00721234"/>
    <w:rsid w:val="00721F50"/>
    <w:rsid w:val="00723C32"/>
    <w:rsid w:val="007325B1"/>
    <w:rsid w:val="00734A6C"/>
    <w:rsid w:val="007569D6"/>
    <w:rsid w:val="00774BDC"/>
    <w:rsid w:val="00797B33"/>
    <w:rsid w:val="007C5C8E"/>
    <w:rsid w:val="007D1779"/>
    <w:rsid w:val="007E480C"/>
    <w:rsid w:val="007E4A67"/>
    <w:rsid w:val="007E7764"/>
    <w:rsid w:val="007F5108"/>
    <w:rsid w:val="008037B1"/>
    <w:rsid w:val="00817C91"/>
    <w:rsid w:val="00817CC7"/>
    <w:rsid w:val="00826071"/>
    <w:rsid w:val="0083088C"/>
    <w:rsid w:val="00860114"/>
    <w:rsid w:val="00861048"/>
    <w:rsid w:val="008631A9"/>
    <w:rsid w:val="0087211E"/>
    <w:rsid w:val="0088411C"/>
    <w:rsid w:val="00886637"/>
    <w:rsid w:val="00887957"/>
    <w:rsid w:val="00891508"/>
    <w:rsid w:val="008977FB"/>
    <w:rsid w:val="008B40B4"/>
    <w:rsid w:val="008C224A"/>
    <w:rsid w:val="008D5101"/>
    <w:rsid w:val="008E01F4"/>
    <w:rsid w:val="008F0517"/>
    <w:rsid w:val="008F623E"/>
    <w:rsid w:val="009011E1"/>
    <w:rsid w:val="00903532"/>
    <w:rsid w:val="00915715"/>
    <w:rsid w:val="00925474"/>
    <w:rsid w:val="0093263A"/>
    <w:rsid w:val="00932F1B"/>
    <w:rsid w:val="00935AA6"/>
    <w:rsid w:val="00941162"/>
    <w:rsid w:val="00941702"/>
    <w:rsid w:val="00944DF3"/>
    <w:rsid w:val="00960E3D"/>
    <w:rsid w:val="009644B6"/>
    <w:rsid w:val="00964C0D"/>
    <w:rsid w:val="00980D05"/>
    <w:rsid w:val="009906F2"/>
    <w:rsid w:val="00992E24"/>
    <w:rsid w:val="00993F10"/>
    <w:rsid w:val="00996147"/>
    <w:rsid w:val="009A53EA"/>
    <w:rsid w:val="009A67E3"/>
    <w:rsid w:val="009A7049"/>
    <w:rsid w:val="009B5D80"/>
    <w:rsid w:val="009D688F"/>
    <w:rsid w:val="009F25A6"/>
    <w:rsid w:val="00A06A5A"/>
    <w:rsid w:val="00A105E5"/>
    <w:rsid w:val="00A15700"/>
    <w:rsid w:val="00A208E9"/>
    <w:rsid w:val="00A20C21"/>
    <w:rsid w:val="00A3079D"/>
    <w:rsid w:val="00A31E69"/>
    <w:rsid w:val="00A437B0"/>
    <w:rsid w:val="00A446FD"/>
    <w:rsid w:val="00A54959"/>
    <w:rsid w:val="00A54AC9"/>
    <w:rsid w:val="00AA1D8D"/>
    <w:rsid w:val="00AA2649"/>
    <w:rsid w:val="00AA65F1"/>
    <w:rsid w:val="00AD0C47"/>
    <w:rsid w:val="00AD5420"/>
    <w:rsid w:val="00AE537D"/>
    <w:rsid w:val="00AF0129"/>
    <w:rsid w:val="00B03F45"/>
    <w:rsid w:val="00B045BE"/>
    <w:rsid w:val="00B0733C"/>
    <w:rsid w:val="00B12611"/>
    <w:rsid w:val="00B2067E"/>
    <w:rsid w:val="00B2281B"/>
    <w:rsid w:val="00B25B6B"/>
    <w:rsid w:val="00B26908"/>
    <w:rsid w:val="00B33FA0"/>
    <w:rsid w:val="00B43BAE"/>
    <w:rsid w:val="00B44A14"/>
    <w:rsid w:val="00B47730"/>
    <w:rsid w:val="00B569CD"/>
    <w:rsid w:val="00B61F63"/>
    <w:rsid w:val="00B6267C"/>
    <w:rsid w:val="00B74956"/>
    <w:rsid w:val="00B75F21"/>
    <w:rsid w:val="00B91DDE"/>
    <w:rsid w:val="00B9218C"/>
    <w:rsid w:val="00B95CE2"/>
    <w:rsid w:val="00BA395C"/>
    <w:rsid w:val="00BA456D"/>
    <w:rsid w:val="00BB17A5"/>
    <w:rsid w:val="00BB5771"/>
    <w:rsid w:val="00BC59E4"/>
    <w:rsid w:val="00BD6144"/>
    <w:rsid w:val="00C01356"/>
    <w:rsid w:val="00C01797"/>
    <w:rsid w:val="00C074C4"/>
    <w:rsid w:val="00C14970"/>
    <w:rsid w:val="00C27024"/>
    <w:rsid w:val="00C273BF"/>
    <w:rsid w:val="00C43B7D"/>
    <w:rsid w:val="00C54C11"/>
    <w:rsid w:val="00C5541D"/>
    <w:rsid w:val="00C57D54"/>
    <w:rsid w:val="00C67BA7"/>
    <w:rsid w:val="00C71543"/>
    <w:rsid w:val="00C7183C"/>
    <w:rsid w:val="00C723CD"/>
    <w:rsid w:val="00C759D9"/>
    <w:rsid w:val="00C82A75"/>
    <w:rsid w:val="00C86680"/>
    <w:rsid w:val="00C87019"/>
    <w:rsid w:val="00C92E68"/>
    <w:rsid w:val="00C940EB"/>
    <w:rsid w:val="00CB0664"/>
    <w:rsid w:val="00CB139B"/>
    <w:rsid w:val="00CF2466"/>
    <w:rsid w:val="00CF58EA"/>
    <w:rsid w:val="00CF5C90"/>
    <w:rsid w:val="00CF6373"/>
    <w:rsid w:val="00CF6EAE"/>
    <w:rsid w:val="00D04F3B"/>
    <w:rsid w:val="00D12726"/>
    <w:rsid w:val="00D36616"/>
    <w:rsid w:val="00D3781D"/>
    <w:rsid w:val="00D64FED"/>
    <w:rsid w:val="00D660D8"/>
    <w:rsid w:val="00D6658C"/>
    <w:rsid w:val="00D70D52"/>
    <w:rsid w:val="00D766A0"/>
    <w:rsid w:val="00D847FC"/>
    <w:rsid w:val="00D96080"/>
    <w:rsid w:val="00DA6980"/>
    <w:rsid w:val="00DA794E"/>
    <w:rsid w:val="00DC04AF"/>
    <w:rsid w:val="00DD4CC6"/>
    <w:rsid w:val="00DE256B"/>
    <w:rsid w:val="00DE5A21"/>
    <w:rsid w:val="00DF0354"/>
    <w:rsid w:val="00E06676"/>
    <w:rsid w:val="00E203C5"/>
    <w:rsid w:val="00E2432E"/>
    <w:rsid w:val="00E3255C"/>
    <w:rsid w:val="00E366CC"/>
    <w:rsid w:val="00E41272"/>
    <w:rsid w:val="00E4244D"/>
    <w:rsid w:val="00E644F5"/>
    <w:rsid w:val="00E73543"/>
    <w:rsid w:val="00E7462A"/>
    <w:rsid w:val="00E8523B"/>
    <w:rsid w:val="00E928BA"/>
    <w:rsid w:val="00EB4928"/>
    <w:rsid w:val="00EC4BFE"/>
    <w:rsid w:val="00EC70D1"/>
    <w:rsid w:val="00ED266E"/>
    <w:rsid w:val="00ED7DA4"/>
    <w:rsid w:val="00EE5903"/>
    <w:rsid w:val="00EF444B"/>
    <w:rsid w:val="00F14156"/>
    <w:rsid w:val="00F31AB3"/>
    <w:rsid w:val="00F40AD5"/>
    <w:rsid w:val="00F43C77"/>
    <w:rsid w:val="00F446D8"/>
    <w:rsid w:val="00F55377"/>
    <w:rsid w:val="00F666B3"/>
    <w:rsid w:val="00F81678"/>
    <w:rsid w:val="00F84690"/>
    <w:rsid w:val="00F86171"/>
    <w:rsid w:val="00F864EE"/>
    <w:rsid w:val="00F86AAA"/>
    <w:rsid w:val="00F9723C"/>
    <w:rsid w:val="00FA0DCC"/>
    <w:rsid w:val="00FA6B44"/>
    <w:rsid w:val="00FB1CAB"/>
    <w:rsid w:val="00FB3A38"/>
    <w:rsid w:val="00FB7F0A"/>
    <w:rsid w:val="00FC6281"/>
    <w:rsid w:val="00FC693F"/>
    <w:rsid w:val="00FE1005"/>
    <w:rsid w:val="00FE2F2E"/>
    <w:rsid w:val="00FE348C"/>
    <w:rsid w:val="00FF0A39"/>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ocId w14:val="4C323259"/>
  <w14:defaultImageDpi w14:val="300"/>
  <w15:docId w15:val="{11E18088-6290-4284-A0B2-4CBEA9A1B2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43C77"/>
    <w:rPr>
      <w:rFonts w:ascii="Times New Roman" w:hAnsi="Times New Roman"/>
      <w:sz w:val="24"/>
    </w:rPr>
  </w:style>
  <w:style w:type="paragraph" w:styleId="Heading1">
    <w:name w:val="heading 1"/>
    <w:basedOn w:val="Normal"/>
    <w:next w:val="Normal"/>
    <w:link w:val="Heading1Char"/>
    <w:uiPriority w:val="9"/>
    <w:qFormat/>
    <w:rsid w:val="002D32A6"/>
    <w:pPr>
      <w:keepNext/>
      <w:keepLines/>
      <w:spacing w:before="480" w:after="0"/>
      <w:outlineLvl w:val="0"/>
    </w:pPr>
    <w:rPr>
      <w:rFonts w:eastAsiaTheme="majorEastAsia" w:cstheme="majorBidi"/>
      <w:b/>
      <w:bCs/>
      <w:color w:val="000000" w:themeColor="text1"/>
      <w:sz w:val="28"/>
      <w:szCs w:val="28"/>
    </w:rPr>
  </w:style>
  <w:style w:type="paragraph" w:styleId="Heading2">
    <w:name w:val="heading 2"/>
    <w:basedOn w:val="Normal"/>
    <w:next w:val="Normal"/>
    <w:link w:val="Heading2Char"/>
    <w:uiPriority w:val="9"/>
    <w:unhideWhenUsed/>
    <w:qFormat/>
    <w:rsid w:val="002D32A6"/>
    <w:pPr>
      <w:keepNext/>
      <w:keepLines/>
      <w:spacing w:before="200" w:after="0"/>
      <w:outlineLvl w:val="1"/>
    </w:pPr>
    <w:rPr>
      <w:rFonts w:eastAsiaTheme="majorEastAsia" w:cstheme="majorBidi"/>
      <w:b/>
      <w:bCs/>
      <w:color w:val="000000" w:themeColor="text1"/>
      <w:szCs w:val="26"/>
    </w:rPr>
  </w:style>
  <w:style w:type="paragraph" w:styleId="Heading3">
    <w:name w:val="heading 3"/>
    <w:basedOn w:val="Normal"/>
    <w:next w:val="Normal"/>
    <w:link w:val="Heading3Char"/>
    <w:uiPriority w:val="9"/>
    <w:unhideWhenUsed/>
    <w:qFormat/>
    <w:rsid w:val="002D32A6"/>
    <w:pPr>
      <w:keepNext/>
      <w:keepLines/>
      <w:spacing w:before="200" w:after="0"/>
      <w:outlineLvl w:val="2"/>
    </w:pPr>
    <w:rPr>
      <w:rFonts w:eastAsiaTheme="majorEastAsia" w:cstheme="majorBidi"/>
      <w:b/>
      <w:bCs/>
      <w:color w:val="000000" w:themeColor="tex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2D32A6"/>
    <w:rPr>
      <w:rFonts w:ascii="Times New Roman" w:eastAsiaTheme="majorEastAsia" w:hAnsi="Times New Roman" w:cstheme="majorBidi"/>
      <w:b/>
      <w:bCs/>
      <w:color w:val="000000" w:themeColor="text1"/>
      <w:sz w:val="28"/>
      <w:szCs w:val="28"/>
    </w:rPr>
  </w:style>
  <w:style w:type="character" w:customStyle="1" w:styleId="Heading2Char">
    <w:name w:val="Heading 2 Char"/>
    <w:basedOn w:val="DefaultParagraphFont"/>
    <w:link w:val="Heading2"/>
    <w:uiPriority w:val="9"/>
    <w:rsid w:val="002D32A6"/>
    <w:rPr>
      <w:rFonts w:ascii="Times New Roman" w:eastAsiaTheme="majorEastAsia" w:hAnsi="Times New Roman" w:cstheme="majorBidi"/>
      <w:b/>
      <w:bCs/>
      <w:color w:val="000000" w:themeColor="text1"/>
      <w:sz w:val="24"/>
      <w:szCs w:val="26"/>
    </w:rPr>
  </w:style>
  <w:style w:type="character" w:customStyle="1" w:styleId="Heading3Char">
    <w:name w:val="Heading 3 Char"/>
    <w:basedOn w:val="DefaultParagraphFont"/>
    <w:link w:val="Heading3"/>
    <w:uiPriority w:val="9"/>
    <w:rsid w:val="002D32A6"/>
    <w:rPr>
      <w:rFonts w:ascii="Times New Roman" w:eastAsiaTheme="majorEastAsia" w:hAnsi="Times New Roman" w:cstheme="majorBidi"/>
      <w:b/>
      <w:bCs/>
      <w:color w:val="000000" w:themeColor="text1"/>
      <w:sz w:val="24"/>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1"/>
    <w:qFormat/>
    <w:rsid w:val="00FC693F"/>
    <w:pPr>
      <w:ind w:left="720"/>
      <w:contextualSpacing/>
    </w:pPr>
  </w:style>
  <w:style w:type="paragraph" w:styleId="BodyText">
    <w:name w:val="Body Text"/>
    <w:basedOn w:val="Normal"/>
    <w:link w:val="BodyTextChar"/>
    <w:uiPriority w:val="1"/>
    <w:unhideWhenUsed/>
    <w:qFormat/>
    <w:rsid w:val="00AA1D8D"/>
    <w:pPr>
      <w:spacing w:after="120"/>
    </w:pPr>
  </w:style>
  <w:style w:type="character" w:customStyle="1" w:styleId="BodyTextChar">
    <w:name w:val="Body Text Char"/>
    <w:basedOn w:val="DefaultParagraphFont"/>
    <w:link w:val="BodyText"/>
    <w:uiPriority w:val="1"/>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4"/>
      </w:numPr>
      <w:contextualSpacing/>
    </w:pPr>
  </w:style>
  <w:style w:type="paragraph" w:styleId="ListNumber2">
    <w:name w:val="List Number 2"/>
    <w:basedOn w:val="Normal"/>
    <w:uiPriority w:val="99"/>
    <w:unhideWhenUsed/>
    <w:rsid w:val="0029639D"/>
    <w:pPr>
      <w:numPr>
        <w:numId w:val="5"/>
      </w:numPr>
      <w:contextualSpacing/>
    </w:pPr>
  </w:style>
  <w:style w:type="paragraph" w:styleId="ListNumber3">
    <w:name w:val="List Number 3"/>
    <w:basedOn w:val="Normal"/>
    <w:uiPriority w:val="99"/>
    <w:unhideWhenUsed/>
    <w:rsid w:val="0029639D"/>
    <w:pPr>
      <w:numPr>
        <w:numId w:val="6"/>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unhideWhenUsed/>
    <w:qFormat/>
    <w:rsid w:val="00EF444B"/>
    <w:pPr>
      <w:spacing w:line="240" w:lineRule="auto"/>
      <w:jc w:val="center"/>
    </w:pPr>
    <w:rPr>
      <w:b/>
      <w:bCs/>
      <w:color w:val="000000" w:themeColor="tex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aliases w:val="References"/>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3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unhideWhenUsed/>
    <w:rsid w:val="006B0228"/>
    <w:rPr>
      <w:rFonts w:cs="Times New Roman"/>
      <w:szCs w:val="24"/>
    </w:rPr>
  </w:style>
  <w:style w:type="paragraph" w:customStyle="1" w:styleId="TableParagraph">
    <w:name w:val="Table Paragraph"/>
    <w:basedOn w:val="Normal"/>
    <w:uiPriority w:val="1"/>
    <w:qFormat/>
    <w:rsid w:val="00ED7DA4"/>
    <w:pPr>
      <w:widowControl w:val="0"/>
      <w:autoSpaceDE w:val="0"/>
      <w:autoSpaceDN w:val="0"/>
      <w:spacing w:after="0" w:line="240" w:lineRule="auto"/>
    </w:pPr>
    <w:rPr>
      <w:rFonts w:eastAsia="Times New Roman" w:cs="Times New Roman"/>
      <w:sz w:val="22"/>
    </w:rPr>
  </w:style>
  <w:style w:type="character" w:styleId="Hyperlink">
    <w:name w:val="Hyperlink"/>
    <w:basedOn w:val="DefaultParagraphFont"/>
    <w:uiPriority w:val="99"/>
    <w:unhideWhenUsed/>
    <w:rsid w:val="00ED7DA4"/>
    <w:rPr>
      <w:color w:val="0000FF" w:themeColor="hyperlink"/>
      <w:u w:val="single"/>
    </w:rPr>
  </w:style>
  <w:style w:type="character" w:customStyle="1" w:styleId="UnresolvedMention">
    <w:name w:val="Unresolved Mention"/>
    <w:basedOn w:val="DefaultParagraphFont"/>
    <w:uiPriority w:val="99"/>
    <w:semiHidden/>
    <w:unhideWhenUsed/>
    <w:rsid w:val="00ED7DA4"/>
    <w:rPr>
      <w:color w:val="605E5C"/>
      <w:shd w:val="clear" w:color="auto" w:fill="E1DFDD"/>
    </w:rPr>
  </w:style>
  <w:style w:type="paragraph" w:styleId="TableofFigures">
    <w:name w:val="table of figures"/>
    <w:basedOn w:val="Normal"/>
    <w:next w:val="Normal"/>
    <w:uiPriority w:val="99"/>
    <w:unhideWhenUsed/>
    <w:rsid w:val="0014794E"/>
    <w:pPr>
      <w:spacing w:after="0"/>
    </w:pPr>
  </w:style>
  <w:style w:type="paragraph" w:styleId="TOC1">
    <w:name w:val="toc 1"/>
    <w:basedOn w:val="Normal"/>
    <w:next w:val="Normal"/>
    <w:autoRedefine/>
    <w:uiPriority w:val="39"/>
    <w:unhideWhenUsed/>
    <w:rsid w:val="00205836"/>
    <w:pPr>
      <w:spacing w:after="100"/>
    </w:pPr>
  </w:style>
  <w:style w:type="paragraph" w:styleId="TOC2">
    <w:name w:val="toc 2"/>
    <w:basedOn w:val="Normal"/>
    <w:next w:val="Normal"/>
    <w:autoRedefine/>
    <w:uiPriority w:val="39"/>
    <w:unhideWhenUsed/>
    <w:rsid w:val="009644B6"/>
    <w:pPr>
      <w:shd w:val="clear" w:color="auto" w:fill="FFFFFF" w:themeFill="background1"/>
      <w:tabs>
        <w:tab w:val="right" w:leader="dot" w:pos="8630"/>
      </w:tabs>
      <w:spacing w:after="100"/>
      <w:ind w:left="240"/>
    </w:pPr>
    <w:rPr>
      <w:rFonts w:eastAsia="Times New Roman" w:cs="Times New Roman"/>
      <w:noProof/>
      <w:shd w:val="clear" w:color="auto" w:fill="FFFFFF"/>
    </w:rPr>
  </w:style>
  <w:style w:type="paragraph" w:styleId="TOC3">
    <w:name w:val="toc 3"/>
    <w:basedOn w:val="Normal"/>
    <w:next w:val="Normal"/>
    <w:autoRedefine/>
    <w:uiPriority w:val="39"/>
    <w:unhideWhenUsed/>
    <w:rsid w:val="00205836"/>
    <w:pPr>
      <w:spacing w:after="100"/>
      <w:ind w:left="480"/>
    </w:pPr>
  </w:style>
  <w:style w:type="paragraph" w:styleId="TOC4">
    <w:name w:val="toc 4"/>
    <w:basedOn w:val="Normal"/>
    <w:next w:val="Normal"/>
    <w:autoRedefine/>
    <w:uiPriority w:val="39"/>
    <w:unhideWhenUsed/>
    <w:rsid w:val="00205836"/>
    <w:pPr>
      <w:spacing w:after="100" w:line="278" w:lineRule="auto"/>
      <w:ind w:left="720"/>
    </w:pPr>
    <w:rPr>
      <w:rFonts w:asciiTheme="minorHAnsi" w:hAnsiTheme="minorHAnsi"/>
      <w:kern w:val="2"/>
      <w:szCs w:val="24"/>
      <w:lang w:val="en-GB" w:eastAsia="en-GB"/>
      <w14:ligatures w14:val="standardContextual"/>
    </w:rPr>
  </w:style>
  <w:style w:type="paragraph" w:styleId="TOC5">
    <w:name w:val="toc 5"/>
    <w:basedOn w:val="Normal"/>
    <w:next w:val="Normal"/>
    <w:autoRedefine/>
    <w:uiPriority w:val="39"/>
    <w:unhideWhenUsed/>
    <w:rsid w:val="00205836"/>
    <w:pPr>
      <w:spacing w:after="100" w:line="278" w:lineRule="auto"/>
      <w:ind w:left="960"/>
    </w:pPr>
    <w:rPr>
      <w:rFonts w:asciiTheme="minorHAnsi" w:hAnsiTheme="minorHAnsi"/>
      <w:kern w:val="2"/>
      <w:szCs w:val="24"/>
      <w:lang w:val="en-GB" w:eastAsia="en-GB"/>
      <w14:ligatures w14:val="standardContextual"/>
    </w:rPr>
  </w:style>
  <w:style w:type="paragraph" w:styleId="TOC6">
    <w:name w:val="toc 6"/>
    <w:basedOn w:val="Normal"/>
    <w:next w:val="Normal"/>
    <w:autoRedefine/>
    <w:uiPriority w:val="39"/>
    <w:unhideWhenUsed/>
    <w:rsid w:val="00205836"/>
    <w:pPr>
      <w:spacing w:after="100" w:line="278" w:lineRule="auto"/>
      <w:ind w:left="1200"/>
    </w:pPr>
    <w:rPr>
      <w:rFonts w:asciiTheme="minorHAnsi" w:hAnsiTheme="minorHAnsi"/>
      <w:kern w:val="2"/>
      <w:szCs w:val="24"/>
      <w:lang w:val="en-GB" w:eastAsia="en-GB"/>
      <w14:ligatures w14:val="standardContextual"/>
    </w:rPr>
  </w:style>
  <w:style w:type="paragraph" w:styleId="TOC7">
    <w:name w:val="toc 7"/>
    <w:basedOn w:val="Normal"/>
    <w:next w:val="Normal"/>
    <w:autoRedefine/>
    <w:uiPriority w:val="39"/>
    <w:unhideWhenUsed/>
    <w:rsid w:val="00205836"/>
    <w:pPr>
      <w:spacing w:after="100" w:line="278" w:lineRule="auto"/>
      <w:ind w:left="1440"/>
    </w:pPr>
    <w:rPr>
      <w:rFonts w:asciiTheme="minorHAnsi" w:hAnsiTheme="minorHAnsi"/>
      <w:kern w:val="2"/>
      <w:szCs w:val="24"/>
      <w:lang w:val="en-GB" w:eastAsia="en-GB"/>
      <w14:ligatures w14:val="standardContextual"/>
    </w:rPr>
  </w:style>
  <w:style w:type="paragraph" w:styleId="TOC8">
    <w:name w:val="toc 8"/>
    <w:basedOn w:val="Normal"/>
    <w:next w:val="Normal"/>
    <w:autoRedefine/>
    <w:uiPriority w:val="39"/>
    <w:unhideWhenUsed/>
    <w:rsid w:val="00205836"/>
    <w:pPr>
      <w:spacing w:after="100" w:line="278" w:lineRule="auto"/>
      <w:ind w:left="1680"/>
    </w:pPr>
    <w:rPr>
      <w:rFonts w:asciiTheme="minorHAnsi" w:hAnsiTheme="minorHAnsi"/>
      <w:kern w:val="2"/>
      <w:szCs w:val="24"/>
      <w:lang w:val="en-GB" w:eastAsia="en-GB"/>
      <w14:ligatures w14:val="standardContextual"/>
    </w:rPr>
  </w:style>
  <w:style w:type="paragraph" w:styleId="TOC9">
    <w:name w:val="toc 9"/>
    <w:basedOn w:val="Normal"/>
    <w:next w:val="Normal"/>
    <w:autoRedefine/>
    <w:uiPriority w:val="39"/>
    <w:unhideWhenUsed/>
    <w:rsid w:val="00205836"/>
    <w:pPr>
      <w:spacing w:after="100" w:line="278" w:lineRule="auto"/>
      <w:ind w:left="1920"/>
    </w:pPr>
    <w:rPr>
      <w:rFonts w:asciiTheme="minorHAnsi" w:hAnsiTheme="minorHAnsi"/>
      <w:kern w:val="2"/>
      <w:szCs w:val="24"/>
      <w:lang w:val="en-GB" w:eastAsia="en-GB"/>
      <w14:ligatures w14:val="standardContextual"/>
    </w:rPr>
  </w:style>
  <w:style w:type="paragraph" w:customStyle="1" w:styleId="Default">
    <w:name w:val="Default"/>
    <w:rsid w:val="00595C7A"/>
    <w:pPr>
      <w:autoSpaceDE w:val="0"/>
      <w:autoSpaceDN w:val="0"/>
      <w:adjustRightInd w:val="0"/>
      <w:spacing w:after="0" w:line="240" w:lineRule="auto"/>
    </w:pPr>
    <w:rPr>
      <w:rFonts w:ascii="Times New Roman" w:eastAsiaTheme="minorHAnsi" w:hAnsi="Times New Roman" w:cs="Times New Roman"/>
      <w:color w:val="000000"/>
      <w:sz w:val="24"/>
      <w:szCs w:val="24"/>
    </w:rPr>
  </w:style>
  <w:style w:type="character" w:styleId="FollowedHyperlink">
    <w:name w:val="FollowedHyperlink"/>
    <w:basedOn w:val="DefaultParagraphFont"/>
    <w:uiPriority w:val="99"/>
    <w:semiHidden/>
    <w:unhideWhenUsed/>
    <w:rsid w:val="00C87019"/>
    <w:rPr>
      <w:color w:val="800080" w:themeColor="followedHyperlink"/>
      <w:u w:val="single"/>
    </w:rPr>
  </w:style>
  <w:style w:type="character" w:customStyle="1" w:styleId="katex">
    <w:name w:val="katex"/>
    <w:basedOn w:val="DefaultParagraphFont"/>
    <w:rsid w:val="008C224A"/>
  </w:style>
  <w:style w:type="table" w:customStyle="1" w:styleId="Style1">
    <w:name w:val="Style1"/>
    <w:basedOn w:val="TableNormal"/>
    <w:uiPriority w:val="99"/>
    <w:rsid w:val="00BB5771"/>
    <w:pPr>
      <w:spacing w:after="0" w:line="240" w:lineRule="auto"/>
    </w:pPr>
    <w:tblPr>
      <w:tblInd w:w="0" w:type="dxa"/>
      <w:tblCellMar>
        <w:top w:w="0" w:type="dxa"/>
        <w:left w:w="108" w:type="dxa"/>
        <w:bottom w:w="0" w:type="dxa"/>
        <w:right w:w="108" w:type="dxa"/>
      </w:tblCellMar>
    </w:tblPr>
  </w:style>
  <w:style w:type="numbering" w:customStyle="1" w:styleId="NoList1">
    <w:name w:val="No List1"/>
    <w:next w:val="NoList"/>
    <w:uiPriority w:val="99"/>
    <w:semiHidden/>
    <w:unhideWhenUsed/>
    <w:rsid w:val="00EF444B"/>
  </w:style>
  <w:style w:type="table" w:customStyle="1" w:styleId="TableGrid1">
    <w:name w:val="Table Grid1"/>
    <w:basedOn w:val="TableNormal"/>
    <w:next w:val="TableGrid"/>
    <w:uiPriority w:val="39"/>
    <w:rsid w:val="00EF444B"/>
    <w:pPr>
      <w:spacing w:after="0" w:line="240" w:lineRule="auto"/>
    </w:pPr>
    <w:rPr>
      <w:rFonts w:eastAsia="Calibri"/>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PlaceholderText">
    <w:name w:val="Placeholder Text"/>
    <w:basedOn w:val="DefaultParagraphFont"/>
    <w:uiPriority w:val="99"/>
    <w:semiHidden/>
    <w:rsid w:val="00EF444B"/>
    <w:rPr>
      <w:color w:val="666666"/>
    </w:rPr>
  </w:style>
  <w:style w:type="character" w:customStyle="1" w:styleId="mord">
    <w:name w:val="mord"/>
    <w:basedOn w:val="DefaultParagraphFont"/>
    <w:rsid w:val="00EF444B"/>
  </w:style>
  <w:style w:type="character" w:customStyle="1" w:styleId="mrel">
    <w:name w:val="mrel"/>
    <w:basedOn w:val="DefaultParagraphFont"/>
    <w:rsid w:val="00EF444B"/>
  </w:style>
  <w:style w:type="character" w:customStyle="1" w:styleId="mopen">
    <w:name w:val="mopen"/>
    <w:basedOn w:val="DefaultParagraphFont"/>
    <w:rsid w:val="00EF444B"/>
  </w:style>
  <w:style w:type="character" w:customStyle="1" w:styleId="vlist-s">
    <w:name w:val="vlist-s"/>
    <w:basedOn w:val="DefaultParagraphFont"/>
    <w:rsid w:val="00EF444B"/>
  </w:style>
  <w:style w:type="character" w:customStyle="1" w:styleId="mclose">
    <w:name w:val="mclose"/>
    <w:basedOn w:val="DefaultParagraphFont"/>
    <w:rsid w:val="00EF444B"/>
  </w:style>
  <w:style w:type="character" w:customStyle="1" w:styleId="mbin">
    <w:name w:val="mbin"/>
    <w:basedOn w:val="DefaultParagraphFont"/>
    <w:rsid w:val="00EF444B"/>
  </w:style>
  <w:style w:type="character" w:customStyle="1" w:styleId="katex-mathml">
    <w:name w:val="katex-mathml"/>
    <w:basedOn w:val="DefaultParagraphFont"/>
    <w:rsid w:val="00EF444B"/>
  </w:style>
  <w:style w:type="character" w:customStyle="1" w:styleId="mpunct">
    <w:name w:val="mpunct"/>
    <w:basedOn w:val="DefaultParagraphFont"/>
    <w:rsid w:val="00EF444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5399840">
      <w:bodyDiv w:val="1"/>
      <w:marLeft w:val="0"/>
      <w:marRight w:val="0"/>
      <w:marTop w:val="0"/>
      <w:marBottom w:val="0"/>
      <w:divBdr>
        <w:top w:val="none" w:sz="0" w:space="0" w:color="auto"/>
        <w:left w:val="none" w:sz="0" w:space="0" w:color="auto"/>
        <w:bottom w:val="none" w:sz="0" w:space="0" w:color="auto"/>
        <w:right w:val="none" w:sz="0" w:space="0" w:color="auto"/>
      </w:divBdr>
    </w:div>
    <w:div w:id="54360995">
      <w:bodyDiv w:val="1"/>
      <w:marLeft w:val="0"/>
      <w:marRight w:val="0"/>
      <w:marTop w:val="0"/>
      <w:marBottom w:val="0"/>
      <w:divBdr>
        <w:top w:val="none" w:sz="0" w:space="0" w:color="auto"/>
        <w:left w:val="none" w:sz="0" w:space="0" w:color="auto"/>
        <w:bottom w:val="none" w:sz="0" w:space="0" w:color="auto"/>
        <w:right w:val="none" w:sz="0" w:space="0" w:color="auto"/>
      </w:divBdr>
    </w:div>
    <w:div w:id="66149282">
      <w:bodyDiv w:val="1"/>
      <w:marLeft w:val="0"/>
      <w:marRight w:val="0"/>
      <w:marTop w:val="0"/>
      <w:marBottom w:val="0"/>
      <w:divBdr>
        <w:top w:val="none" w:sz="0" w:space="0" w:color="auto"/>
        <w:left w:val="none" w:sz="0" w:space="0" w:color="auto"/>
        <w:bottom w:val="none" w:sz="0" w:space="0" w:color="auto"/>
        <w:right w:val="none" w:sz="0" w:space="0" w:color="auto"/>
      </w:divBdr>
    </w:div>
    <w:div w:id="86657055">
      <w:bodyDiv w:val="1"/>
      <w:marLeft w:val="0"/>
      <w:marRight w:val="0"/>
      <w:marTop w:val="0"/>
      <w:marBottom w:val="0"/>
      <w:divBdr>
        <w:top w:val="none" w:sz="0" w:space="0" w:color="auto"/>
        <w:left w:val="none" w:sz="0" w:space="0" w:color="auto"/>
        <w:bottom w:val="none" w:sz="0" w:space="0" w:color="auto"/>
        <w:right w:val="none" w:sz="0" w:space="0" w:color="auto"/>
      </w:divBdr>
    </w:div>
    <w:div w:id="92169158">
      <w:bodyDiv w:val="1"/>
      <w:marLeft w:val="0"/>
      <w:marRight w:val="0"/>
      <w:marTop w:val="0"/>
      <w:marBottom w:val="0"/>
      <w:divBdr>
        <w:top w:val="none" w:sz="0" w:space="0" w:color="auto"/>
        <w:left w:val="none" w:sz="0" w:space="0" w:color="auto"/>
        <w:bottom w:val="none" w:sz="0" w:space="0" w:color="auto"/>
        <w:right w:val="none" w:sz="0" w:space="0" w:color="auto"/>
      </w:divBdr>
    </w:div>
    <w:div w:id="104232440">
      <w:bodyDiv w:val="1"/>
      <w:marLeft w:val="0"/>
      <w:marRight w:val="0"/>
      <w:marTop w:val="0"/>
      <w:marBottom w:val="0"/>
      <w:divBdr>
        <w:top w:val="none" w:sz="0" w:space="0" w:color="auto"/>
        <w:left w:val="none" w:sz="0" w:space="0" w:color="auto"/>
        <w:bottom w:val="none" w:sz="0" w:space="0" w:color="auto"/>
        <w:right w:val="none" w:sz="0" w:space="0" w:color="auto"/>
      </w:divBdr>
      <w:divsChild>
        <w:div w:id="1760449238">
          <w:marLeft w:val="0"/>
          <w:marRight w:val="0"/>
          <w:marTop w:val="0"/>
          <w:marBottom w:val="0"/>
          <w:divBdr>
            <w:top w:val="none" w:sz="0" w:space="0" w:color="auto"/>
            <w:left w:val="none" w:sz="0" w:space="0" w:color="auto"/>
            <w:bottom w:val="none" w:sz="0" w:space="0" w:color="auto"/>
            <w:right w:val="none" w:sz="0" w:space="0" w:color="auto"/>
          </w:divBdr>
          <w:divsChild>
            <w:div w:id="3728548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318695">
      <w:bodyDiv w:val="1"/>
      <w:marLeft w:val="0"/>
      <w:marRight w:val="0"/>
      <w:marTop w:val="0"/>
      <w:marBottom w:val="0"/>
      <w:divBdr>
        <w:top w:val="none" w:sz="0" w:space="0" w:color="auto"/>
        <w:left w:val="none" w:sz="0" w:space="0" w:color="auto"/>
        <w:bottom w:val="none" w:sz="0" w:space="0" w:color="auto"/>
        <w:right w:val="none" w:sz="0" w:space="0" w:color="auto"/>
      </w:divBdr>
    </w:div>
    <w:div w:id="139271654">
      <w:bodyDiv w:val="1"/>
      <w:marLeft w:val="0"/>
      <w:marRight w:val="0"/>
      <w:marTop w:val="0"/>
      <w:marBottom w:val="0"/>
      <w:divBdr>
        <w:top w:val="none" w:sz="0" w:space="0" w:color="auto"/>
        <w:left w:val="none" w:sz="0" w:space="0" w:color="auto"/>
        <w:bottom w:val="none" w:sz="0" w:space="0" w:color="auto"/>
        <w:right w:val="none" w:sz="0" w:space="0" w:color="auto"/>
      </w:divBdr>
    </w:div>
    <w:div w:id="139352673">
      <w:bodyDiv w:val="1"/>
      <w:marLeft w:val="0"/>
      <w:marRight w:val="0"/>
      <w:marTop w:val="0"/>
      <w:marBottom w:val="0"/>
      <w:divBdr>
        <w:top w:val="none" w:sz="0" w:space="0" w:color="auto"/>
        <w:left w:val="none" w:sz="0" w:space="0" w:color="auto"/>
        <w:bottom w:val="none" w:sz="0" w:space="0" w:color="auto"/>
        <w:right w:val="none" w:sz="0" w:space="0" w:color="auto"/>
      </w:divBdr>
    </w:div>
    <w:div w:id="160583474">
      <w:bodyDiv w:val="1"/>
      <w:marLeft w:val="0"/>
      <w:marRight w:val="0"/>
      <w:marTop w:val="0"/>
      <w:marBottom w:val="0"/>
      <w:divBdr>
        <w:top w:val="none" w:sz="0" w:space="0" w:color="auto"/>
        <w:left w:val="none" w:sz="0" w:space="0" w:color="auto"/>
        <w:bottom w:val="none" w:sz="0" w:space="0" w:color="auto"/>
        <w:right w:val="none" w:sz="0" w:space="0" w:color="auto"/>
      </w:divBdr>
    </w:div>
    <w:div w:id="222638809">
      <w:bodyDiv w:val="1"/>
      <w:marLeft w:val="0"/>
      <w:marRight w:val="0"/>
      <w:marTop w:val="0"/>
      <w:marBottom w:val="0"/>
      <w:divBdr>
        <w:top w:val="none" w:sz="0" w:space="0" w:color="auto"/>
        <w:left w:val="none" w:sz="0" w:space="0" w:color="auto"/>
        <w:bottom w:val="none" w:sz="0" w:space="0" w:color="auto"/>
        <w:right w:val="none" w:sz="0" w:space="0" w:color="auto"/>
      </w:divBdr>
    </w:div>
    <w:div w:id="238441824">
      <w:bodyDiv w:val="1"/>
      <w:marLeft w:val="0"/>
      <w:marRight w:val="0"/>
      <w:marTop w:val="0"/>
      <w:marBottom w:val="0"/>
      <w:divBdr>
        <w:top w:val="none" w:sz="0" w:space="0" w:color="auto"/>
        <w:left w:val="none" w:sz="0" w:space="0" w:color="auto"/>
        <w:bottom w:val="none" w:sz="0" w:space="0" w:color="auto"/>
        <w:right w:val="none" w:sz="0" w:space="0" w:color="auto"/>
      </w:divBdr>
    </w:div>
    <w:div w:id="288124106">
      <w:bodyDiv w:val="1"/>
      <w:marLeft w:val="0"/>
      <w:marRight w:val="0"/>
      <w:marTop w:val="0"/>
      <w:marBottom w:val="0"/>
      <w:divBdr>
        <w:top w:val="none" w:sz="0" w:space="0" w:color="auto"/>
        <w:left w:val="none" w:sz="0" w:space="0" w:color="auto"/>
        <w:bottom w:val="none" w:sz="0" w:space="0" w:color="auto"/>
        <w:right w:val="none" w:sz="0" w:space="0" w:color="auto"/>
      </w:divBdr>
    </w:div>
    <w:div w:id="449126283">
      <w:bodyDiv w:val="1"/>
      <w:marLeft w:val="0"/>
      <w:marRight w:val="0"/>
      <w:marTop w:val="0"/>
      <w:marBottom w:val="0"/>
      <w:divBdr>
        <w:top w:val="none" w:sz="0" w:space="0" w:color="auto"/>
        <w:left w:val="none" w:sz="0" w:space="0" w:color="auto"/>
        <w:bottom w:val="none" w:sz="0" w:space="0" w:color="auto"/>
        <w:right w:val="none" w:sz="0" w:space="0" w:color="auto"/>
      </w:divBdr>
    </w:div>
    <w:div w:id="503862121">
      <w:bodyDiv w:val="1"/>
      <w:marLeft w:val="0"/>
      <w:marRight w:val="0"/>
      <w:marTop w:val="0"/>
      <w:marBottom w:val="0"/>
      <w:divBdr>
        <w:top w:val="none" w:sz="0" w:space="0" w:color="auto"/>
        <w:left w:val="none" w:sz="0" w:space="0" w:color="auto"/>
        <w:bottom w:val="none" w:sz="0" w:space="0" w:color="auto"/>
        <w:right w:val="none" w:sz="0" w:space="0" w:color="auto"/>
      </w:divBdr>
    </w:div>
    <w:div w:id="527572404">
      <w:bodyDiv w:val="1"/>
      <w:marLeft w:val="0"/>
      <w:marRight w:val="0"/>
      <w:marTop w:val="0"/>
      <w:marBottom w:val="0"/>
      <w:divBdr>
        <w:top w:val="none" w:sz="0" w:space="0" w:color="auto"/>
        <w:left w:val="none" w:sz="0" w:space="0" w:color="auto"/>
        <w:bottom w:val="none" w:sz="0" w:space="0" w:color="auto"/>
        <w:right w:val="none" w:sz="0" w:space="0" w:color="auto"/>
      </w:divBdr>
    </w:div>
    <w:div w:id="569582312">
      <w:bodyDiv w:val="1"/>
      <w:marLeft w:val="0"/>
      <w:marRight w:val="0"/>
      <w:marTop w:val="0"/>
      <w:marBottom w:val="0"/>
      <w:divBdr>
        <w:top w:val="none" w:sz="0" w:space="0" w:color="auto"/>
        <w:left w:val="none" w:sz="0" w:space="0" w:color="auto"/>
        <w:bottom w:val="none" w:sz="0" w:space="0" w:color="auto"/>
        <w:right w:val="none" w:sz="0" w:space="0" w:color="auto"/>
      </w:divBdr>
    </w:div>
    <w:div w:id="577329385">
      <w:bodyDiv w:val="1"/>
      <w:marLeft w:val="0"/>
      <w:marRight w:val="0"/>
      <w:marTop w:val="0"/>
      <w:marBottom w:val="0"/>
      <w:divBdr>
        <w:top w:val="none" w:sz="0" w:space="0" w:color="auto"/>
        <w:left w:val="none" w:sz="0" w:space="0" w:color="auto"/>
        <w:bottom w:val="none" w:sz="0" w:space="0" w:color="auto"/>
        <w:right w:val="none" w:sz="0" w:space="0" w:color="auto"/>
      </w:divBdr>
    </w:div>
    <w:div w:id="596325528">
      <w:bodyDiv w:val="1"/>
      <w:marLeft w:val="0"/>
      <w:marRight w:val="0"/>
      <w:marTop w:val="0"/>
      <w:marBottom w:val="0"/>
      <w:divBdr>
        <w:top w:val="none" w:sz="0" w:space="0" w:color="auto"/>
        <w:left w:val="none" w:sz="0" w:space="0" w:color="auto"/>
        <w:bottom w:val="none" w:sz="0" w:space="0" w:color="auto"/>
        <w:right w:val="none" w:sz="0" w:space="0" w:color="auto"/>
      </w:divBdr>
    </w:div>
    <w:div w:id="613294384">
      <w:bodyDiv w:val="1"/>
      <w:marLeft w:val="0"/>
      <w:marRight w:val="0"/>
      <w:marTop w:val="0"/>
      <w:marBottom w:val="0"/>
      <w:divBdr>
        <w:top w:val="none" w:sz="0" w:space="0" w:color="auto"/>
        <w:left w:val="none" w:sz="0" w:space="0" w:color="auto"/>
        <w:bottom w:val="none" w:sz="0" w:space="0" w:color="auto"/>
        <w:right w:val="none" w:sz="0" w:space="0" w:color="auto"/>
      </w:divBdr>
    </w:div>
    <w:div w:id="639959057">
      <w:bodyDiv w:val="1"/>
      <w:marLeft w:val="0"/>
      <w:marRight w:val="0"/>
      <w:marTop w:val="0"/>
      <w:marBottom w:val="0"/>
      <w:divBdr>
        <w:top w:val="none" w:sz="0" w:space="0" w:color="auto"/>
        <w:left w:val="none" w:sz="0" w:space="0" w:color="auto"/>
        <w:bottom w:val="none" w:sz="0" w:space="0" w:color="auto"/>
        <w:right w:val="none" w:sz="0" w:space="0" w:color="auto"/>
      </w:divBdr>
    </w:div>
    <w:div w:id="647828228">
      <w:bodyDiv w:val="1"/>
      <w:marLeft w:val="0"/>
      <w:marRight w:val="0"/>
      <w:marTop w:val="0"/>
      <w:marBottom w:val="0"/>
      <w:divBdr>
        <w:top w:val="none" w:sz="0" w:space="0" w:color="auto"/>
        <w:left w:val="none" w:sz="0" w:space="0" w:color="auto"/>
        <w:bottom w:val="none" w:sz="0" w:space="0" w:color="auto"/>
        <w:right w:val="none" w:sz="0" w:space="0" w:color="auto"/>
      </w:divBdr>
    </w:div>
    <w:div w:id="666909591">
      <w:bodyDiv w:val="1"/>
      <w:marLeft w:val="0"/>
      <w:marRight w:val="0"/>
      <w:marTop w:val="0"/>
      <w:marBottom w:val="0"/>
      <w:divBdr>
        <w:top w:val="none" w:sz="0" w:space="0" w:color="auto"/>
        <w:left w:val="none" w:sz="0" w:space="0" w:color="auto"/>
        <w:bottom w:val="none" w:sz="0" w:space="0" w:color="auto"/>
        <w:right w:val="none" w:sz="0" w:space="0" w:color="auto"/>
      </w:divBdr>
    </w:div>
    <w:div w:id="683289302">
      <w:bodyDiv w:val="1"/>
      <w:marLeft w:val="0"/>
      <w:marRight w:val="0"/>
      <w:marTop w:val="0"/>
      <w:marBottom w:val="0"/>
      <w:divBdr>
        <w:top w:val="none" w:sz="0" w:space="0" w:color="auto"/>
        <w:left w:val="none" w:sz="0" w:space="0" w:color="auto"/>
        <w:bottom w:val="none" w:sz="0" w:space="0" w:color="auto"/>
        <w:right w:val="none" w:sz="0" w:space="0" w:color="auto"/>
      </w:divBdr>
    </w:div>
    <w:div w:id="709916245">
      <w:bodyDiv w:val="1"/>
      <w:marLeft w:val="0"/>
      <w:marRight w:val="0"/>
      <w:marTop w:val="0"/>
      <w:marBottom w:val="0"/>
      <w:divBdr>
        <w:top w:val="none" w:sz="0" w:space="0" w:color="auto"/>
        <w:left w:val="none" w:sz="0" w:space="0" w:color="auto"/>
        <w:bottom w:val="none" w:sz="0" w:space="0" w:color="auto"/>
        <w:right w:val="none" w:sz="0" w:space="0" w:color="auto"/>
      </w:divBdr>
    </w:div>
    <w:div w:id="782766292">
      <w:bodyDiv w:val="1"/>
      <w:marLeft w:val="0"/>
      <w:marRight w:val="0"/>
      <w:marTop w:val="0"/>
      <w:marBottom w:val="0"/>
      <w:divBdr>
        <w:top w:val="none" w:sz="0" w:space="0" w:color="auto"/>
        <w:left w:val="none" w:sz="0" w:space="0" w:color="auto"/>
        <w:bottom w:val="none" w:sz="0" w:space="0" w:color="auto"/>
        <w:right w:val="none" w:sz="0" w:space="0" w:color="auto"/>
      </w:divBdr>
    </w:div>
    <w:div w:id="800617128">
      <w:bodyDiv w:val="1"/>
      <w:marLeft w:val="0"/>
      <w:marRight w:val="0"/>
      <w:marTop w:val="0"/>
      <w:marBottom w:val="0"/>
      <w:divBdr>
        <w:top w:val="none" w:sz="0" w:space="0" w:color="auto"/>
        <w:left w:val="none" w:sz="0" w:space="0" w:color="auto"/>
        <w:bottom w:val="none" w:sz="0" w:space="0" w:color="auto"/>
        <w:right w:val="none" w:sz="0" w:space="0" w:color="auto"/>
      </w:divBdr>
    </w:div>
    <w:div w:id="851650739">
      <w:bodyDiv w:val="1"/>
      <w:marLeft w:val="0"/>
      <w:marRight w:val="0"/>
      <w:marTop w:val="0"/>
      <w:marBottom w:val="0"/>
      <w:divBdr>
        <w:top w:val="none" w:sz="0" w:space="0" w:color="auto"/>
        <w:left w:val="none" w:sz="0" w:space="0" w:color="auto"/>
        <w:bottom w:val="none" w:sz="0" w:space="0" w:color="auto"/>
        <w:right w:val="none" w:sz="0" w:space="0" w:color="auto"/>
      </w:divBdr>
    </w:div>
    <w:div w:id="857693404">
      <w:bodyDiv w:val="1"/>
      <w:marLeft w:val="0"/>
      <w:marRight w:val="0"/>
      <w:marTop w:val="0"/>
      <w:marBottom w:val="0"/>
      <w:divBdr>
        <w:top w:val="none" w:sz="0" w:space="0" w:color="auto"/>
        <w:left w:val="none" w:sz="0" w:space="0" w:color="auto"/>
        <w:bottom w:val="none" w:sz="0" w:space="0" w:color="auto"/>
        <w:right w:val="none" w:sz="0" w:space="0" w:color="auto"/>
      </w:divBdr>
    </w:div>
    <w:div w:id="858080719">
      <w:bodyDiv w:val="1"/>
      <w:marLeft w:val="0"/>
      <w:marRight w:val="0"/>
      <w:marTop w:val="0"/>
      <w:marBottom w:val="0"/>
      <w:divBdr>
        <w:top w:val="none" w:sz="0" w:space="0" w:color="auto"/>
        <w:left w:val="none" w:sz="0" w:space="0" w:color="auto"/>
        <w:bottom w:val="none" w:sz="0" w:space="0" w:color="auto"/>
        <w:right w:val="none" w:sz="0" w:space="0" w:color="auto"/>
      </w:divBdr>
    </w:div>
    <w:div w:id="866017113">
      <w:bodyDiv w:val="1"/>
      <w:marLeft w:val="0"/>
      <w:marRight w:val="0"/>
      <w:marTop w:val="0"/>
      <w:marBottom w:val="0"/>
      <w:divBdr>
        <w:top w:val="none" w:sz="0" w:space="0" w:color="auto"/>
        <w:left w:val="none" w:sz="0" w:space="0" w:color="auto"/>
        <w:bottom w:val="none" w:sz="0" w:space="0" w:color="auto"/>
        <w:right w:val="none" w:sz="0" w:space="0" w:color="auto"/>
      </w:divBdr>
    </w:div>
    <w:div w:id="898708754">
      <w:bodyDiv w:val="1"/>
      <w:marLeft w:val="0"/>
      <w:marRight w:val="0"/>
      <w:marTop w:val="0"/>
      <w:marBottom w:val="0"/>
      <w:divBdr>
        <w:top w:val="none" w:sz="0" w:space="0" w:color="auto"/>
        <w:left w:val="none" w:sz="0" w:space="0" w:color="auto"/>
        <w:bottom w:val="none" w:sz="0" w:space="0" w:color="auto"/>
        <w:right w:val="none" w:sz="0" w:space="0" w:color="auto"/>
      </w:divBdr>
    </w:div>
    <w:div w:id="1049769847">
      <w:bodyDiv w:val="1"/>
      <w:marLeft w:val="0"/>
      <w:marRight w:val="0"/>
      <w:marTop w:val="0"/>
      <w:marBottom w:val="0"/>
      <w:divBdr>
        <w:top w:val="none" w:sz="0" w:space="0" w:color="auto"/>
        <w:left w:val="none" w:sz="0" w:space="0" w:color="auto"/>
        <w:bottom w:val="none" w:sz="0" w:space="0" w:color="auto"/>
        <w:right w:val="none" w:sz="0" w:space="0" w:color="auto"/>
      </w:divBdr>
    </w:div>
    <w:div w:id="1084381849">
      <w:bodyDiv w:val="1"/>
      <w:marLeft w:val="0"/>
      <w:marRight w:val="0"/>
      <w:marTop w:val="0"/>
      <w:marBottom w:val="0"/>
      <w:divBdr>
        <w:top w:val="none" w:sz="0" w:space="0" w:color="auto"/>
        <w:left w:val="none" w:sz="0" w:space="0" w:color="auto"/>
        <w:bottom w:val="none" w:sz="0" w:space="0" w:color="auto"/>
        <w:right w:val="none" w:sz="0" w:space="0" w:color="auto"/>
      </w:divBdr>
    </w:div>
    <w:div w:id="1123579871">
      <w:bodyDiv w:val="1"/>
      <w:marLeft w:val="0"/>
      <w:marRight w:val="0"/>
      <w:marTop w:val="0"/>
      <w:marBottom w:val="0"/>
      <w:divBdr>
        <w:top w:val="none" w:sz="0" w:space="0" w:color="auto"/>
        <w:left w:val="none" w:sz="0" w:space="0" w:color="auto"/>
        <w:bottom w:val="none" w:sz="0" w:space="0" w:color="auto"/>
        <w:right w:val="none" w:sz="0" w:space="0" w:color="auto"/>
      </w:divBdr>
    </w:div>
    <w:div w:id="1144857872">
      <w:bodyDiv w:val="1"/>
      <w:marLeft w:val="0"/>
      <w:marRight w:val="0"/>
      <w:marTop w:val="0"/>
      <w:marBottom w:val="0"/>
      <w:divBdr>
        <w:top w:val="none" w:sz="0" w:space="0" w:color="auto"/>
        <w:left w:val="none" w:sz="0" w:space="0" w:color="auto"/>
        <w:bottom w:val="none" w:sz="0" w:space="0" w:color="auto"/>
        <w:right w:val="none" w:sz="0" w:space="0" w:color="auto"/>
      </w:divBdr>
    </w:div>
    <w:div w:id="1150633549">
      <w:bodyDiv w:val="1"/>
      <w:marLeft w:val="0"/>
      <w:marRight w:val="0"/>
      <w:marTop w:val="0"/>
      <w:marBottom w:val="0"/>
      <w:divBdr>
        <w:top w:val="none" w:sz="0" w:space="0" w:color="auto"/>
        <w:left w:val="none" w:sz="0" w:space="0" w:color="auto"/>
        <w:bottom w:val="none" w:sz="0" w:space="0" w:color="auto"/>
        <w:right w:val="none" w:sz="0" w:space="0" w:color="auto"/>
      </w:divBdr>
    </w:div>
    <w:div w:id="1239366383">
      <w:bodyDiv w:val="1"/>
      <w:marLeft w:val="0"/>
      <w:marRight w:val="0"/>
      <w:marTop w:val="0"/>
      <w:marBottom w:val="0"/>
      <w:divBdr>
        <w:top w:val="none" w:sz="0" w:space="0" w:color="auto"/>
        <w:left w:val="none" w:sz="0" w:space="0" w:color="auto"/>
        <w:bottom w:val="none" w:sz="0" w:space="0" w:color="auto"/>
        <w:right w:val="none" w:sz="0" w:space="0" w:color="auto"/>
      </w:divBdr>
    </w:div>
    <w:div w:id="1240214705">
      <w:bodyDiv w:val="1"/>
      <w:marLeft w:val="0"/>
      <w:marRight w:val="0"/>
      <w:marTop w:val="0"/>
      <w:marBottom w:val="0"/>
      <w:divBdr>
        <w:top w:val="none" w:sz="0" w:space="0" w:color="auto"/>
        <w:left w:val="none" w:sz="0" w:space="0" w:color="auto"/>
        <w:bottom w:val="none" w:sz="0" w:space="0" w:color="auto"/>
        <w:right w:val="none" w:sz="0" w:space="0" w:color="auto"/>
      </w:divBdr>
    </w:div>
    <w:div w:id="1422481909">
      <w:bodyDiv w:val="1"/>
      <w:marLeft w:val="0"/>
      <w:marRight w:val="0"/>
      <w:marTop w:val="0"/>
      <w:marBottom w:val="0"/>
      <w:divBdr>
        <w:top w:val="none" w:sz="0" w:space="0" w:color="auto"/>
        <w:left w:val="none" w:sz="0" w:space="0" w:color="auto"/>
        <w:bottom w:val="none" w:sz="0" w:space="0" w:color="auto"/>
        <w:right w:val="none" w:sz="0" w:space="0" w:color="auto"/>
      </w:divBdr>
    </w:div>
    <w:div w:id="1422992358">
      <w:bodyDiv w:val="1"/>
      <w:marLeft w:val="0"/>
      <w:marRight w:val="0"/>
      <w:marTop w:val="0"/>
      <w:marBottom w:val="0"/>
      <w:divBdr>
        <w:top w:val="none" w:sz="0" w:space="0" w:color="auto"/>
        <w:left w:val="none" w:sz="0" w:space="0" w:color="auto"/>
        <w:bottom w:val="none" w:sz="0" w:space="0" w:color="auto"/>
        <w:right w:val="none" w:sz="0" w:space="0" w:color="auto"/>
      </w:divBdr>
    </w:div>
    <w:div w:id="1542209203">
      <w:bodyDiv w:val="1"/>
      <w:marLeft w:val="0"/>
      <w:marRight w:val="0"/>
      <w:marTop w:val="0"/>
      <w:marBottom w:val="0"/>
      <w:divBdr>
        <w:top w:val="none" w:sz="0" w:space="0" w:color="auto"/>
        <w:left w:val="none" w:sz="0" w:space="0" w:color="auto"/>
        <w:bottom w:val="none" w:sz="0" w:space="0" w:color="auto"/>
        <w:right w:val="none" w:sz="0" w:space="0" w:color="auto"/>
      </w:divBdr>
    </w:div>
    <w:div w:id="1595898319">
      <w:bodyDiv w:val="1"/>
      <w:marLeft w:val="0"/>
      <w:marRight w:val="0"/>
      <w:marTop w:val="0"/>
      <w:marBottom w:val="0"/>
      <w:divBdr>
        <w:top w:val="none" w:sz="0" w:space="0" w:color="auto"/>
        <w:left w:val="none" w:sz="0" w:space="0" w:color="auto"/>
        <w:bottom w:val="none" w:sz="0" w:space="0" w:color="auto"/>
        <w:right w:val="none" w:sz="0" w:space="0" w:color="auto"/>
      </w:divBdr>
    </w:div>
    <w:div w:id="1647466681">
      <w:bodyDiv w:val="1"/>
      <w:marLeft w:val="0"/>
      <w:marRight w:val="0"/>
      <w:marTop w:val="0"/>
      <w:marBottom w:val="0"/>
      <w:divBdr>
        <w:top w:val="none" w:sz="0" w:space="0" w:color="auto"/>
        <w:left w:val="none" w:sz="0" w:space="0" w:color="auto"/>
        <w:bottom w:val="none" w:sz="0" w:space="0" w:color="auto"/>
        <w:right w:val="none" w:sz="0" w:space="0" w:color="auto"/>
      </w:divBdr>
    </w:div>
    <w:div w:id="1692149203">
      <w:bodyDiv w:val="1"/>
      <w:marLeft w:val="0"/>
      <w:marRight w:val="0"/>
      <w:marTop w:val="0"/>
      <w:marBottom w:val="0"/>
      <w:divBdr>
        <w:top w:val="none" w:sz="0" w:space="0" w:color="auto"/>
        <w:left w:val="none" w:sz="0" w:space="0" w:color="auto"/>
        <w:bottom w:val="none" w:sz="0" w:space="0" w:color="auto"/>
        <w:right w:val="none" w:sz="0" w:space="0" w:color="auto"/>
      </w:divBdr>
    </w:div>
    <w:div w:id="1725522832">
      <w:bodyDiv w:val="1"/>
      <w:marLeft w:val="0"/>
      <w:marRight w:val="0"/>
      <w:marTop w:val="0"/>
      <w:marBottom w:val="0"/>
      <w:divBdr>
        <w:top w:val="none" w:sz="0" w:space="0" w:color="auto"/>
        <w:left w:val="none" w:sz="0" w:space="0" w:color="auto"/>
        <w:bottom w:val="none" w:sz="0" w:space="0" w:color="auto"/>
        <w:right w:val="none" w:sz="0" w:space="0" w:color="auto"/>
      </w:divBdr>
    </w:div>
    <w:div w:id="1772314251">
      <w:bodyDiv w:val="1"/>
      <w:marLeft w:val="0"/>
      <w:marRight w:val="0"/>
      <w:marTop w:val="0"/>
      <w:marBottom w:val="0"/>
      <w:divBdr>
        <w:top w:val="none" w:sz="0" w:space="0" w:color="auto"/>
        <w:left w:val="none" w:sz="0" w:space="0" w:color="auto"/>
        <w:bottom w:val="none" w:sz="0" w:space="0" w:color="auto"/>
        <w:right w:val="none" w:sz="0" w:space="0" w:color="auto"/>
      </w:divBdr>
    </w:div>
    <w:div w:id="1774978480">
      <w:bodyDiv w:val="1"/>
      <w:marLeft w:val="0"/>
      <w:marRight w:val="0"/>
      <w:marTop w:val="0"/>
      <w:marBottom w:val="0"/>
      <w:divBdr>
        <w:top w:val="none" w:sz="0" w:space="0" w:color="auto"/>
        <w:left w:val="none" w:sz="0" w:space="0" w:color="auto"/>
        <w:bottom w:val="none" w:sz="0" w:space="0" w:color="auto"/>
        <w:right w:val="none" w:sz="0" w:space="0" w:color="auto"/>
      </w:divBdr>
    </w:div>
    <w:div w:id="1802382218">
      <w:bodyDiv w:val="1"/>
      <w:marLeft w:val="0"/>
      <w:marRight w:val="0"/>
      <w:marTop w:val="0"/>
      <w:marBottom w:val="0"/>
      <w:divBdr>
        <w:top w:val="none" w:sz="0" w:space="0" w:color="auto"/>
        <w:left w:val="none" w:sz="0" w:space="0" w:color="auto"/>
        <w:bottom w:val="none" w:sz="0" w:space="0" w:color="auto"/>
        <w:right w:val="none" w:sz="0" w:space="0" w:color="auto"/>
      </w:divBdr>
    </w:div>
    <w:div w:id="1844512173">
      <w:bodyDiv w:val="1"/>
      <w:marLeft w:val="0"/>
      <w:marRight w:val="0"/>
      <w:marTop w:val="0"/>
      <w:marBottom w:val="0"/>
      <w:divBdr>
        <w:top w:val="none" w:sz="0" w:space="0" w:color="auto"/>
        <w:left w:val="none" w:sz="0" w:space="0" w:color="auto"/>
        <w:bottom w:val="none" w:sz="0" w:space="0" w:color="auto"/>
        <w:right w:val="none" w:sz="0" w:space="0" w:color="auto"/>
      </w:divBdr>
    </w:div>
    <w:div w:id="1937980130">
      <w:bodyDiv w:val="1"/>
      <w:marLeft w:val="0"/>
      <w:marRight w:val="0"/>
      <w:marTop w:val="0"/>
      <w:marBottom w:val="0"/>
      <w:divBdr>
        <w:top w:val="none" w:sz="0" w:space="0" w:color="auto"/>
        <w:left w:val="none" w:sz="0" w:space="0" w:color="auto"/>
        <w:bottom w:val="none" w:sz="0" w:space="0" w:color="auto"/>
        <w:right w:val="none" w:sz="0" w:space="0" w:color="auto"/>
      </w:divBdr>
    </w:div>
    <w:div w:id="1952541792">
      <w:bodyDiv w:val="1"/>
      <w:marLeft w:val="0"/>
      <w:marRight w:val="0"/>
      <w:marTop w:val="0"/>
      <w:marBottom w:val="0"/>
      <w:divBdr>
        <w:top w:val="none" w:sz="0" w:space="0" w:color="auto"/>
        <w:left w:val="none" w:sz="0" w:space="0" w:color="auto"/>
        <w:bottom w:val="none" w:sz="0" w:space="0" w:color="auto"/>
        <w:right w:val="none" w:sz="0" w:space="0" w:color="auto"/>
      </w:divBdr>
    </w:div>
    <w:div w:id="1981156019">
      <w:bodyDiv w:val="1"/>
      <w:marLeft w:val="0"/>
      <w:marRight w:val="0"/>
      <w:marTop w:val="0"/>
      <w:marBottom w:val="0"/>
      <w:divBdr>
        <w:top w:val="none" w:sz="0" w:space="0" w:color="auto"/>
        <w:left w:val="none" w:sz="0" w:space="0" w:color="auto"/>
        <w:bottom w:val="none" w:sz="0" w:space="0" w:color="auto"/>
        <w:right w:val="none" w:sz="0" w:space="0" w:color="auto"/>
      </w:divBdr>
    </w:div>
    <w:div w:id="1998486192">
      <w:bodyDiv w:val="1"/>
      <w:marLeft w:val="0"/>
      <w:marRight w:val="0"/>
      <w:marTop w:val="0"/>
      <w:marBottom w:val="0"/>
      <w:divBdr>
        <w:top w:val="none" w:sz="0" w:space="0" w:color="auto"/>
        <w:left w:val="none" w:sz="0" w:space="0" w:color="auto"/>
        <w:bottom w:val="none" w:sz="0" w:space="0" w:color="auto"/>
        <w:right w:val="none" w:sz="0" w:space="0" w:color="auto"/>
      </w:divBdr>
    </w:div>
    <w:div w:id="2059471044">
      <w:bodyDiv w:val="1"/>
      <w:marLeft w:val="0"/>
      <w:marRight w:val="0"/>
      <w:marTop w:val="0"/>
      <w:marBottom w:val="0"/>
      <w:divBdr>
        <w:top w:val="none" w:sz="0" w:space="0" w:color="auto"/>
        <w:left w:val="none" w:sz="0" w:space="0" w:color="auto"/>
        <w:bottom w:val="none" w:sz="0" w:space="0" w:color="auto"/>
        <w:right w:val="none" w:sz="0" w:space="0" w:color="auto"/>
      </w:divBdr>
    </w:div>
    <w:div w:id="2070959526">
      <w:bodyDiv w:val="1"/>
      <w:marLeft w:val="0"/>
      <w:marRight w:val="0"/>
      <w:marTop w:val="0"/>
      <w:marBottom w:val="0"/>
      <w:divBdr>
        <w:top w:val="none" w:sz="0" w:space="0" w:color="auto"/>
        <w:left w:val="none" w:sz="0" w:space="0" w:color="auto"/>
        <w:bottom w:val="none" w:sz="0" w:space="0" w:color="auto"/>
        <w:right w:val="none" w:sz="0" w:space="0" w:color="auto"/>
      </w:divBdr>
    </w:div>
    <w:div w:id="2081636720">
      <w:bodyDiv w:val="1"/>
      <w:marLeft w:val="0"/>
      <w:marRight w:val="0"/>
      <w:marTop w:val="0"/>
      <w:marBottom w:val="0"/>
      <w:divBdr>
        <w:top w:val="none" w:sz="0" w:space="0" w:color="auto"/>
        <w:left w:val="none" w:sz="0" w:space="0" w:color="auto"/>
        <w:bottom w:val="none" w:sz="0" w:space="0" w:color="auto"/>
        <w:right w:val="none" w:sz="0" w:space="0" w:color="auto"/>
      </w:divBdr>
      <w:divsChild>
        <w:div w:id="1521771270">
          <w:marLeft w:val="0"/>
          <w:marRight w:val="0"/>
          <w:marTop w:val="0"/>
          <w:marBottom w:val="0"/>
          <w:divBdr>
            <w:top w:val="none" w:sz="0" w:space="0" w:color="auto"/>
            <w:left w:val="none" w:sz="0" w:space="0" w:color="auto"/>
            <w:bottom w:val="none" w:sz="0" w:space="0" w:color="auto"/>
            <w:right w:val="none" w:sz="0" w:space="0" w:color="auto"/>
          </w:divBdr>
          <w:divsChild>
            <w:div w:id="18751892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287444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emf"/><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doi.org/10.25103/jestr.163.19"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image" Target="media/image2.jpe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1005BC1-81B6-4979-878A-7C21DC8DA09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595</TotalTime>
  <Pages>21</Pages>
  <Words>4330</Words>
  <Characters>24681</Characters>
  <Application>Microsoft Office Word</Application>
  <DocSecurity>0</DocSecurity>
  <Lines>205</Lines>
  <Paragraphs>57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28954</CharactersWithSpaces>
  <SharedDoc>false</SharedDoc>
  <HyperlinkBase/>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Dr. Basharat Ullah</dc:creator>
  <cp:keywords/>
  <dc:description>generated by python-docx</dc:description>
  <cp:lastModifiedBy>DELL</cp:lastModifiedBy>
  <cp:revision>111</cp:revision>
  <cp:lastPrinted>2026-02-08T17:18:00Z</cp:lastPrinted>
  <dcterms:created xsi:type="dcterms:W3CDTF">2025-09-25T11:40:00Z</dcterms:created>
  <dcterms:modified xsi:type="dcterms:W3CDTF">2026-02-28T10:52:00Z</dcterms:modified>
  <cp:category/>
</cp:coreProperties>
</file>