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Signal Processing: EEG + Graph Neural Networks for Psychiatric Disorder Classification</w:t>
      </w:r>
    </w:p>
    <w:p>
      <w:r>
        <w:rPr>
          <w:b/>
        </w:rPr>
        <w:t xml:space="preserve">Results and architectures. </w:t>
      </w:r>
      <w:r>
        <w:t>Mini Project I, Department of CSE, IIIT Nagpur, July-December 2026. Rajat Malik, Yash Khedekar, Abdul Malik, Ashwin Rathore. Supervisor: Dr. Nileshchandra Pikle. Generated 2026-09-14 from repository commit ee7d14a.</w:t>
      </w:r>
    </w:p>
    <w:p>
      <w:pPr>
        <w:pStyle w:val="Heading1"/>
      </w:pPr>
      <w:r>
        <w:t>1. Summary</w:t>
      </w:r>
    </w:p>
    <w:p>
      <w:pPr>
        <w:pStyle w:val="ListBullet"/>
      </w:pPr>
      <w:r>
        <w:t>Base paper EEG-GCNN (Wagh &amp; Varatharajah, ML4H 2020) reproduced exactly: all five held-out metrics match the published values, including standard deviations (AUC 0.871 +/- 0.001).</w:t>
      </w:r>
    </w:p>
    <w:p>
      <w:pPr>
        <w:pStyle w:val="ListBullet"/>
      </w:pPr>
      <w:r>
        <w:t>One GNN per disorder was built for 5 disorders. On a held-out test split never used for tuning or training, every model separates its disorder from healthy controls: AUC 0.70-0.80, best anxiety 0.797; every 95% CI lies above chance.</w:t>
      </w:r>
    </w:p>
    <w:p>
      <w:pPr>
        <w:pStyle w:val="ListBullet"/>
      </w:pPr>
      <w:r>
        <w:t>No model separates its disorder from the OTHER disorders (AUC 0.48-0.59, every CI includes 0.5). The models detect psychiatric illness, not which illness.</w:t>
      </w:r>
    </w:p>
    <w:p>
      <w:pPr>
        <w:pStyle w:val="ListBullet"/>
      </w:pPr>
      <w:r>
        <w:t>The ensemble reaches balanced accuracy 0.235 [0.18, 0.29] over 6 classes (chance 0.167).</w:t>
      </w:r>
    </w:p>
    <w:p>
      <w:pPr>
        <w:pStyle w:val="ListBullet"/>
      </w:pPr>
      <w:r>
        <w:t>As a screen for 'outside the healthy range', the pre-declared combined score (mean of the five) reaches AUC 0.738 [0.59, 0.85]: it catches 70% of patients and wrongly flags 42% of healthy controls. Combining did not beat the single models.</w:t>
      </w:r>
    </w:p>
    <w:p>
      <w:pPr>
        <w:pStyle w:val="ListBullet"/>
      </w:pPr>
      <w:r>
        <w:t>Graph sparsification mattered: the selected GNN is GATv2 with mean+max pooling on a top-4 coherence graph, and the three best of eight configurations all use sparse graphs.</w:t>
      </w:r>
    </w:p>
    <w:p>
      <w:pPr>
        <w:pStyle w:val="ListBullet"/>
      </w:pPr>
      <w:r>
        <w:t>On raw EEG from two independent hospitals, the same GNN (not re-tuned) detects schizophrenia within each hospital (AUC 0.77 ASEEG, 0.77 Warsaw; pooled 0.75), but a model trained at one hospital is at chance at the other (AUC 0.53 and 0.51). What is learned is largely hospital-specific: the disease signature, as captured by these features, does not transfer across sites.</w:t>
      </w:r>
    </w:p>
    <w:p>
      <w:pPr>
        <w:pStyle w:val="ListBullet"/>
      </w:pPr>
      <w:r>
        <w:t>Depression within Mumtaz reaches AUC 0.95, but with no second open dataset it cannot be checked across hospitals, and the schizophrenia transfer result means a single-site score should not be read as a transferable disease signature.</w:t>
      </w:r>
    </w:p>
    <w:p>
      <w:pPr>
        <w:pStyle w:val="Heading1"/>
      </w:pPr>
      <w:r>
        <w:t>2. Datasets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eef3fb"/>
          </w:tcPr>
          <w:p>
            <w:r/>
            <w:r>
              <w:rPr>
                <w:b/>
                <w:sz w:val="17"/>
              </w:rPr>
              <w:t>dataset</w:t>
            </w:r>
          </w:p>
        </w:tc>
        <w:tc>
          <w:tcPr>
            <w:tcW w:type="dxa" w:w="2160"/>
            <w:shd w:val="clear" w:color="auto" w:fill="eef3fb"/>
          </w:tcPr>
          <w:p>
            <w:r/>
            <w:r>
              <w:rPr>
                <w:b/>
                <w:sz w:val="17"/>
              </w:rPr>
              <w:t>source</w:t>
            </w:r>
          </w:p>
        </w:tc>
        <w:tc>
          <w:tcPr>
            <w:tcW w:type="dxa" w:w="1872"/>
            <w:shd w:val="clear" w:color="auto" w:fill="eef3fb"/>
          </w:tcPr>
          <w:p>
            <w:r/>
            <w:r>
              <w:rPr>
                <w:b/>
                <w:sz w:val="17"/>
              </w:rPr>
              <w:t>subjects</w:t>
            </w:r>
          </w:p>
        </w:tc>
        <w:tc>
          <w:tcPr>
            <w:tcW w:type="dxa" w:w="1872"/>
            <w:shd w:val="clear" w:color="auto" w:fill="eef3fb"/>
          </w:tcPr>
          <w:p>
            <w:r/>
            <w:r>
              <w:rPr>
                <w:b/>
                <w:sz w:val="17"/>
              </w:rPr>
              <w:t>signal</w:t>
            </w:r>
          </w:p>
        </w:tc>
        <w:tc>
          <w:tcPr>
            <w:tcW w:type="dxa" w:w="1440"/>
            <w:shd w:val="clear" w:color="auto" w:fill="eef3fb"/>
          </w:tcPr>
          <w:p>
            <w:r/>
            <w:r>
              <w:rPr>
                <w:b/>
                <w:sz w:val="17"/>
              </w:rPr>
              <w:t>role</w:t>
            </w:r>
          </w:p>
        </w:tc>
      </w:tr>
      <w:tr>
        <w:tc>
          <w:tcPr>
            <w:tcW w:type="dxa" w:w="2016"/>
          </w:tcPr>
          <w:p>
            <w:r/>
            <w:r>
              <w:rPr>
                <w:sz w:val="17"/>
              </w:rPr>
              <w:t>TUH Abnormal + MPI LEMON</w:t>
            </w:r>
          </w:p>
        </w:tc>
        <w:tc>
          <w:tcPr>
            <w:tcW w:type="dxa" w:w="2160"/>
          </w:tcPr>
          <w:p>
            <w:r/>
            <w:r>
              <w:rPr>
                <w:sz w:val="17"/>
              </w:rPr>
              <w:t>EEG-GCNN FigShare features</w:t>
            </w:r>
          </w:p>
        </w:tc>
        <w:tc>
          <w:tcPr>
            <w:tcW w:type="dxa" w:w="1872"/>
          </w:tcPr>
          <w:p>
            <w:r/>
            <w:r>
              <w:rPr>
                <w:sz w:val="17"/>
              </w:rPr>
              <w:t>1,593 (1,385 / 208)</w:t>
            </w:r>
          </w:p>
        </w:tc>
        <w:tc>
          <w:tcPr>
            <w:tcW w:type="dxa" w:w="1872"/>
          </w:tcPr>
          <w:p>
            <w:r/>
            <w:r>
              <w:rPr>
                <w:sz w:val="17"/>
              </w:rPr>
              <w:t>8-ch bipolar, precomputed</w:t>
            </w:r>
          </w:p>
        </w:tc>
        <w:tc>
          <w:tcPr>
            <w:tcW w:type="dxa" w:w="1440"/>
          </w:tcPr>
          <w:p>
            <w:r/>
            <w:r>
              <w:rPr>
                <w:sz w:val="17"/>
              </w:rPr>
              <w:t>baseline reproduction</w:t>
            </w:r>
          </w:p>
        </w:tc>
      </w:tr>
      <w:tr>
        <w:tc>
          <w:tcPr>
            <w:tcW w:type="dxa" w:w="2016"/>
          </w:tcPr>
          <w:p>
            <w:r/>
            <w:r>
              <w:rPr>
                <w:sz w:val="17"/>
              </w:rPr>
              <w:t>Park et al. 2021</w:t>
            </w:r>
          </w:p>
        </w:tc>
        <w:tc>
          <w:tcPr>
            <w:tcW w:type="dxa" w:w="2160"/>
          </w:tcPr>
          <w:p>
            <w:r/>
            <w:r>
              <w:rPr>
                <w:sz w:val="17"/>
              </w:rPr>
              <w:t>SMG-SNU Boramae, Seoul</w:t>
            </w:r>
          </w:p>
        </w:tc>
        <w:tc>
          <w:tcPr>
            <w:tcW w:type="dxa" w:w="1872"/>
          </w:tcPr>
          <w:p>
            <w:r/>
            <w:r>
              <w:rPr>
                <w:sz w:val="17"/>
              </w:rPr>
              <w:t>945 (OCD excluded -&gt; 899)</w:t>
            </w:r>
          </w:p>
        </w:tc>
        <w:tc>
          <w:tcPr>
            <w:tcW w:type="dxa" w:w="1872"/>
          </w:tcPr>
          <w:p>
            <w:r/>
            <w:r>
              <w:rPr>
                <w:sz w:val="17"/>
              </w:rPr>
              <w:t>19-ch, precomputed PSD + coherence</w:t>
            </w:r>
          </w:p>
        </w:tc>
        <w:tc>
          <w:tcPr>
            <w:tcW w:type="dxa" w:w="1440"/>
          </w:tcPr>
          <w:p>
            <w:r/>
            <w:r>
              <w:rPr>
                <w:sz w:val="17"/>
              </w:rPr>
              <w:t>per-disorder GNNs</w:t>
            </w:r>
          </w:p>
        </w:tc>
      </w:tr>
      <w:tr>
        <w:tc>
          <w:tcPr>
            <w:tcW w:type="dxa" w:w="2016"/>
          </w:tcPr>
          <w:p>
            <w:r/>
            <w:r>
              <w:rPr>
                <w:sz w:val="17"/>
              </w:rPr>
              <w:t>ASEEG (Bagherzadeh 2026)</w:t>
            </w:r>
          </w:p>
        </w:tc>
        <w:tc>
          <w:tcPr>
            <w:tcW w:type="dxa" w:w="2160"/>
          </w:tcPr>
          <w:p>
            <w:r/>
            <w:r>
              <w:rPr>
                <w:sz w:val="17"/>
              </w:rPr>
              <w:t>Zenodo 18029536, CC-BY</w:t>
            </w:r>
          </w:p>
        </w:tc>
        <w:tc>
          <w:tcPr>
            <w:tcW w:type="dxa" w:w="1872"/>
          </w:tcPr>
          <w:p>
            <w:r/>
            <w:r>
              <w:rPr>
                <w:sz w:val="17"/>
              </w:rPr>
              <w:t>51 SZ / 50 controls</w:t>
            </w:r>
          </w:p>
        </w:tc>
        <w:tc>
          <w:tcPr>
            <w:tcW w:type="dxa" w:w="1872"/>
          </w:tcPr>
          <w:p>
            <w:r/>
            <w:r>
              <w:rPr>
                <w:sz w:val="17"/>
              </w:rPr>
              <w:t>19-ch raw, 128 Hz</w:t>
            </w:r>
          </w:p>
        </w:tc>
        <w:tc>
          <w:tcPr>
            <w:tcW w:type="dxa" w:w="1440"/>
          </w:tcPr>
          <w:p>
            <w:r/>
            <w:r>
              <w:rPr>
                <w:sz w:val="17"/>
              </w:rPr>
              <w:t>raw SZ track</w:t>
            </w:r>
          </w:p>
        </w:tc>
      </w:tr>
      <w:tr>
        <w:tc>
          <w:tcPr>
            <w:tcW w:type="dxa" w:w="2016"/>
          </w:tcPr>
          <w:p>
            <w:r/>
            <w:r>
              <w:rPr>
                <w:sz w:val="17"/>
              </w:rPr>
              <w:t>Warsaw (Olejarczyk 2017)</w:t>
            </w:r>
          </w:p>
        </w:tc>
        <w:tc>
          <w:tcPr>
            <w:tcW w:type="dxa" w:w="2160"/>
          </w:tcPr>
          <w:p>
            <w:r/>
            <w:r>
              <w:rPr>
                <w:sz w:val="17"/>
              </w:rPr>
              <w:t>RepOD 0107441</w:t>
            </w:r>
          </w:p>
        </w:tc>
        <w:tc>
          <w:tcPr>
            <w:tcW w:type="dxa" w:w="1872"/>
          </w:tcPr>
          <w:p>
            <w:r/>
            <w:r>
              <w:rPr>
                <w:sz w:val="17"/>
              </w:rPr>
              <w:t>14 SZ / 14 controls</w:t>
            </w:r>
          </w:p>
        </w:tc>
        <w:tc>
          <w:tcPr>
            <w:tcW w:type="dxa" w:w="1872"/>
          </w:tcPr>
          <w:p>
            <w:r/>
            <w:r>
              <w:rPr>
                <w:sz w:val="17"/>
              </w:rPr>
              <w:t>19-ch raw EDF</w:t>
            </w:r>
          </w:p>
        </w:tc>
        <w:tc>
          <w:tcPr>
            <w:tcW w:type="dxa" w:w="1440"/>
          </w:tcPr>
          <w:p>
            <w:r/>
            <w:r>
              <w:rPr>
                <w:sz w:val="17"/>
              </w:rPr>
              <w:t>raw SZ track</w:t>
            </w:r>
          </w:p>
        </w:tc>
      </w:tr>
      <w:tr>
        <w:tc>
          <w:tcPr>
            <w:tcW w:type="dxa" w:w="2016"/>
          </w:tcPr>
          <w:p>
            <w:r/>
            <w:r>
              <w:rPr>
                <w:sz w:val="17"/>
              </w:rPr>
              <w:t>Mumtaz 2016</w:t>
            </w:r>
          </w:p>
        </w:tc>
        <w:tc>
          <w:tcPr>
            <w:tcW w:type="dxa" w:w="2160"/>
          </w:tcPr>
          <w:p>
            <w:r/>
            <w:r>
              <w:rPr>
                <w:sz w:val="17"/>
              </w:rPr>
              <w:t>figshare 4244171, CC-BY</w:t>
            </w:r>
          </w:p>
        </w:tc>
        <w:tc>
          <w:tcPr>
            <w:tcW w:type="dxa" w:w="1872"/>
          </w:tcPr>
          <w:p>
            <w:r/>
            <w:r>
              <w:rPr>
                <w:sz w:val="17"/>
              </w:rPr>
              <w:t>30 MDD / 28 controls</w:t>
            </w:r>
          </w:p>
        </w:tc>
        <w:tc>
          <w:tcPr>
            <w:tcW w:type="dxa" w:w="1872"/>
          </w:tcPr>
          <w:p>
            <w:r/>
            <w:r>
              <w:rPr>
                <w:sz w:val="17"/>
              </w:rPr>
              <w:t>19-ch raw EDF, 256 Hz</w:t>
            </w:r>
          </w:p>
        </w:tc>
        <w:tc>
          <w:tcPr>
            <w:tcW w:type="dxa" w:w="1440"/>
          </w:tcPr>
          <w:p>
            <w:r/>
            <w:r>
              <w:rPr>
                <w:sz w:val="17"/>
              </w:rPr>
              <w:t>raw depression track</w:t>
            </w:r>
          </w:p>
        </w:tc>
      </w:tr>
    </w:tbl>
    <w:p>
      <w:r>
        <w:rPr>
          <w:i/>
          <w:color w:val="52514E"/>
          <w:sz w:val="16"/>
        </w:rPr>
        <w:t>Mumtaz: 6 of 64 eyes-closed files are dead links on figshare. OCD dropped from Park (46 subjects; 9 in the test split, AUC CI roughly +/-0.22).</w:t>
      </w:r>
    </w:p>
    <w:p/>
    <w:p>
      <w:pPr>
        <w:pStyle w:val="Heading1"/>
      </w:pPr>
      <w:r>
        <w:t>3. Graph construction</w:t>
      </w:r>
    </w:p>
    <w:p>
      <w:pPr>
        <w:pStyle w:val="ListBullet"/>
      </w:pPr>
      <w:r>
        <w:t>Nodes are EEG electrodes. Edges are functional connectivity (spectral coherence), a statistic defined for every electrode pair - electrodes are not physically wired, so zeros exist only where a modelling choice puts them.</w:t>
      </w:r>
    </w:p>
    <w:p>
      <w:pPr>
        <w:pStyle w:val="ListBullet"/>
      </w:pPr>
      <w:r>
        <w:t>EEG-GCNN baseline: 8 bipolar-montage nodes, complete graph with self-loops (64 edges), edge weight = normalised geodesic electrode distance + coherence, node features = 6-band PSD.</w:t>
      </w:r>
    </w:p>
    <w:p>
      <w:pPr>
        <w:pStyle w:val="ListBullet"/>
      </w:pPr>
      <w:r>
        <w:t>Per-disorder GNNs (Park): 19 nodes (10-20 montage). Node features = 6 band powers + the channel's full coherence row (120 dims). Edge features = 6 per-band coherences. The selected graph keeps each node's top-4 most coherent neighbours (symmetrised, self-loops kept).</w:t>
      </w:r>
    </w:p>
    <w:p>
      <w:pPr>
        <w:pStyle w:val="ListBullet"/>
      </w:pPr>
      <w:r>
        <w:t>Raw EEG: identical layout, with log relative band power (amplifier gain cancels) and magnitude-squared coherence computed per 10-second window.</w:t>
      </w:r>
    </w:p>
    <w:p>
      <w:pPr>
        <w:pStyle w:val="Heading1"/>
      </w:pPr>
      <w:r>
        <w:t>4. Architectures</w:t>
      </w:r>
    </w:p>
    <w:p>
      <w:pPr>
        <w:pStyle w:val="Heading2"/>
      </w:pPr>
      <w:r>
        <w:t>4.1 EEG-GCNN baseline (reproduced)</w:t>
      </w:r>
    </w:p>
    <w:p>
      <w:pPr>
        <w:jc w:val="center"/>
      </w:pPr>
      <w:r>
        <w:drawing>
          <wp:inline xmlns:a="http://schemas.openxmlformats.org/drawingml/2006/main" xmlns:pic="http://schemas.openxmlformats.org/drawingml/2006/picture">
            <wp:extent cx="5760720" cy="3689763"/>
            <wp:docPr id="1" name="Picture 1"/>
            <wp:cNvGraphicFramePr>
              <a:graphicFrameLocks noChangeAspect="1"/>
            </wp:cNvGraphicFramePr>
            <a:graphic>
              <a:graphicData uri="http://schemas.openxmlformats.org/drawingml/2006/picture">
                <pic:pic>
                  <pic:nvPicPr>
                    <pic:cNvPr id="0" name="gnn_baseline.png"/>
                    <pic:cNvPicPr/>
                  </pic:nvPicPr>
                  <pic:blipFill>
                    <a:blip r:embed="rId9"/>
                    <a:stretch>
                      <a:fillRect/>
                    </a:stretch>
                  </pic:blipFill>
                  <pic:spPr>
                    <a:xfrm>
                      <a:off x="0" y="0"/>
                      <a:ext cx="5760720" cy="3689763"/>
                    </a:xfrm>
                    <a:prstGeom prst="rect"/>
                  </pic:spPr>
                </pic:pic>
              </a:graphicData>
            </a:graphic>
          </wp:inline>
        </w:drawing>
      </w:r>
    </w:p>
    <w:p>
      <w:pPr>
        <w:jc w:val="center"/>
      </w:pPr>
      <w:r>
        <w:rPr>
          <w:i/>
          <w:sz w:val="17"/>
        </w:rPr>
        <w:t>Figure 1. EEG-GCNN layer stack; output shapes per graph.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eef3fb"/>
          </w:tcPr>
          <w:p>
            <w:r/>
            <w:r>
              <w:rPr>
                <w:b/>
                <w:sz w:val="17"/>
              </w:rPr>
              <w:t>layer</w:t>
            </w:r>
          </w:p>
        </w:tc>
        <w:tc>
          <w:tcPr>
            <w:tcW w:type="dxa" w:w="5760"/>
            <w:shd w:val="clear" w:color="auto" w:fill="eef3fb"/>
          </w:tcPr>
          <w:p>
            <w:r/>
            <w:r>
              <w:rPr>
                <w:b/>
                <w:sz w:val="17"/>
              </w:rPr>
              <w:t>operation</w:t>
            </w:r>
          </w:p>
        </w:tc>
        <w:tc>
          <w:tcPr>
            <w:tcW w:type="dxa" w:w="1152"/>
            <w:shd w:val="clear" w:color="auto" w:fill="eef3fb"/>
          </w:tcPr>
          <w:p>
            <w:r/>
            <w:r>
              <w:rPr>
                <w:b/>
                <w:sz w:val="17"/>
              </w:rPr>
              <w:t>output</w:t>
            </w:r>
          </w:p>
        </w:tc>
        <w:tc>
          <w:tcPr>
            <w:tcW w:type="dxa" w:w="1152"/>
            <w:shd w:val="clear" w:color="auto" w:fill="eef3fb"/>
          </w:tcPr>
          <w:p>
            <w:r/>
            <w:r>
              <w:rPr>
                <w:b/>
                <w:sz w:val="17"/>
              </w:rPr>
              <w:t>params</w:t>
            </w:r>
          </w:p>
        </w:tc>
      </w:tr>
      <w:tr>
        <w:tc>
          <w:tcPr>
            <w:tcW w:type="dxa" w:w="1008"/>
          </w:tcPr>
          <w:p>
            <w:r/>
            <w:r>
              <w:rPr>
                <w:sz w:val="17"/>
              </w:rPr>
              <w:t>conv1</w:t>
            </w:r>
          </w:p>
        </w:tc>
        <w:tc>
          <w:tcPr>
            <w:tcW w:type="dxa" w:w="5760"/>
          </w:tcPr>
          <w:p>
            <w:r/>
            <w:r>
              <w:rPr>
                <w:sz w:val="17"/>
              </w:rPr>
              <w:t>GCNConv 6-&gt;32, improved, normalize=False, edge weight = distance+coherence</w:t>
            </w:r>
          </w:p>
        </w:tc>
        <w:tc>
          <w:tcPr>
            <w:tcW w:type="dxa" w:w="1152"/>
          </w:tcPr>
          <w:p>
            <w:r/>
            <w:r>
              <w:rPr>
                <w:sz w:val="17"/>
              </w:rPr>
              <w:t>8 x 32</w:t>
            </w:r>
          </w:p>
        </w:tc>
        <w:tc>
          <w:tcPr>
            <w:tcW w:type="dxa" w:w="1152"/>
          </w:tcPr>
          <w:p>
            <w:r/>
            <w:r>
              <w:rPr>
                <w:sz w:val="17"/>
              </w:rPr>
              <w:t>224</w:t>
            </w:r>
          </w:p>
        </w:tc>
      </w:tr>
      <w:tr>
        <w:tc>
          <w:tcPr>
            <w:tcW w:type="dxa" w:w="1008"/>
          </w:tcPr>
          <w:p>
            <w:r/>
            <w:r>
              <w:rPr>
                <w:sz w:val="17"/>
              </w:rPr>
              <w:t>conv2</w:t>
            </w:r>
          </w:p>
        </w:tc>
        <w:tc>
          <w:tcPr>
            <w:tcW w:type="dxa" w:w="5760"/>
          </w:tcPr>
          <w:p>
            <w:r/>
            <w:r>
              <w:rPr>
                <w:sz w:val="17"/>
              </w:rPr>
              <w:t>GCNConv 32-&gt;20 (same flags)</w:t>
            </w:r>
          </w:p>
        </w:tc>
        <w:tc>
          <w:tcPr>
            <w:tcW w:type="dxa" w:w="1152"/>
          </w:tcPr>
          <w:p>
            <w:r/>
            <w:r>
              <w:rPr>
                <w:sz w:val="17"/>
              </w:rPr>
              <w:t>8 x 20</w:t>
            </w:r>
          </w:p>
        </w:tc>
        <w:tc>
          <w:tcPr>
            <w:tcW w:type="dxa" w:w="1152"/>
          </w:tcPr>
          <w:p>
            <w:r/>
            <w:r>
              <w:rPr>
                <w:sz w:val="17"/>
              </w:rPr>
              <w:t>660</w:t>
            </w:r>
          </w:p>
        </w:tc>
      </w:tr>
      <w:tr>
        <w:tc>
          <w:tcPr>
            <w:tcW w:type="dxa" w:w="1008"/>
          </w:tcPr>
          <w:p>
            <w:r/>
            <w:r>
              <w:rPr>
                <w:sz w:val="17"/>
              </w:rPr>
              <w:t>bn</w:t>
            </w:r>
          </w:p>
        </w:tc>
        <w:tc>
          <w:tcPr>
            <w:tcW w:type="dxa" w:w="5760"/>
          </w:tcPr>
          <w:p>
            <w:r/>
            <w:r>
              <w:rPr>
                <w:sz w:val="17"/>
              </w:rPr>
              <w:t>BatchNorm over node features</w:t>
            </w:r>
          </w:p>
        </w:tc>
        <w:tc>
          <w:tcPr>
            <w:tcW w:type="dxa" w:w="1152"/>
          </w:tcPr>
          <w:p>
            <w:r/>
            <w:r>
              <w:rPr>
                <w:sz w:val="17"/>
              </w:rPr>
              <w:t>8 x 20</w:t>
            </w:r>
          </w:p>
        </w:tc>
        <w:tc>
          <w:tcPr>
            <w:tcW w:type="dxa" w:w="1152"/>
          </w:tcPr>
          <w:p>
            <w:r/>
            <w:r>
              <w:rPr>
                <w:sz w:val="17"/>
              </w:rPr>
              <w:t>40</w:t>
            </w:r>
          </w:p>
        </w:tc>
      </w:tr>
      <w:tr>
        <w:tc>
          <w:tcPr>
            <w:tcW w:type="dxa" w:w="1008"/>
          </w:tcPr>
          <w:p>
            <w:r/>
            <w:r>
              <w:rPr>
                <w:sz w:val="17"/>
              </w:rPr>
              <w:t>pool</w:t>
            </w:r>
          </w:p>
        </w:tc>
        <w:tc>
          <w:tcPr>
            <w:tcW w:type="dxa" w:w="5760"/>
          </w:tcPr>
          <w:p>
            <w:r/>
            <w:r>
              <w:rPr>
                <w:sz w:val="17"/>
              </w:rPr>
              <w:t>global add pooling</w:t>
            </w:r>
          </w:p>
        </w:tc>
        <w:tc>
          <w:tcPr>
            <w:tcW w:type="dxa" w:w="1152"/>
          </w:tcPr>
          <w:p>
            <w:r/>
            <w:r>
              <w:rPr>
                <w:sz w:val="17"/>
              </w:rPr>
              <w:t>20</w:t>
            </w:r>
          </w:p>
        </w:tc>
        <w:tc>
          <w:tcPr>
            <w:tcW w:type="dxa" w:w="1152"/>
          </w:tcPr>
          <w:p>
            <w:r/>
            <w:r>
              <w:rPr>
                <w:sz w:val="17"/>
              </w:rPr>
              <w:t>0</w:t>
            </w:r>
          </w:p>
        </w:tc>
      </w:tr>
      <w:tr>
        <w:tc>
          <w:tcPr>
            <w:tcW w:type="dxa" w:w="1008"/>
          </w:tcPr>
          <w:p>
            <w:r/>
            <w:r>
              <w:rPr>
                <w:sz w:val="17"/>
              </w:rPr>
              <w:t>fc1</w:t>
            </w:r>
          </w:p>
        </w:tc>
        <w:tc>
          <w:tcPr>
            <w:tcW w:type="dxa" w:w="5760"/>
          </w:tcPr>
          <w:p>
            <w:r/>
            <w:r>
              <w:rPr>
                <w:sz w:val="17"/>
              </w:rPr>
              <w:t>Linear 20-&gt;10, LeakyReLU, dropout 0.2 before</w:t>
            </w:r>
          </w:p>
        </w:tc>
        <w:tc>
          <w:tcPr>
            <w:tcW w:type="dxa" w:w="1152"/>
          </w:tcPr>
          <w:p>
            <w:r/>
            <w:r>
              <w:rPr>
                <w:sz w:val="17"/>
              </w:rPr>
              <w:t>10</w:t>
            </w:r>
          </w:p>
        </w:tc>
        <w:tc>
          <w:tcPr>
            <w:tcW w:type="dxa" w:w="1152"/>
          </w:tcPr>
          <w:p>
            <w:r/>
            <w:r>
              <w:rPr>
                <w:sz w:val="17"/>
              </w:rPr>
              <w:t>210</w:t>
            </w:r>
          </w:p>
        </w:tc>
      </w:tr>
      <w:tr>
        <w:tc>
          <w:tcPr>
            <w:tcW w:type="dxa" w:w="1008"/>
          </w:tcPr>
          <w:p>
            <w:r/>
            <w:r>
              <w:rPr>
                <w:sz w:val="17"/>
              </w:rPr>
              <w:t>fc2</w:t>
            </w:r>
          </w:p>
        </w:tc>
        <w:tc>
          <w:tcPr>
            <w:tcW w:type="dxa" w:w="5760"/>
          </w:tcPr>
          <w:p>
            <w:r/>
            <w:r>
              <w:rPr>
                <w:sz w:val="17"/>
              </w:rPr>
              <w:t>Linear 10-&gt;2 (diseased / healthy)</w:t>
            </w:r>
          </w:p>
        </w:tc>
        <w:tc>
          <w:tcPr>
            <w:tcW w:type="dxa" w:w="1152"/>
          </w:tcPr>
          <w:p>
            <w:r/>
            <w:r>
              <w:rPr>
                <w:sz w:val="17"/>
              </w:rPr>
              <w:t>2</w:t>
            </w:r>
          </w:p>
        </w:tc>
        <w:tc>
          <w:tcPr>
            <w:tcW w:type="dxa" w:w="1152"/>
          </w:tcPr>
          <w:p>
            <w:r/>
            <w:r>
              <w:rPr>
                <w:sz w:val="17"/>
              </w:rPr>
              <w:t>22</w:t>
            </w:r>
          </w:p>
        </w:tc>
      </w:tr>
      <w:tr>
        <w:tc>
          <w:tcPr>
            <w:tcW w:type="dxa" w:w="1008"/>
          </w:tcPr>
          <w:p>
            <w:r/>
            <w:r>
              <w:rPr>
                <w:sz w:val="17"/>
              </w:rPr>
              <w:t>total</w:t>
            </w:r>
          </w:p>
        </w:tc>
        <w:tc>
          <w:tcPr>
            <w:tcW w:type="dxa" w:w="5760"/>
          </w:tcPr>
          <w:p>
            <w:r/>
            <w:r>
              <w:rPr>
                <w:sz w:val="17"/>
              </w:rPr>
            </w:r>
          </w:p>
        </w:tc>
        <w:tc>
          <w:tcPr>
            <w:tcW w:type="dxa" w:w="1152"/>
          </w:tcPr>
          <w:p>
            <w:r/>
            <w:r>
              <w:rPr>
                <w:sz w:val="17"/>
              </w:rPr>
            </w:r>
          </w:p>
        </w:tc>
        <w:tc>
          <w:tcPr>
            <w:tcW w:type="dxa" w:w="1152"/>
          </w:tcPr>
          <w:p>
            <w:r/>
            <w:r>
              <w:rPr>
                <w:sz w:val="17"/>
              </w:rPr>
              <w:t>1,156</w:t>
            </w:r>
          </w:p>
        </w:tc>
      </w:tr>
    </w:tbl>
    <w:p/>
    <w:p>
      <w:pPr>
        <w:pStyle w:val="Heading2"/>
      </w:pPr>
      <w:r>
        <w:t>4.2 Selected per-disorder GNN</w:t>
      </w:r>
    </w:p>
    <w:p>
      <w:pPr>
        <w:jc w:val="center"/>
      </w:pPr>
      <w:r>
        <w:drawing>
          <wp:inline xmlns:a="http://schemas.openxmlformats.org/drawingml/2006/main" xmlns:pic="http://schemas.openxmlformats.org/drawingml/2006/picture">
            <wp:extent cx="5760720" cy="3689763"/>
            <wp:docPr id="2" name="Picture 2"/>
            <wp:cNvGraphicFramePr>
              <a:graphicFrameLocks noChangeAspect="1"/>
            </wp:cNvGraphicFramePr>
            <a:graphic>
              <a:graphicData uri="http://schemas.openxmlformats.org/drawingml/2006/picture">
                <pic:pic>
                  <pic:nvPicPr>
                    <pic:cNvPr id="0" name="gnn_selected.png"/>
                    <pic:cNvPicPr/>
                  </pic:nvPicPr>
                  <pic:blipFill>
                    <a:blip r:embed="rId10"/>
                    <a:stretch>
                      <a:fillRect/>
                    </a:stretch>
                  </pic:blipFill>
                  <pic:spPr>
                    <a:xfrm>
                      <a:off x="0" y="0"/>
                      <a:ext cx="5760720" cy="3689763"/>
                    </a:xfrm>
                    <a:prstGeom prst="rect"/>
                  </pic:spPr>
                </pic:pic>
              </a:graphicData>
            </a:graphic>
          </wp:inline>
        </w:drawing>
      </w:r>
    </w:p>
    <w:p>
      <w:pPr>
        <w:jc w:val="center"/>
      </w:pPr>
      <w:r>
        <w:rPr>
          <w:i/>
          <w:sz w:val="17"/>
        </w:rPr>
        <w:t>Figure 2. Selected GNN (identical for all five disorders).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eef3fb"/>
          </w:tcPr>
          <w:p>
            <w:r/>
            <w:r>
              <w:rPr>
                <w:b/>
                <w:sz w:val="17"/>
              </w:rPr>
              <w:t>layer</w:t>
            </w:r>
          </w:p>
        </w:tc>
        <w:tc>
          <w:tcPr>
            <w:tcW w:type="dxa" w:w="5760"/>
            <w:shd w:val="clear" w:color="auto" w:fill="eef3fb"/>
          </w:tcPr>
          <w:p>
            <w:r/>
            <w:r>
              <w:rPr>
                <w:b/>
                <w:sz w:val="17"/>
              </w:rPr>
              <w:t>operation</w:t>
            </w:r>
          </w:p>
        </w:tc>
        <w:tc>
          <w:tcPr>
            <w:tcW w:type="dxa" w:w="1152"/>
            <w:shd w:val="clear" w:color="auto" w:fill="eef3fb"/>
          </w:tcPr>
          <w:p>
            <w:r/>
            <w:r>
              <w:rPr>
                <w:b/>
                <w:sz w:val="17"/>
              </w:rPr>
              <w:t>output</w:t>
            </w:r>
          </w:p>
        </w:tc>
        <w:tc>
          <w:tcPr>
            <w:tcW w:type="dxa" w:w="1152"/>
            <w:shd w:val="clear" w:color="auto" w:fill="eef3fb"/>
          </w:tcPr>
          <w:p>
            <w:r/>
            <w:r>
              <w:rPr>
                <w:b/>
                <w:sz w:val="17"/>
              </w:rPr>
              <w:t>params</w:t>
            </w:r>
          </w:p>
        </w:tc>
      </w:tr>
      <w:tr>
        <w:tc>
          <w:tcPr>
            <w:tcW w:type="dxa" w:w="1008"/>
          </w:tcPr>
          <w:p>
            <w:r/>
            <w:r>
              <w:rPr>
                <w:sz w:val="17"/>
              </w:rPr>
              <w:t>conv1</w:t>
            </w:r>
          </w:p>
        </w:tc>
        <w:tc>
          <w:tcPr>
            <w:tcW w:type="dxa" w:w="5760"/>
          </w:tcPr>
          <w:p>
            <w:r/>
            <w:r>
              <w:rPr>
                <w:sz w:val="17"/>
              </w:rPr>
              <w:t>GATv2Conv 120-&gt;8 x 4 heads (concat), edge_dim=6 (per-band coherence read by attention)</w:t>
            </w:r>
          </w:p>
        </w:tc>
        <w:tc>
          <w:tcPr>
            <w:tcW w:type="dxa" w:w="1152"/>
          </w:tcPr>
          <w:p>
            <w:r/>
            <w:r>
              <w:rPr>
                <w:sz w:val="17"/>
              </w:rPr>
              <w:t>19 x 32</w:t>
            </w:r>
          </w:p>
        </w:tc>
        <w:tc>
          <w:tcPr>
            <w:tcW w:type="dxa" w:w="1152"/>
          </w:tcPr>
          <w:p>
            <w:r/>
            <w:r>
              <w:rPr>
                <w:sz w:val="17"/>
              </w:rPr>
              <w:t>8,000</w:t>
            </w:r>
          </w:p>
        </w:tc>
      </w:tr>
      <w:tr>
        <w:tc>
          <w:tcPr>
            <w:tcW w:type="dxa" w:w="1008"/>
          </w:tcPr>
          <w:p>
            <w:r/>
            <w:r>
              <w:rPr>
                <w:sz w:val="17"/>
              </w:rPr>
              <w:t>conv2</w:t>
            </w:r>
          </w:p>
        </w:tc>
        <w:tc>
          <w:tcPr>
            <w:tcW w:type="dxa" w:w="5760"/>
          </w:tcPr>
          <w:p>
            <w:r/>
            <w:r>
              <w:rPr>
                <w:sz w:val="17"/>
              </w:rPr>
              <w:t>GATv2Conv 32-&gt;20, 1 head, edge_dim=6</w:t>
            </w:r>
          </w:p>
        </w:tc>
        <w:tc>
          <w:tcPr>
            <w:tcW w:type="dxa" w:w="1152"/>
          </w:tcPr>
          <w:p>
            <w:r/>
            <w:r>
              <w:rPr>
                <w:sz w:val="17"/>
              </w:rPr>
              <w:t>19 x 20</w:t>
            </w:r>
          </w:p>
        </w:tc>
        <w:tc>
          <w:tcPr>
            <w:tcW w:type="dxa" w:w="1152"/>
          </w:tcPr>
          <w:p>
            <w:r/>
            <w:r>
              <w:rPr>
                <w:sz w:val="17"/>
              </w:rPr>
              <w:t>1,480</w:t>
            </w:r>
          </w:p>
        </w:tc>
      </w:tr>
      <w:tr>
        <w:tc>
          <w:tcPr>
            <w:tcW w:type="dxa" w:w="1008"/>
          </w:tcPr>
          <w:p>
            <w:r/>
            <w:r>
              <w:rPr>
                <w:sz w:val="17"/>
              </w:rPr>
              <w:t>bn</w:t>
            </w:r>
          </w:p>
        </w:tc>
        <w:tc>
          <w:tcPr>
            <w:tcW w:type="dxa" w:w="5760"/>
          </w:tcPr>
          <w:p>
            <w:r/>
            <w:r>
              <w:rPr>
                <w:sz w:val="17"/>
              </w:rPr>
              <w:t>BatchNorm over node features, LeakyReLU</w:t>
            </w:r>
          </w:p>
        </w:tc>
        <w:tc>
          <w:tcPr>
            <w:tcW w:type="dxa" w:w="1152"/>
          </w:tcPr>
          <w:p>
            <w:r/>
            <w:r>
              <w:rPr>
                <w:sz w:val="17"/>
              </w:rPr>
              <w:t>19 x 20</w:t>
            </w:r>
          </w:p>
        </w:tc>
        <w:tc>
          <w:tcPr>
            <w:tcW w:type="dxa" w:w="1152"/>
          </w:tcPr>
          <w:p>
            <w:r/>
            <w:r>
              <w:rPr>
                <w:sz w:val="17"/>
              </w:rPr>
              <w:t>40</w:t>
            </w:r>
          </w:p>
        </w:tc>
      </w:tr>
      <w:tr>
        <w:tc>
          <w:tcPr>
            <w:tcW w:type="dxa" w:w="1008"/>
          </w:tcPr>
          <w:p>
            <w:r/>
            <w:r>
              <w:rPr>
                <w:sz w:val="17"/>
              </w:rPr>
              <w:t>pool</w:t>
            </w:r>
          </w:p>
        </w:tc>
        <w:tc>
          <w:tcPr>
            <w:tcW w:type="dxa" w:w="5760"/>
          </w:tcPr>
          <w:p>
            <w:r/>
            <w:r>
              <w:rPr>
                <w:sz w:val="17"/>
              </w:rPr>
              <w:t>concat(global mean pool, global max pool)</w:t>
            </w:r>
          </w:p>
        </w:tc>
        <w:tc>
          <w:tcPr>
            <w:tcW w:type="dxa" w:w="1152"/>
          </w:tcPr>
          <w:p>
            <w:r/>
            <w:r>
              <w:rPr>
                <w:sz w:val="17"/>
              </w:rPr>
              <w:t>40</w:t>
            </w:r>
          </w:p>
        </w:tc>
        <w:tc>
          <w:tcPr>
            <w:tcW w:type="dxa" w:w="1152"/>
          </w:tcPr>
          <w:p>
            <w:r/>
            <w:r>
              <w:rPr>
                <w:sz w:val="17"/>
              </w:rPr>
              <w:t>0</w:t>
            </w:r>
          </w:p>
        </w:tc>
      </w:tr>
      <w:tr>
        <w:tc>
          <w:tcPr>
            <w:tcW w:type="dxa" w:w="1008"/>
          </w:tcPr>
          <w:p>
            <w:r/>
            <w:r>
              <w:rPr>
                <w:sz w:val="17"/>
              </w:rPr>
              <w:t>fc1</w:t>
            </w:r>
          </w:p>
        </w:tc>
        <w:tc>
          <w:tcPr>
            <w:tcW w:type="dxa" w:w="5760"/>
          </w:tcPr>
          <w:p>
            <w:r/>
            <w:r>
              <w:rPr>
                <w:sz w:val="17"/>
              </w:rPr>
              <w:t>Linear 40-&gt;10, LeakyReLU, dropout 0.2 before</w:t>
            </w:r>
          </w:p>
        </w:tc>
        <w:tc>
          <w:tcPr>
            <w:tcW w:type="dxa" w:w="1152"/>
          </w:tcPr>
          <w:p>
            <w:r/>
            <w:r>
              <w:rPr>
                <w:sz w:val="17"/>
              </w:rPr>
              <w:t>10</w:t>
            </w:r>
          </w:p>
        </w:tc>
        <w:tc>
          <w:tcPr>
            <w:tcW w:type="dxa" w:w="1152"/>
          </w:tcPr>
          <w:p>
            <w:r/>
            <w:r>
              <w:rPr>
                <w:sz w:val="17"/>
              </w:rPr>
              <w:t>410</w:t>
            </w:r>
          </w:p>
        </w:tc>
      </w:tr>
      <w:tr>
        <w:tc>
          <w:tcPr>
            <w:tcW w:type="dxa" w:w="1008"/>
          </w:tcPr>
          <w:p>
            <w:r/>
            <w:r>
              <w:rPr>
                <w:sz w:val="17"/>
              </w:rPr>
              <w:t>fc2</w:t>
            </w:r>
          </w:p>
        </w:tc>
        <w:tc>
          <w:tcPr>
            <w:tcW w:type="dxa" w:w="5760"/>
          </w:tcPr>
          <w:p>
            <w:r/>
            <w:r>
              <w:rPr>
                <w:sz w:val="17"/>
              </w:rPr>
              <w:t>Linear 10-&gt;2 (disorder / healthy); logit margin scored</w:t>
            </w:r>
          </w:p>
        </w:tc>
        <w:tc>
          <w:tcPr>
            <w:tcW w:type="dxa" w:w="1152"/>
          </w:tcPr>
          <w:p>
            <w:r/>
            <w:r>
              <w:rPr>
                <w:sz w:val="17"/>
              </w:rPr>
              <w:t>2</w:t>
            </w:r>
          </w:p>
        </w:tc>
        <w:tc>
          <w:tcPr>
            <w:tcW w:type="dxa" w:w="1152"/>
          </w:tcPr>
          <w:p>
            <w:r/>
            <w:r>
              <w:rPr>
                <w:sz w:val="17"/>
              </w:rPr>
              <w:t>22</w:t>
            </w:r>
          </w:p>
        </w:tc>
      </w:tr>
      <w:tr>
        <w:tc>
          <w:tcPr>
            <w:tcW w:type="dxa" w:w="1008"/>
          </w:tcPr>
          <w:p>
            <w:r/>
            <w:r>
              <w:rPr>
                <w:sz w:val="17"/>
              </w:rPr>
              <w:t>total</w:t>
            </w:r>
          </w:p>
        </w:tc>
        <w:tc>
          <w:tcPr>
            <w:tcW w:type="dxa" w:w="5760"/>
          </w:tcPr>
          <w:p>
            <w:r/>
            <w:r>
              <w:rPr>
                <w:sz w:val="17"/>
              </w:rPr>
            </w:r>
          </w:p>
        </w:tc>
        <w:tc>
          <w:tcPr>
            <w:tcW w:type="dxa" w:w="1152"/>
          </w:tcPr>
          <w:p>
            <w:r/>
            <w:r>
              <w:rPr>
                <w:sz w:val="17"/>
              </w:rPr>
            </w:r>
          </w:p>
        </w:tc>
        <w:tc>
          <w:tcPr>
            <w:tcW w:type="dxa" w:w="1152"/>
          </w:tcPr>
          <w:p>
            <w:r/>
            <w:r>
              <w:rPr>
                <w:sz w:val="17"/>
              </w:rPr>
              <w:t>9,952</w:t>
            </w:r>
          </w:p>
        </w:tc>
      </w:tr>
    </w:tbl>
    <w:p>
      <w:r>
        <w:rPr>
          <w:i/>
          <w:color w:val="52514E"/>
          <w:sz w:val="16"/>
        </w:rPr>
        <w:t>Training: Adam lr 0.001, weight decay 0.0005, batch 64, 150 epochs, class-weighted cross-entropy, GCN normalisation on. Graph-blind control (FCNN on the same 2280 inputs): 73,884 parameters.</w:t>
      </w:r>
    </w:p>
    <w:p/>
    <w:p>
      <w:pPr>
        <w:pStyle w:val="Heading2"/>
      </w:pPr>
      <w:r>
        <w:t>4.3 Configurations searched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eef3fb"/>
          </w:tcPr>
          <w:p>
            <w:r/>
            <w:r>
              <w:rPr>
                <w:b/>
                <w:sz w:val="17"/>
              </w:rPr>
              <w:t>conv</w:t>
            </w:r>
          </w:p>
        </w:tc>
        <w:tc>
          <w:tcPr>
            <w:tcW w:type="dxa" w:w="1872"/>
            <w:shd w:val="clear" w:color="auto" w:fill="eef3fb"/>
          </w:tcPr>
          <w:p>
            <w:r/>
            <w:r>
              <w:rPr>
                <w:b/>
                <w:sz w:val="17"/>
              </w:rPr>
              <w:t>pooling</w:t>
            </w:r>
          </w:p>
        </w:tc>
        <w:tc>
          <w:tcPr>
            <w:tcW w:type="dxa" w:w="3168"/>
            <w:shd w:val="clear" w:color="auto" w:fill="eef3fb"/>
          </w:tcPr>
          <w:p>
            <w:r/>
            <w:r>
              <w:rPr>
                <w:b/>
                <w:sz w:val="17"/>
              </w:rPr>
              <w:t>graph</w:t>
            </w:r>
          </w:p>
        </w:tc>
        <w:tc>
          <w:tcPr>
            <w:tcW w:type="dxa" w:w="1440"/>
            <w:shd w:val="clear" w:color="auto" w:fill="eef3fb"/>
          </w:tcPr>
          <w:p>
            <w:r/>
            <w:r>
              <w:rPr>
                <w:b/>
                <w:sz w:val="17"/>
              </w:rPr>
              <w:t>params</w:t>
            </w:r>
          </w:p>
        </w:tc>
      </w:tr>
      <w:tr>
        <w:tc>
          <w:tcPr>
            <w:tcW w:type="dxa" w:w="1728"/>
          </w:tcPr>
          <w:p>
            <w:r/>
            <w:r>
              <w:rPr>
                <w:sz w:val="17"/>
              </w:rPr>
              <w:t>gcn</w:t>
            </w:r>
          </w:p>
        </w:tc>
        <w:tc>
          <w:tcPr>
            <w:tcW w:type="dxa" w:w="1872"/>
          </w:tcPr>
          <w:p>
            <w:r/>
            <w:r>
              <w:rPr>
                <w:sz w:val="17"/>
              </w:rPr>
              <w:t>add</w:t>
            </w:r>
          </w:p>
        </w:tc>
        <w:tc>
          <w:tcPr>
            <w:tcW w:type="dxa" w:w="3168"/>
          </w:tcPr>
          <w:p>
            <w:r/>
            <w:r>
              <w:rPr>
                <w:sz w:val="17"/>
              </w:rPr>
              <w:t>complete (361 edges)</w:t>
            </w:r>
          </w:p>
        </w:tc>
        <w:tc>
          <w:tcPr>
            <w:tcW w:type="dxa" w:w="1440"/>
          </w:tcPr>
          <w:p>
            <w:r/>
            <w:r>
              <w:rPr>
                <w:sz w:val="17"/>
              </w:rPr>
              <w:t>4,804</w:t>
            </w:r>
          </w:p>
        </w:tc>
      </w:tr>
      <w:tr>
        <w:tc>
          <w:tcPr>
            <w:tcW w:type="dxa" w:w="1728"/>
          </w:tcPr>
          <w:p>
            <w:r/>
            <w:r>
              <w:rPr>
                <w:sz w:val="17"/>
              </w:rPr>
              <w:t>gcn</w:t>
            </w:r>
          </w:p>
        </w:tc>
        <w:tc>
          <w:tcPr>
            <w:tcW w:type="dxa" w:w="1872"/>
          </w:tcPr>
          <w:p>
            <w:r/>
            <w:r>
              <w:rPr>
                <w:sz w:val="17"/>
              </w:rPr>
              <w:t>add</w:t>
            </w:r>
          </w:p>
        </w:tc>
        <w:tc>
          <w:tcPr>
            <w:tcW w:type="dxa" w:w="3168"/>
          </w:tcPr>
          <w:p>
            <w:r/>
            <w:r>
              <w:rPr>
                <w:sz w:val="17"/>
              </w:rPr>
              <w:t>top-4 per node</w:t>
            </w:r>
          </w:p>
        </w:tc>
        <w:tc>
          <w:tcPr>
            <w:tcW w:type="dxa" w:w="1440"/>
          </w:tcPr>
          <w:p>
            <w:r/>
            <w:r>
              <w:rPr>
                <w:sz w:val="17"/>
              </w:rPr>
              <w:t>4,804</w:t>
            </w:r>
          </w:p>
        </w:tc>
      </w:tr>
      <w:tr>
        <w:tc>
          <w:tcPr>
            <w:tcW w:type="dxa" w:w="1728"/>
          </w:tcPr>
          <w:p>
            <w:r/>
            <w:r>
              <w:rPr>
                <w:sz w:val="17"/>
              </w:rPr>
              <w:t>gcn</w:t>
            </w:r>
          </w:p>
        </w:tc>
        <w:tc>
          <w:tcPr>
            <w:tcW w:type="dxa" w:w="1872"/>
          </w:tcPr>
          <w:p>
            <w:r/>
            <w:r>
              <w:rPr>
                <w:sz w:val="17"/>
              </w:rPr>
              <w:t>meanmax</w:t>
            </w:r>
          </w:p>
        </w:tc>
        <w:tc>
          <w:tcPr>
            <w:tcW w:type="dxa" w:w="3168"/>
          </w:tcPr>
          <w:p>
            <w:r/>
            <w:r>
              <w:rPr>
                <w:sz w:val="17"/>
              </w:rPr>
              <w:t>complete (361 edges)</w:t>
            </w:r>
          </w:p>
        </w:tc>
        <w:tc>
          <w:tcPr>
            <w:tcW w:type="dxa" w:w="1440"/>
          </w:tcPr>
          <w:p>
            <w:r/>
            <w:r>
              <w:rPr>
                <w:sz w:val="17"/>
              </w:rPr>
              <w:t>5,004</w:t>
            </w:r>
          </w:p>
        </w:tc>
      </w:tr>
      <w:tr>
        <w:tc>
          <w:tcPr>
            <w:tcW w:type="dxa" w:w="1728"/>
          </w:tcPr>
          <w:p>
            <w:r/>
            <w:r>
              <w:rPr>
                <w:sz w:val="17"/>
              </w:rPr>
              <w:t>gcn</w:t>
            </w:r>
          </w:p>
        </w:tc>
        <w:tc>
          <w:tcPr>
            <w:tcW w:type="dxa" w:w="1872"/>
          </w:tcPr>
          <w:p>
            <w:r/>
            <w:r>
              <w:rPr>
                <w:sz w:val="17"/>
              </w:rPr>
              <w:t>meanmax</w:t>
            </w:r>
          </w:p>
        </w:tc>
        <w:tc>
          <w:tcPr>
            <w:tcW w:type="dxa" w:w="3168"/>
          </w:tcPr>
          <w:p>
            <w:r/>
            <w:r>
              <w:rPr>
                <w:sz w:val="17"/>
              </w:rPr>
              <w:t>top-4 per node</w:t>
            </w:r>
          </w:p>
        </w:tc>
        <w:tc>
          <w:tcPr>
            <w:tcW w:type="dxa" w:w="1440"/>
          </w:tcPr>
          <w:p>
            <w:r/>
            <w:r>
              <w:rPr>
                <w:sz w:val="17"/>
              </w:rPr>
              <w:t>5,004</w:t>
            </w:r>
          </w:p>
        </w:tc>
      </w:tr>
      <w:tr>
        <w:tc>
          <w:tcPr>
            <w:tcW w:type="dxa" w:w="1728"/>
          </w:tcPr>
          <w:p>
            <w:r/>
            <w:r>
              <w:rPr>
                <w:sz w:val="17"/>
              </w:rPr>
              <w:t>gatv2</w:t>
            </w:r>
          </w:p>
        </w:tc>
        <w:tc>
          <w:tcPr>
            <w:tcW w:type="dxa" w:w="1872"/>
          </w:tcPr>
          <w:p>
            <w:r/>
            <w:r>
              <w:rPr>
                <w:sz w:val="17"/>
              </w:rPr>
              <w:t>add</w:t>
            </w:r>
          </w:p>
        </w:tc>
        <w:tc>
          <w:tcPr>
            <w:tcW w:type="dxa" w:w="3168"/>
          </w:tcPr>
          <w:p>
            <w:r/>
            <w:r>
              <w:rPr>
                <w:sz w:val="17"/>
              </w:rPr>
              <w:t>complete (361 edges)</w:t>
            </w:r>
          </w:p>
        </w:tc>
        <w:tc>
          <w:tcPr>
            <w:tcW w:type="dxa" w:w="1440"/>
          </w:tcPr>
          <w:p>
            <w:r/>
            <w:r>
              <w:rPr>
                <w:sz w:val="17"/>
              </w:rPr>
              <w:t>9,752</w:t>
            </w:r>
          </w:p>
        </w:tc>
      </w:tr>
      <w:tr>
        <w:tc>
          <w:tcPr>
            <w:tcW w:type="dxa" w:w="1728"/>
          </w:tcPr>
          <w:p>
            <w:r/>
            <w:r>
              <w:rPr>
                <w:sz w:val="17"/>
              </w:rPr>
              <w:t>gatv2</w:t>
            </w:r>
          </w:p>
        </w:tc>
        <w:tc>
          <w:tcPr>
            <w:tcW w:type="dxa" w:w="1872"/>
          </w:tcPr>
          <w:p>
            <w:r/>
            <w:r>
              <w:rPr>
                <w:sz w:val="17"/>
              </w:rPr>
              <w:t>add</w:t>
            </w:r>
          </w:p>
        </w:tc>
        <w:tc>
          <w:tcPr>
            <w:tcW w:type="dxa" w:w="3168"/>
          </w:tcPr>
          <w:p>
            <w:r/>
            <w:r>
              <w:rPr>
                <w:sz w:val="17"/>
              </w:rPr>
              <w:t>top-4 per node</w:t>
            </w:r>
          </w:p>
        </w:tc>
        <w:tc>
          <w:tcPr>
            <w:tcW w:type="dxa" w:w="1440"/>
          </w:tcPr>
          <w:p>
            <w:r/>
            <w:r>
              <w:rPr>
                <w:sz w:val="17"/>
              </w:rPr>
              <w:t>9,752</w:t>
            </w:r>
          </w:p>
        </w:tc>
      </w:tr>
      <w:tr>
        <w:tc>
          <w:tcPr>
            <w:tcW w:type="dxa" w:w="1728"/>
          </w:tcPr>
          <w:p>
            <w:r/>
            <w:r>
              <w:rPr>
                <w:sz w:val="17"/>
              </w:rPr>
              <w:t>gatv2</w:t>
            </w:r>
          </w:p>
        </w:tc>
        <w:tc>
          <w:tcPr>
            <w:tcW w:type="dxa" w:w="1872"/>
          </w:tcPr>
          <w:p>
            <w:r/>
            <w:r>
              <w:rPr>
                <w:sz w:val="17"/>
              </w:rPr>
              <w:t>meanmax</w:t>
            </w:r>
          </w:p>
        </w:tc>
        <w:tc>
          <w:tcPr>
            <w:tcW w:type="dxa" w:w="3168"/>
          </w:tcPr>
          <w:p>
            <w:r/>
            <w:r>
              <w:rPr>
                <w:sz w:val="17"/>
              </w:rPr>
              <w:t>complete (361 edges)</w:t>
            </w:r>
          </w:p>
        </w:tc>
        <w:tc>
          <w:tcPr>
            <w:tcW w:type="dxa" w:w="1440"/>
          </w:tcPr>
          <w:p>
            <w:r/>
            <w:r>
              <w:rPr>
                <w:sz w:val="17"/>
              </w:rPr>
              <w:t>9,952</w:t>
            </w:r>
          </w:p>
        </w:tc>
      </w:tr>
      <w:tr>
        <w:tc>
          <w:tcPr>
            <w:tcW w:type="dxa" w:w="1728"/>
          </w:tcPr>
          <w:p>
            <w:r/>
            <w:r>
              <w:rPr>
                <w:sz w:val="17"/>
              </w:rPr>
              <w:t>gatv2</w:t>
            </w:r>
          </w:p>
        </w:tc>
        <w:tc>
          <w:tcPr>
            <w:tcW w:type="dxa" w:w="1872"/>
          </w:tcPr>
          <w:p>
            <w:r/>
            <w:r>
              <w:rPr>
                <w:sz w:val="17"/>
              </w:rPr>
              <w:t>meanmax</w:t>
            </w:r>
          </w:p>
        </w:tc>
        <w:tc>
          <w:tcPr>
            <w:tcW w:type="dxa" w:w="3168"/>
          </w:tcPr>
          <w:p>
            <w:r/>
            <w:r>
              <w:rPr>
                <w:sz w:val="17"/>
              </w:rPr>
              <w:t>top-4 per node</w:t>
            </w:r>
          </w:p>
        </w:tc>
        <w:tc>
          <w:tcPr>
            <w:tcW w:type="dxa" w:w="1440"/>
          </w:tcPr>
          <w:p>
            <w:r/>
            <w:r>
              <w:rPr>
                <w:sz w:val="17"/>
              </w:rPr>
              <w:t>9,952</w:t>
            </w:r>
          </w:p>
        </w:tc>
      </w:tr>
    </w:tbl>
    <w:p/>
    <w:p>
      <w:pPr>
        <w:pStyle w:val="Heading2"/>
      </w:pPr>
      <w:r>
        <w:t>4.4 System and pipelines</w:t>
      </w:r>
    </w:p>
    <w:p>
      <w:pPr>
        <w:jc w:val="center"/>
      </w:pPr>
      <w:r>
        <w:drawing>
          <wp:inline xmlns:a="http://schemas.openxmlformats.org/drawingml/2006/main" xmlns:pic="http://schemas.openxmlformats.org/drawingml/2006/picture">
            <wp:extent cx="5760720" cy="1494723"/>
            <wp:docPr id="3" name="Picture 3"/>
            <wp:cNvGraphicFramePr>
              <a:graphicFrameLocks noChangeAspect="1"/>
            </wp:cNvGraphicFramePr>
            <a:graphic>
              <a:graphicData uri="http://schemas.openxmlformats.org/drawingml/2006/picture">
                <pic:pic>
                  <pic:nvPicPr>
                    <pic:cNvPr id="0" name="system.png"/>
                    <pic:cNvPicPr/>
                  </pic:nvPicPr>
                  <pic:blipFill>
                    <a:blip r:embed="rId11"/>
                    <a:stretch>
                      <a:fillRect/>
                    </a:stretch>
                  </pic:blipFill>
                  <pic:spPr>
                    <a:xfrm>
                      <a:off x="0" y="0"/>
                      <a:ext cx="5760720" cy="1494723"/>
                    </a:xfrm>
                    <a:prstGeom prst="rect"/>
                  </pic:spPr>
                </pic:pic>
              </a:graphicData>
            </a:graphic>
          </wp:inline>
        </w:drawing>
      </w:r>
    </w:p>
    <w:p>
      <w:pPr>
        <w:jc w:val="center"/>
      </w:pPr>
      <w:r>
        <w:rPr>
          <w:i/>
          <w:sz w:val="17"/>
        </w:rPr>
        <w:t>Figure 3. Per-disorder system: five binary GNNs, calibrated, then combined.</w:t>
      </w:r>
    </w:p>
    <w:p>
      <w:pPr>
        <w:jc w:val="center"/>
      </w:pPr>
      <w:r>
        <w:drawing>
          <wp:inline xmlns:a="http://schemas.openxmlformats.org/drawingml/2006/main" xmlns:pic="http://schemas.openxmlformats.org/drawingml/2006/picture">
            <wp:extent cx="5760720" cy="1252500"/>
            <wp:docPr id="4" name="Picture 4"/>
            <wp:cNvGraphicFramePr>
              <a:graphicFrameLocks noChangeAspect="1"/>
            </wp:cNvGraphicFramePr>
            <a:graphic>
              <a:graphicData uri="http://schemas.openxmlformats.org/drawingml/2006/picture">
                <pic:pic>
                  <pic:nvPicPr>
                    <pic:cNvPr id="0" name="raw_pipeline.png"/>
                    <pic:cNvPicPr/>
                  </pic:nvPicPr>
                  <pic:blipFill>
                    <a:blip r:embed="rId12"/>
                    <a:stretch>
                      <a:fillRect/>
                    </a:stretch>
                  </pic:blipFill>
                  <pic:spPr>
                    <a:xfrm>
                      <a:off x="0" y="0"/>
                      <a:ext cx="5760720" cy="1252500"/>
                    </a:xfrm>
                    <a:prstGeom prst="rect"/>
                  </pic:spPr>
                </pic:pic>
              </a:graphicData>
            </a:graphic>
          </wp:inline>
        </w:drawing>
      </w:r>
    </w:p>
    <w:p>
      <w:pPr>
        <w:jc w:val="center"/>
      </w:pPr>
      <w:r>
        <w:rPr>
          <w:i/>
          <w:sz w:val="17"/>
        </w:rPr>
        <w:t>Figure 4. Raw-EEG preprocessing, identical for every hospital.</w:t>
      </w:r>
    </w:p>
    <w:p>
      <w:pPr>
        <w:pStyle w:val="Heading1"/>
      </w:pPr>
      <w:r>
        <w:t>5. Results</w:t>
      </w:r>
    </w:p>
    <w:p>
      <w:pPr>
        <w:pStyle w:val="Heading2"/>
      </w:pPr>
      <w:r>
        <w:t>5.1 Baseline reproduction: EEG-GCNN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ef3fb"/>
          </w:tcPr>
          <w:p>
            <w:r/>
            <w:r>
              <w:rPr>
                <w:b/>
                <w:sz w:val="17"/>
              </w:rPr>
              <w:t>metric</w:t>
            </w:r>
          </w:p>
        </w:tc>
        <w:tc>
          <w:tcPr>
            <w:tcW w:type="dxa" w:w="2880"/>
            <w:shd w:val="clear" w:color="auto" w:fill="eef3fb"/>
          </w:tcPr>
          <w:p>
            <w:r/>
            <w:r>
              <w:rPr>
                <w:b/>
                <w:sz w:val="17"/>
              </w:rPr>
              <w:t>published</w:t>
            </w:r>
          </w:p>
        </w:tc>
        <w:tc>
          <w:tcPr>
            <w:tcW w:type="dxa" w:w="2880"/>
            <w:shd w:val="clear" w:color="auto" w:fill="eef3fb"/>
          </w:tcPr>
          <w:p>
            <w:r/>
            <w:r>
              <w:rPr>
                <w:b/>
                <w:sz w:val="17"/>
              </w:rPr>
              <w:t>reproduced</w:t>
            </w:r>
          </w:p>
        </w:tc>
      </w:tr>
      <w:tr>
        <w:tc>
          <w:tcPr>
            <w:tcW w:type="dxa" w:w="2880"/>
          </w:tcPr>
          <w:p>
            <w:r/>
            <w:r>
              <w:rPr>
                <w:sz w:val="17"/>
              </w:rPr>
              <w:t>AUC</w:t>
            </w:r>
          </w:p>
        </w:tc>
        <w:tc>
          <w:tcPr>
            <w:tcW w:type="dxa" w:w="2880"/>
          </w:tcPr>
          <w:p>
            <w:r/>
            <w:r>
              <w:rPr>
                <w:sz w:val="17"/>
              </w:rPr>
              <w:t>0.871 (0.001)</w:t>
            </w:r>
          </w:p>
        </w:tc>
        <w:tc>
          <w:tcPr>
            <w:tcW w:type="dxa" w:w="2880"/>
          </w:tcPr>
          <w:p>
            <w:r/>
            <w:r>
              <w:rPr>
                <w:sz w:val="17"/>
              </w:rPr>
              <w:t>0.871 (0.001)</w:t>
            </w:r>
          </w:p>
        </w:tc>
      </w:tr>
      <w:tr>
        <w:tc>
          <w:tcPr>
            <w:tcW w:type="dxa" w:w="2880"/>
          </w:tcPr>
          <w:p>
            <w:r/>
            <w:r>
              <w:rPr>
                <w:sz w:val="17"/>
              </w:rPr>
              <w:t>precision</w:t>
            </w:r>
          </w:p>
        </w:tc>
        <w:tc>
          <w:tcPr>
            <w:tcW w:type="dxa" w:w="2880"/>
          </w:tcPr>
          <w:p>
            <w:r/>
            <w:r>
              <w:rPr>
                <w:sz w:val="17"/>
              </w:rPr>
              <w:t>0.989 (0.003)</w:t>
            </w:r>
          </w:p>
        </w:tc>
        <w:tc>
          <w:tcPr>
            <w:tcW w:type="dxa" w:w="2880"/>
          </w:tcPr>
          <w:p>
            <w:r/>
            <w:r>
              <w:rPr>
                <w:sz w:val="17"/>
              </w:rPr>
              <w:t>0.989 (0.003)</w:t>
            </w:r>
          </w:p>
        </w:tc>
      </w:tr>
      <w:tr>
        <w:tc>
          <w:tcPr>
            <w:tcW w:type="dxa" w:w="2880"/>
          </w:tcPr>
          <w:p>
            <w:r/>
            <w:r>
              <w:rPr>
                <w:sz w:val="17"/>
              </w:rPr>
              <w:t>recall</w:t>
            </w:r>
          </w:p>
        </w:tc>
        <w:tc>
          <w:tcPr>
            <w:tcW w:type="dxa" w:w="2880"/>
          </w:tcPr>
          <w:p>
            <w:r/>
            <w:r>
              <w:rPr>
                <w:sz w:val="17"/>
              </w:rPr>
              <w:t>0.677 (0.018)</w:t>
            </w:r>
          </w:p>
        </w:tc>
        <w:tc>
          <w:tcPr>
            <w:tcW w:type="dxa" w:w="2880"/>
          </w:tcPr>
          <w:p>
            <w:r/>
            <w:r>
              <w:rPr>
                <w:sz w:val="17"/>
              </w:rPr>
              <w:t>0.677 (0.017)</w:t>
            </w:r>
          </w:p>
        </w:tc>
      </w:tr>
      <w:tr>
        <w:tc>
          <w:tcPr>
            <w:tcW w:type="dxa" w:w="2880"/>
          </w:tcPr>
          <w:p>
            <w:r/>
            <w:r>
              <w:rPr>
                <w:sz w:val="17"/>
              </w:rPr>
              <w:t>F1</w:t>
            </w:r>
          </w:p>
        </w:tc>
        <w:tc>
          <w:tcPr>
            <w:tcW w:type="dxa" w:w="2880"/>
          </w:tcPr>
          <w:p>
            <w:r/>
            <w:r>
              <w:rPr>
                <w:sz w:val="17"/>
              </w:rPr>
              <w:t>0.804 (0.011)</w:t>
            </w:r>
          </w:p>
        </w:tc>
        <w:tc>
          <w:tcPr>
            <w:tcW w:type="dxa" w:w="2880"/>
          </w:tcPr>
          <w:p>
            <w:r/>
            <w:r>
              <w:rPr>
                <w:sz w:val="17"/>
              </w:rPr>
              <w:t>0.804 (0.011)</w:t>
            </w:r>
          </w:p>
        </w:tc>
      </w:tr>
      <w:tr>
        <w:tc>
          <w:tcPr>
            <w:tcW w:type="dxa" w:w="2880"/>
          </w:tcPr>
          <w:p>
            <w:r/>
            <w:r>
              <w:rPr>
                <w:sz w:val="17"/>
              </w:rPr>
              <w:t>balanced accuracy</w:t>
            </w:r>
          </w:p>
        </w:tc>
        <w:tc>
          <w:tcPr>
            <w:tcW w:type="dxa" w:w="2880"/>
          </w:tcPr>
          <w:p>
            <w:r/>
            <w:r>
              <w:rPr>
                <w:sz w:val="17"/>
              </w:rPr>
              <w:t>0.810 (0.003)</w:t>
            </w:r>
          </w:p>
        </w:tc>
        <w:tc>
          <w:tcPr>
            <w:tcW w:type="dxa" w:w="2880"/>
          </w:tcPr>
          <w:p>
            <w:r/>
            <w:r>
              <w:rPr>
                <w:sz w:val="17"/>
              </w:rPr>
              <w:t>0.810 (0.003)</w:t>
            </w:r>
          </w:p>
        </w:tc>
      </w:tr>
    </w:tbl>
    <w:p>
      <w:r>
        <w:rPr>
          <w:i/>
          <w:color w:val="52514E"/>
          <w:sz w:val="16"/>
        </w:rPr>
        <w:t>478 held-out subjects, 10 released checkpoints. Run on the Blackwell node 2026-09-08 (train.py --eval-ckpt); values from the README table written at the time.</w:t>
      </w:r>
    </w:p>
    <w:p/>
    <w:p>
      <w:pPr>
        <w:pStyle w:val="Heading2"/>
      </w:pPr>
      <w:r>
        <w:t>5.2 Graph formulation study on Park (all classes, 10-fold CV)</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eef3fb"/>
          </w:tcPr>
          <w:p>
            <w:r/>
            <w:r>
              <w:rPr>
                <w:b/>
                <w:sz w:val="17"/>
              </w:rPr>
              <w:t>model</w:t>
            </w:r>
          </w:p>
        </w:tc>
        <w:tc>
          <w:tcPr>
            <w:tcW w:type="dxa" w:w="2304"/>
            <w:shd w:val="clear" w:color="auto" w:fill="eef3fb"/>
          </w:tcPr>
          <w:p>
            <w:r/>
            <w:r>
              <w:rPr>
                <w:b/>
                <w:sz w:val="17"/>
              </w:rPr>
              <w:t>binary SZ vs HC</w:t>
            </w:r>
          </w:p>
        </w:tc>
        <w:tc>
          <w:tcPr>
            <w:tcW w:type="dxa" w:w="2304"/>
            <w:shd w:val="clear" w:color="auto" w:fill="eef3fb"/>
          </w:tcPr>
          <w:p>
            <w:r/>
            <w:r>
              <w:rPr>
                <w:b/>
                <w:sz w:val="17"/>
              </w:rPr>
              <w:t>4-way</w:t>
            </w:r>
          </w:p>
        </w:tc>
      </w:tr>
      <w:tr>
        <w:tc>
          <w:tcPr>
            <w:tcW w:type="dxa" w:w="4320"/>
          </w:tcPr>
          <w:p>
            <w:r/>
            <w:r>
              <w:rPr>
                <w:sz w:val="17"/>
              </w:rPr>
              <w:t>logistic regression (all 1140 features)</w:t>
            </w:r>
          </w:p>
        </w:tc>
        <w:tc>
          <w:tcPr>
            <w:tcW w:type="dxa" w:w="2304"/>
          </w:tcPr>
          <w:p>
            <w:r/>
            <w:r>
              <w:rPr>
                <w:sz w:val="17"/>
              </w:rPr>
              <w:t>0.731</w:t>
            </w:r>
          </w:p>
        </w:tc>
        <w:tc>
          <w:tcPr>
            <w:tcW w:type="dxa" w:w="2304"/>
          </w:tcPr>
          <w:p>
            <w:r/>
            <w:r>
              <w:rPr>
                <w:sz w:val="17"/>
              </w:rPr>
              <w:t>0.428</w:t>
            </w:r>
          </w:p>
        </w:tc>
      </w:tr>
      <w:tr>
        <w:tc>
          <w:tcPr>
            <w:tcW w:type="dxa" w:w="4320"/>
          </w:tcPr>
          <w:p>
            <w:r/>
            <w:r>
              <w:rPr>
                <w:sz w:val="17"/>
              </w:rPr>
              <w:t>random forest</w:t>
            </w:r>
          </w:p>
        </w:tc>
        <w:tc>
          <w:tcPr>
            <w:tcW w:type="dxa" w:w="2304"/>
          </w:tcPr>
          <w:p>
            <w:r/>
            <w:r>
              <w:rPr>
                <w:sz w:val="17"/>
              </w:rPr>
              <w:t>0.721</w:t>
            </w:r>
          </w:p>
        </w:tc>
        <w:tc>
          <w:tcPr>
            <w:tcW w:type="dxa" w:w="2304"/>
          </w:tcPr>
          <w:p>
            <w:r/>
            <w:r>
              <w:rPr>
                <w:sz w:val="17"/>
              </w:rPr>
              <w:t>0.449</w:t>
            </w:r>
          </w:p>
        </w:tc>
      </w:tr>
      <w:tr>
        <w:tc>
          <w:tcPr>
            <w:tcW w:type="dxa" w:w="4320"/>
          </w:tcPr>
          <w:p>
            <w:r/>
            <w:r>
              <w:rPr>
                <w:sz w:val="17"/>
              </w:rPr>
              <w:t>majority class</w:t>
            </w:r>
          </w:p>
        </w:tc>
        <w:tc>
          <w:tcPr>
            <w:tcW w:type="dxa" w:w="2304"/>
          </w:tcPr>
          <w:p>
            <w:r/>
            <w:r>
              <w:rPr>
                <w:sz w:val="17"/>
              </w:rPr>
              <w:t>-</w:t>
            </w:r>
          </w:p>
        </w:tc>
        <w:tc>
          <w:tcPr>
            <w:tcW w:type="dxa" w:w="2304"/>
          </w:tcPr>
          <w:p>
            <w:r/>
            <w:r>
              <w:rPr>
                <w:sz w:val="17"/>
              </w:rPr>
              <w:t>0.401</w:t>
            </w:r>
          </w:p>
        </w:tc>
      </w:tr>
      <w:tr>
        <w:tc>
          <w:tcPr>
            <w:tcW w:type="dxa" w:w="4320"/>
          </w:tcPr>
          <w:p>
            <w:r/>
            <w:r>
              <w:rPr>
                <w:sz w:val="17"/>
              </w:rPr>
              <w:t>FCNN, profile node features</w:t>
            </w:r>
          </w:p>
        </w:tc>
        <w:tc>
          <w:tcPr>
            <w:tcW w:type="dxa" w:w="2304"/>
          </w:tcPr>
          <w:p>
            <w:r/>
            <w:r>
              <w:rPr>
                <w:sz w:val="17"/>
              </w:rPr>
              <w:t>0.703</w:t>
            </w:r>
          </w:p>
        </w:tc>
        <w:tc>
          <w:tcPr>
            <w:tcW w:type="dxa" w:w="2304"/>
          </w:tcPr>
          <w:p>
            <w:r/>
            <w:r>
              <w:rPr>
                <w:sz w:val="17"/>
              </w:rPr>
              <w:t>0.321</w:t>
            </w:r>
          </w:p>
        </w:tc>
      </w:tr>
      <w:tr>
        <w:tc>
          <w:tcPr>
            <w:tcW w:type="dxa" w:w="4320"/>
          </w:tcPr>
          <w:p>
            <w:r/>
            <w:r>
              <w:rPr>
                <w:sz w:val="17"/>
              </w:rPr>
              <w:t>GATv2, profile node features</w:t>
            </w:r>
          </w:p>
        </w:tc>
        <w:tc>
          <w:tcPr>
            <w:tcW w:type="dxa" w:w="2304"/>
          </w:tcPr>
          <w:p>
            <w:r/>
            <w:r>
              <w:rPr>
                <w:sz w:val="17"/>
              </w:rPr>
              <w:t>0.613</w:t>
            </w:r>
          </w:p>
        </w:tc>
        <w:tc>
          <w:tcPr>
            <w:tcW w:type="dxa" w:w="2304"/>
          </w:tcPr>
          <w:p>
            <w:r/>
            <w:r>
              <w:rPr>
                <w:sz w:val="17"/>
              </w:rPr>
              <w:t>0.273</w:t>
            </w:r>
          </w:p>
        </w:tc>
      </w:tr>
      <w:tr>
        <w:tc>
          <w:tcPr>
            <w:tcW w:type="dxa" w:w="4320"/>
          </w:tcPr>
          <w:p>
            <w:r/>
            <w:r>
              <w:rPr>
                <w:sz w:val="17"/>
              </w:rPr>
              <w:t>GCN, profile node features</w:t>
            </w:r>
          </w:p>
        </w:tc>
        <w:tc>
          <w:tcPr>
            <w:tcW w:type="dxa" w:w="2304"/>
          </w:tcPr>
          <w:p>
            <w:r/>
            <w:r>
              <w:rPr>
                <w:sz w:val="17"/>
              </w:rPr>
              <w:t>0.594</w:t>
            </w:r>
          </w:p>
        </w:tc>
        <w:tc>
          <w:tcPr>
            <w:tcW w:type="dxa" w:w="2304"/>
          </w:tcPr>
          <w:p>
            <w:r/>
            <w:r>
              <w:rPr>
                <w:sz w:val="17"/>
              </w:rPr>
              <w:t>0.301</w:t>
            </w:r>
          </w:p>
        </w:tc>
      </w:tr>
      <w:tr>
        <w:tc>
          <w:tcPr>
            <w:tcW w:type="dxa" w:w="4320"/>
          </w:tcPr>
          <w:p>
            <w:r/>
            <w:r>
              <w:rPr>
                <w:sz w:val="17"/>
              </w:rPr>
              <w:t>Park et al. 2021, published</w:t>
            </w:r>
          </w:p>
        </w:tc>
        <w:tc>
          <w:tcPr>
            <w:tcW w:type="dxa" w:w="2304"/>
          </w:tcPr>
          <w:p>
            <w:r/>
            <w:r>
              <w:rPr>
                <w:sz w:val="17"/>
              </w:rPr>
              <w:t>0.938</w:t>
            </w:r>
          </w:p>
        </w:tc>
        <w:tc>
          <w:tcPr>
            <w:tcW w:type="dxa" w:w="2304"/>
          </w:tcPr>
          <w:p>
            <w:r/>
            <w:r>
              <w:rPr>
                <w:sz w:val="17"/>
              </w:rPr>
              <w:t>not attempted</w:t>
            </w:r>
          </w:p>
        </w:tc>
      </w:tr>
    </w:tbl>
    <w:p>
      <w:r>
        <w:rPr>
          <w:i/>
          <w:color w:val="52514E"/>
          <w:sz w:val="16"/>
        </w:rPr>
        <w:t>Accuracy. Run on Blackwell 2026-09-08; values from the README. Motivated the later design: node features must carry the coherence row, and the published 0.938 did not reproduce.</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eef3fb"/>
          </w:tcPr>
          <w:p>
            <w:r/>
            <w:r>
              <w:rPr>
                <w:b/>
                <w:sz w:val="17"/>
              </w:rPr>
              <w:t>model</w:t>
            </w:r>
          </w:p>
        </w:tc>
        <w:tc>
          <w:tcPr>
            <w:tcW w:type="dxa" w:w="2304"/>
            <w:shd w:val="clear" w:color="auto" w:fill="eef3fb"/>
          </w:tcPr>
          <w:p>
            <w:r/>
            <w:r>
              <w:rPr>
                <w:b/>
                <w:sz w:val="17"/>
              </w:rPr>
              <w:t>power only</w:t>
            </w:r>
          </w:p>
        </w:tc>
        <w:tc>
          <w:tcPr>
            <w:tcW w:type="dxa" w:w="2304"/>
            <w:shd w:val="clear" w:color="auto" w:fill="eef3fb"/>
          </w:tcPr>
          <w:p>
            <w:r/>
            <w:r>
              <w:rPr>
                <w:b/>
                <w:sz w:val="17"/>
              </w:rPr>
              <w:t>+ mean coherence</w:t>
            </w:r>
          </w:p>
        </w:tc>
        <w:tc>
          <w:tcPr>
            <w:tcW w:type="dxa" w:w="2304"/>
            <w:shd w:val="clear" w:color="auto" w:fill="eef3fb"/>
          </w:tcPr>
          <w:p>
            <w:r/>
            <w:r>
              <w:rPr>
                <w:b/>
                <w:sz w:val="17"/>
              </w:rPr>
              <w:t>+ coherence row</w:t>
            </w:r>
          </w:p>
        </w:tc>
      </w:tr>
      <w:tr>
        <w:tc>
          <w:tcPr>
            <w:tcW w:type="dxa" w:w="1728"/>
          </w:tcPr>
          <w:p>
            <w:r/>
            <w:r>
              <w:rPr>
                <w:sz w:val="17"/>
              </w:rPr>
              <w:t>FCNN</w:t>
            </w:r>
          </w:p>
        </w:tc>
        <w:tc>
          <w:tcPr>
            <w:tcW w:type="dxa" w:w="2304"/>
          </w:tcPr>
          <w:p>
            <w:r/>
            <w:r>
              <w:rPr>
                <w:sz w:val="17"/>
              </w:rPr>
              <w:t>0.627 / 0.277</w:t>
            </w:r>
          </w:p>
        </w:tc>
        <w:tc>
          <w:tcPr>
            <w:tcW w:type="dxa" w:w="2304"/>
          </w:tcPr>
          <w:p>
            <w:r/>
            <w:r>
              <w:rPr>
                <w:sz w:val="17"/>
              </w:rPr>
              <w:t>0.670 / 0.318</w:t>
            </w:r>
          </w:p>
        </w:tc>
        <w:tc>
          <w:tcPr>
            <w:tcW w:type="dxa" w:w="2304"/>
          </w:tcPr>
          <w:p>
            <w:r/>
            <w:r>
              <w:rPr>
                <w:sz w:val="17"/>
              </w:rPr>
              <w:t>0.703 / 0.321</w:t>
            </w:r>
          </w:p>
        </w:tc>
      </w:tr>
      <w:tr>
        <w:tc>
          <w:tcPr>
            <w:tcW w:type="dxa" w:w="1728"/>
          </w:tcPr>
          <w:p>
            <w:r/>
            <w:r>
              <w:rPr>
                <w:sz w:val="17"/>
              </w:rPr>
              <w:t>GCN</w:t>
            </w:r>
          </w:p>
        </w:tc>
        <w:tc>
          <w:tcPr>
            <w:tcW w:type="dxa" w:w="2304"/>
          </w:tcPr>
          <w:p>
            <w:r/>
            <w:r>
              <w:rPr>
                <w:sz w:val="17"/>
              </w:rPr>
              <w:t>0.566 / 0.260</w:t>
            </w:r>
          </w:p>
        </w:tc>
        <w:tc>
          <w:tcPr>
            <w:tcW w:type="dxa" w:w="2304"/>
          </w:tcPr>
          <w:p>
            <w:r/>
            <w:r>
              <w:rPr>
                <w:sz w:val="17"/>
              </w:rPr>
              <w:t>0.538 / 0.252</w:t>
            </w:r>
          </w:p>
        </w:tc>
        <w:tc>
          <w:tcPr>
            <w:tcW w:type="dxa" w:w="2304"/>
          </w:tcPr>
          <w:p>
            <w:r/>
            <w:r>
              <w:rPr>
                <w:sz w:val="17"/>
              </w:rPr>
              <w:t>0.594 / 0.301</w:t>
            </w:r>
          </w:p>
        </w:tc>
      </w:tr>
      <w:tr>
        <w:tc>
          <w:tcPr>
            <w:tcW w:type="dxa" w:w="1728"/>
          </w:tcPr>
          <w:p>
            <w:r/>
            <w:r>
              <w:rPr>
                <w:sz w:val="17"/>
              </w:rPr>
              <w:t>GATv2</w:t>
            </w:r>
          </w:p>
        </w:tc>
        <w:tc>
          <w:tcPr>
            <w:tcW w:type="dxa" w:w="2304"/>
          </w:tcPr>
          <w:p>
            <w:r/>
            <w:r>
              <w:rPr>
                <w:sz w:val="17"/>
              </w:rPr>
              <w:t>0.556 / 0.272</w:t>
            </w:r>
          </w:p>
        </w:tc>
        <w:tc>
          <w:tcPr>
            <w:tcW w:type="dxa" w:w="2304"/>
          </w:tcPr>
          <w:p>
            <w:r/>
            <w:r>
              <w:rPr>
                <w:sz w:val="17"/>
              </w:rPr>
              <w:t>0.515 / 0.261</w:t>
            </w:r>
          </w:p>
        </w:tc>
        <w:tc>
          <w:tcPr>
            <w:tcW w:type="dxa" w:w="2304"/>
          </w:tcPr>
          <w:p>
            <w:r/>
            <w:r>
              <w:rPr>
                <w:sz w:val="17"/>
              </w:rPr>
              <w:t>0.613 / 0.273</w:t>
            </w:r>
          </w:p>
        </w:tc>
      </w:tr>
    </w:tbl>
    <w:p>
      <w:r>
        <w:rPr>
          <w:i/>
          <w:color w:val="52514E"/>
          <w:sz w:val="16"/>
        </w:rPr>
        <w:t>Node-feature ablation, accuracy binary / 4-way.</w:t>
      </w:r>
    </w:p>
    <w:p/>
    <w:p>
      <w:pPr>
        <w:pStyle w:val="Heading2"/>
      </w:pPr>
      <w:r>
        <w:t>5.3 Per-disorder GNNs</w:t>
      </w:r>
    </w:p>
    <w:p>
      <w:r>
        <w:t>Protocol: a stratified 80/20 subject split was fixed once. Eight GNN configurations were compared by 5-fold CV on the train split only; one configuration was chosen for all five models by mean out-of-fold AUC (choosing per disorder on 90-290 subjects would fit noise). Models were trained on the full train split, calibrated on train out-of-fold predictions, then evaluated once on the test split.</w:t>
      </w:r>
    </w:p>
    <w:p>
      <w:pPr>
        <w:jc w:val="center"/>
      </w:pPr>
      <w:r>
        <w:drawing>
          <wp:inline xmlns:a="http://schemas.openxmlformats.org/drawingml/2006/main" xmlns:pic="http://schemas.openxmlformats.org/drawingml/2006/picture">
            <wp:extent cx="5760720" cy="3475442"/>
            <wp:docPr id="5" name="Picture 5"/>
            <wp:cNvGraphicFramePr>
              <a:graphicFrameLocks noChangeAspect="1"/>
            </wp:cNvGraphicFramePr>
            <a:graphic>
              <a:graphicData uri="http://schemas.openxmlformats.org/drawingml/2006/picture">
                <pic:pic>
                  <pic:nvPicPr>
                    <pic:cNvPr id="0" name="tuning.png"/>
                    <pic:cNvPicPr/>
                  </pic:nvPicPr>
                  <pic:blipFill>
                    <a:blip r:embed="rId13"/>
                    <a:stretch>
                      <a:fillRect/>
                    </a:stretch>
                  </pic:blipFill>
                  <pic:spPr>
                    <a:xfrm>
                      <a:off x="0" y="0"/>
                      <a:ext cx="5760720" cy="3475442"/>
                    </a:xfrm>
                    <a:prstGeom prst="rect"/>
                  </pic:spPr>
                </pic:pic>
              </a:graphicData>
            </a:graphic>
          </wp:inline>
        </w:drawing>
      </w:r>
    </w:p>
    <w:p>
      <w:pPr>
        <w:jc w:val="center"/>
      </w:pPr>
      <w:r>
        <w:rPr>
          <w:i/>
          <w:sz w:val="17"/>
        </w:rPr>
        <w:t>Figure 5. Tuning results (train split only). Point estimates on a zoomed axis: gaps of ~0.02 are within cross-validation noise; the consistent signal is that sparse (top-4) graphs fill the top three places.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eef3fb"/>
          </w:tcPr>
          <w:p>
            <w:r/>
            <w:r>
              <w:rPr>
                <w:b/>
                <w:sz w:val="17"/>
              </w:rPr>
              <w:t>conv</w:t>
            </w:r>
          </w:p>
        </w:tc>
        <w:tc>
          <w:tcPr>
            <w:tcW w:type="dxa" w:w="960"/>
            <w:shd w:val="clear" w:color="auto" w:fill="eef3fb"/>
          </w:tcPr>
          <w:p>
            <w:r/>
            <w:r>
              <w:rPr>
                <w:b/>
                <w:sz w:val="17"/>
              </w:rPr>
              <w:t>pooling</w:t>
            </w:r>
          </w:p>
        </w:tc>
        <w:tc>
          <w:tcPr>
            <w:tcW w:type="dxa" w:w="960"/>
            <w:shd w:val="clear" w:color="auto" w:fill="eef3fb"/>
          </w:tcPr>
          <w:p>
            <w:r/>
            <w:r>
              <w:rPr>
                <w:b/>
                <w:sz w:val="17"/>
              </w:rPr>
              <w:t>graph</w:t>
            </w:r>
          </w:p>
        </w:tc>
        <w:tc>
          <w:tcPr>
            <w:tcW w:type="dxa" w:w="960"/>
            <w:shd w:val="clear" w:color="auto" w:fill="eef3fb"/>
          </w:tcPr>
          <w:p>
            <w:r/>
            <w:r>
              <w:rPr>
                <w:b/>
                <w:sz w:val="17"/>
              </w:rPr>
              <w:t>schizophrenia</w:t>
            </w:r>
          </w:p>
        </w:tc>
        <w:tc>
          <w:tcPr>
            <w:tcW w:type="dxa" w:w="960"/>
            <w:shd w:val="clear" w:color="auto" w:fill="eef3fb"/>
          </w:tcPr>
          <w:p>
            <w:r/>
            <w:r>
              <w:rPr>
                <w:b/>
                <w:sz w:val="17"/>
              </w:rPr>
              <w:t>mood</w:t>
            </w:r>
          </w:p>
        </w:tc>
        <w:tc>
          <w:tcPr>
            <w:tcW w:type="dxa" w:w="960"/>
            <w:shd w:val="clear" w:color="auto" w:fill="eef3fb"/>
          </w:tcPr>
          <w:p>
            <w:r/>
            <w:r>
              <w:rPr>
                <w:b/>
                <w:sz w:val="17"/>
              </w:rPr>
              <w:t>addictive</w:t>
            </w:r>
          </w:p>
        </w:tc>
        <w:tc>
          <w:tcPr>
            <w:tcW w:type="dxa" w:w="960"/>
            <w:shd w:val="clear" w:color="auto" w:fill="eef3fb"/>
          </w:tcPr>
          <w:p>
            <w:r/>
            <w:r>
              <w:rPr>
                <w:b/>
                <w:sz w:val="17"/>
              </w:rPr>
              <w:t>trauma</w:t>
            </w:r>
          </w:p>
        </w:tc>
        <w:tc>
          <w:tcPr>
            <w:tcW w:type="dxa" w:w="960"/>
            <w:shd w:val="clear" w:color="auto" w:fill="eef3fb"/>
          </w:tcPr>
          <w:p>
            <w:r/>
            <w:r>
              <w:rPr>
                <w:b/>
                <w:sz w:val="17"/>
              </w:rPr>
              <w:t>anxiety</w:t>
            </w:r>
          </w:p>
        </w:tc>
        <w:tc>
          <w:tcPr>
            <w:tcW w:type="dxa" w:w="960"/>
            <w:shd w:val="clear" w:color="auto" w:fill="eef3fb"/>
          </w:tcPr>
          <w:p>
            <w:r/>
            <w:r>
              <w:rPr>
                <w:b/>
                <w:sz w:val="17"/>
              </w:rPr>
              <w:t>mean</w:t>
            </w:r>
          </w:p>
        </w:tc>
      </w:tr>
      <w:tr>
        <w:tc>
          <w:tcPr>
            <w:tcW w:type="dxa" w:w="960"/>
          </w:tcPr>
          <w:p>
            <w:r/>
            <w:r>
              <w:rPr>
                <w:sz w:val="17"/>
              </w:rPr>
              <w:t>gatv2</w:t>
            </w:r>
          </w:p>
        </w:tc>
        <w:tc>
          <w:tcPr>
            <w:tcW w:type="dxa" w:w="960"/>
          </w:tcPr>
          <w:p>
            <w:r/>
            <w:r>
              <w:rPr>
                <w:sz w:val="17"/>
              </w:rPr>
              <w:t>meanmax</w:t>
            </w:r>
          </w:p>
        </w:tc>
        <w:tc>
          <w:tcPr>
            <w:tcW w:type="dxa" w:w="960"/>
          </w:tcPr>
          <w:p>
            <w:r/>
            <w:r>
              <w:rPr>
                <w:sz w:val="17"/>
              </w:rPr>
              <w:t>top-4</w:t>
            </w:r>
          </w:p>
        </w:tc>
        <w:tc>
          <w:tcPr>
            <w:tcW w:type="dxa" w:w="960"/>
          </w:tcPr>
          <w:p>
            <w:r/>
            <w:r>
              <w:rPr>
                <w:sz w:val="17"/>
              </w:rPr>
              <w:t>0.658</w:t>
            </w:r>
          </w:p>
        </w:tc>
        <w:tc>
          <w:tcPr>
            <w:tcW w:type="dxa" w:w="960"/>
          </w:tcPr>
          <w:p>
            <w:r/>
            <w:r>
              <w:rPr>
                <w:sz w:val="17"/>
              </w:rPr>
              <w:t>0.726</w:t>
            </w:r>
          </w:p>
        </w:tc>
        <w:tc>
          <w:tcPr>
            <w:tcW w:type="dxa" w:w="960"/>
          </w:tcPr>
          <w:p>
            <w:r/>
            <w:r>
              <w:rPr>
                <w:sz w:val="17"/>
              </w:rPr>
              <w:t>0.685</w:t>
            </w:r>
          </w:p>
        </w:tc>
        <w:tc>
          <w:tcPr>
            <w:tcW w:type="dxa" w:w="960"/>
          </w:tcPr>
          <w:p>
            <w:r/>
            <w:r>
              <w:rPr>
                <w:sz w:val="17"/>
              </w:rPr>
              <w:t>0.742</w:t>
            </w:r>
          </w:p>
        </w:tc>
        <w:tc>
          <w:tcPr>
            <w:tcW w:type="dxa" w:w="960"/>
          </w:tcPr>
          <w:p>
            <w:r/>
            <w:r>
              <w:rPr>
                <w:sz w:val="17"/>
              </w:rPr>
              <w:t>0.600</w:t>
            </w:r>
          </w:p>
        </w:tc>
        <w:tc>
          <w:tcPr>
            <w:tcW w:type="dxa" w:w="960"/>
          </w:tcPr>
          <w:p>
            <w:r/>
            <w:r>
              <w:rPr>
                <w:sz w:val="17"/>
              </w:rPr>
              <w:t>0.682</w:t>
            </w:r>
          </w:p>
        </w:tc>
      </w:tr>
      <w:tr>
        <w:tc>
          <w:tcPr>
            <w:tcW w:type="dxa" w:w="960"/>
          </w:tcPr>
          <w:p>
            <w:r/>
            <w:r>
              <w:rPr>
                <w:sz w:val="17"/>
              </w:rPr>
              <w:t>gatv2</w:t>
            </w:r>
          </w:p>
        </w:tc>
        <w:tc>
          <w:tcPr>
            <w:tcW w:type="dxa" w:w="960"/>
          </w:tcPr>
          <w:p>
            <w:r/>
            <w:r>
              <w:rPr>
                <w:sz w:val="17"/>
              </w:rPr>
              <w:t>add</w:t>
            </w:r>
          </w:p>
        </w:tc>
        <w:tc>
          <w:tcPr>
            <w:tcW w:type="dxa" w:w="960"/>
          </w:tcPr>
          <w:p>
            <w:r/>
            <w:r>
              <w:rPr>
                <w:sz w:val="17"/>
              </w:rPr>
              <w:t>top-4</w:t>
            </w:r>
          </w:p>
        </w:tc>
        <w:tc>
          <w:tcPr>
            <w:tcW w:type="dxa" w:w="960"/>
          </w:tcPr>
          <w:p>
            <w:r/>
            <w:r>
              <w:rPr>
                <w:sz w:val="17"/>
              </w:rPr>
              <w:t>0.633</w:t>
            </w:r>
          </w:p>
        </w:tc>
        <w:tc>
          <w:tcPr>
            <w:tcW w:type="dxa" w:w="960"/>
          </w:tcPr>
          <w:p>
            <w:r/>
            <w:r>
              <w:rPr>
                <w:sz w:val="17"/>
              </w:rPr>
              <w:t>0.713</w:t>
            </w:r>
          </w:p>
        </w:tc>
        <w:tc>
          <w:tcPr>
            <w:tcW w:type="dxa" w:w="960"/>
          </w:tcPr>
          <w:p>
            <w:r/>
            <w:r>
              <w:rPr>
                <w:sz w:val="17"/>
              </w:rPr>
              <w:t>0.659</w:t>
            </w:r>
          </w:p>
        </w:tc>
        <w:tc>
          <w:tcPr>
            <w:tcW w:type="dxa" w:w="960"/>
          </w:tcPr>
          <w:p>
            <w:r/>
            <w:r>
              <w:rPr>
                <w:sz w:val="17"/>
              </w:rPr>
              <w:t>0.710</w:t>
            </w:r>
          </w:p>
        </w:tc>
        <w:tc>
          <w:tcPr>
            <w:tcW w:type="dxa" w:w="960"/>
          </w:tcPr>
          <w:p>
            <w:r/>
            <w:r>
              <w:rPr>
                <w:sz w:val="17"/>
              </w:rPr>
              <w:t>0.618</w:t>
            </w:r>
          </w:p>
        </w:tc>
        <w:tc>
          <w:tcPr>
            <w:tcW w:type="dxa" w:w="960"/>
          </w:tcPr>
          <w:p>
            <w:r/>
            <w:r>
              <w:rPr>
                <w:sz w:val="17"/>
              </w:rPr>
              <w:t>0.667</w:t>
            </w:r>
          </w:p>
        </w:tc>
      </w:tr>
      <w:tr>
        <w:tc>
          <w:tcPr>
            <w:tcW w:type="dxa" w:w="960"/>
          </w:tcPr>
          <w:p>
            <w:r/>
            <w:r>
              <w:rPr>
                <w:sz w:val="17"/>
              </w:rPr>
              <w:t>gcn</w:t>
            </w:r>
          </w:p>
        </w:tc>
        <w:tc>
          <w:tcPr>
            <w:tcW w:type="dxa" w:w="960"/>
          </w:tcPr>
          <w:p>
            <w:r/>
            <w:r>
              <w:rPr>
                <w:sz w:val="17"/>
              </w:rPr>
              <w:t>meanmax</w:t>
            </w:r>
          </w:p>
        </w:tc>
        <w:tc>
          <w:tcPr>
            <w:tcW w:type="dxa" w:w="960"/>
          </w:tcPr>
          <w:p>
            <w:r/>
            <w:r>
              <w:rPr>
                <w:sz w:val="17"/>
              </w:rPr>
              <w:t>top-4</w:t>
            </w:r>
          </w:p>
        </w:tc>
        <w:tc>
          <w:tcPr>
            <w:tcW w:type="dxa" w:w="960"/>
          </w:tcPr>
          <w:p>
            <w:r/>
            <w:r>
              <w:rPr>
                <w:sz w:val="17"/>
              </w:rPr>
              <w:t>0.626</w:t>
            </w:r>
          </w:p>
        </w:tc>
        <w:tc>
          <w:tcPr>
            <w:tcW w:type="dxa" w:w="960"/>
          </w:tcPr>
          <w:p>
            <w:r/>
            <w:r>
              <w:rPr>
                <w:sz w:val="17"/>
              </w:rPr>
              <w:t>0.697</w:t>
            </w:r>
          </w:p>
        </w:tc>
        <w:tc>
          <w:tcPr>
            <w:tcW w:type="dxa" w:w="960"/>
          </w:tcPr>
          <w:p>
            <w:r/>
            <w:r>
              <w:rPr>
                <w:sz w:val="17"/>
              </w:rPr>
              <w:t>0.668</w:t>
            </w:r>
          </w:p>
        </w:tc>
        <w:tc>
          <w:tcPr>
            <w:tcW w:type="dxa" w:w="960"/>
          </w:tcPr>
          <w:p>
            <w:r/>
            <w:r>
              <w:rPr>
                <w:sz w:val="17"/>
              </w:rPr>
              <w:t>0.703</w:t>
            </w:r>
          </w:p>
        </w:tc>
        <w:tc>
          <w:tcPr>
            <w:tcW w:type="dxa" w:w="960"/>
          </w:tcPr>
          <w:p>
            <w:r/>
            <w:r>
              <w:rPr>
                <w:sz w:val="17"/>
              </w:rPr>
              <w:t>0.631</w:t>
            </w:r>
          </w:p>
        </w:tc>
        <w:tc>
          <w:tcPr>
            <w:tcW w:type="dxa" w:w="960"/>
          </w:tcPr>
          <w:p>
            <w:r/>
            <w:r>
              <w:rPr>
                <w:sz w:val="17"/>
              </w:rPr>
              <w:t>0.665</w:t>
            </w:r>
          </w:p>
        </w:tc>
      </w:tr>
      <w:tr>
        <w:tc>
          <w:tcPr>
            <w:tcW w:type="dxa" w:w="960"/>
          </w:tcPr>
          <w:p>
            <w:r/>
            <w:r>
              <w:rPr>
                <w:sz w:val="17"/>
              </w:rPr>
              <w:t>gatv2</w:t>
            </w:r>
          </w:p>
        </w:tc>
        <w:tc>
          <w:tcPr>
            <w:tcW w:type="dxa" w:w="960"/>
          </w:tcPr>
          <w:p>
            <w:r/>
            <w:r>
              <w:rPr>
                <w:sz w:val="17"/>
              </w:rPr>
              <w:t>meanmax</w:t>
            </w:r>
          </w:p>
        </w:tc>
        <w:tc>
          <w:tcPr>
            <w:tcW w:type="dxa" w:w="960"/>
          </w:tcPr>
          <w:p>
            <w:r/>
            <w:r>
              <w:rPr>
                <w:sz w:val="17"/>
              </w:rPr>
              <w:t>complete</w:t>
            </w:r>
          </w:p>
        </w:tc>
        <w:tc>
          <w:tcPr>
            <w:tcW w:type="dxa" w:w="960"/>
          </w:tcPr>
          <w:p>
            <w:r/>
            <w:r>
              <w:rPr>
                <w:sz w:val="17"/>
              </w:rPr>
              <w:t>0.624</w:t>
            </w:r>
          </w:p>
        </w:tc>
        <w:tc>
          <w:tcPr>
            <w:tcW w:type="dxa" w:w="960"/>
          </w:tcPr>
          <w:p>
            <w:r/>
            <w:r>
              <w:rPr>
                <w:sz w:val="17"/>
              </w:rPr>
              <w:t>0.701</w:t>
            </w:r>
          </w:p>
        </w:tc>
        <w:tc>
          <w:tcPr>
            <w:tcW w:type="dxa" w:w="960"/>
          </w:tcPr>
          <w:p>
            <w:r/>
            <w:r>
              <w:rPr>
                <w:sz w:val="17"/>
              </w:rPr>
              <w:t>0.668</w:t>
            </w:r>
          </w:p>
        </w:tc>
        <w:tc>
          <w:tcPr>
            <w:tcW w:type="dxa" w:w="960"/>
          </w:tcPr>
          <w:p>
            <w:r/>
            <w:r>
              <w:rPr>
                <w:sz w:val="17"/>
              </w:rPr>
              <w:t>0.689</w:t>
            </w:r>
          </w:p>
        </w:tc>
        <w:tc>
          <w:tcPr>
            <w:tcW w:type="dxa" w:w="960"/>
          </w:tcPr>
          <w:p>
            <w:r/>
            <w:r>
              <w:rPr>
                <w:sz w:val="17"/>
              </w:rPr>
              <w:t>0.589</w:t>
            </w:r>
          </w:p>
        </w:tc>
        <w:tc>
          <w:tcPr>
            <w:tcW w:type="dxa" w:w="960"/>
          </w:tcPr>
          <w:p>
            <w:r/>
            <w:r>
              <w:rPr>
                <w:sz w:val="17"/>
              </w:rPr>
              <w:t>0.654</w:t>
            </w:r>
          </w:p>
        </w:tc>
      </w:tr>
      <w:tr>
        <w:tc>
          <w:tcPr>
            <w:tcW w:type="dxa" w:w="960"/>
          </w:tcPr>
          <w:p>
            <w:r/>
            <w:r>
              <w:rPr>
                <w:sz w:val="17"/>
              </w:rPr>
              <w:t>gcn</w:t>
            </w:r>
          </w:p>
        </w:tc>
        <w:tc>
          <w:tcPr>
            <w:tcW w:type="dxa" w:w="960"/>
          </w:tcPr>
          <w:p>
            <w:r/>
            <w:r>
              <w:rPr>
                <w:sz w:val="17"/>
              </w:rPr>
              <w:t>add</w:t>
            </w:r>
          </w:p>
        </w:tc>
        <w:tc>
          <w:tcPr>
            <w:tcW w:type="dxa" w:w="960"/>
          </w:tcPr>
          <w:p>
            <w:r/>
            <w:r>
              <w:rPr>
                <w:sz w:val="17"/>
              </w:rPr>
              <w:t>top-4</w:t>
            </w:r>
          </w:p>
        </w:tc>
        <w:tc>
          <w:tcPr>
            <w:tcW w:type="dxa" w:w="960"/>
          </w:tcPr>
          <w:p>
            <w:r/>
            <w:r>
              <w:rPr>
                <w:sz w:val="17"/>
              </w:rPr>
              <w:t>0.563</w:t>
            </w:r>
          </w:p>
        </w:tc>
        <w:tc>
          <w:tcPr>
            <w:tcW w:type="dxa" w:w="960"/>
          </w:tcPr>
          <w:p>
            <w:r/>
            <w:r>
              <w:rPr>
                <w:sz w:val="17"/>
              </w:rPr>
              <w:t>0.712</w:t>
            </w:r>
          </w:p>
        </w:tc>
        <w:tc>
          <w:tcPr>
            <w:tcW w:type="dxa" w:w="960"/>
          </w:tcPr>
          <w:p>
            <w:r/>
            <w:r>
              <w:rPr>
                <w:sz w:val="17"/>
              </w:rPr>
              <w:t>0.659</w:t>
            </w:r>
          </w:p>
        </w:tc>
        <w:tc>
          <w:tcPr>
            <w:tcW w:type="dxa" w:w="960"/>
          </w:tcPr>
          <w:p>
            <w:r/>
            <w:r>
              <w:rPr>
                <w:sz w:val="17"/>
              </w:rPr>
              <w:t>0.698</w:t>
            </w:r>
          </w:p>
        </w:tc>
        <w:tc>
          <w:tcPr>
            <w:tcW w:type="dxa" w:w="960"/>
          </w:tcPr>
          <w:p>
            <w:r/>
            <w:r>
              <w:rPr>
                <w:sz w:val="17"/>
              </w:rPr>
              <w:t>0.615</w:t>
            </w:r>
          </w:p>
        </w:tc>
        <w:tc>
          <w:tcPr>
            <w:tcW w:type="dxa" w:w="960"/>
          </w:tcPr>
          <w:p>
            <w:r/>
            <w:r>
              <w:rPr>
                <w:sz w:val="17"/>
              </w:rPr>
              <w:t>0.649</w:t>
            </w:r>
          </w:p>
        </w:tc>
      </w:tr>
      <w:tr>
        <w:tc>
          <w:tcPr>
            <w:tcW w:type="dxa" w:w="960"/>
          </w:tcPr>
          <w:p>
            <w:r/>
            <w:r>
              <w:rPr>
                <w:sz w:val="17"/>
              </w:rPr>
              <w:t>gcn</w:t>
            </w:r>
          </w:p>
        </w:tc>
        <w:tc>
          <w:tcPr>
            <w:tcW w:type="dxa" w:w="960"/>
          </w:tcPr>
          <w:p>
            <w:r/>
            <w:r>
              <w:rPr>
                <w:sz w:val="17"/>
              </w:rPr>
              <w:t>add</w:t>
            </w:r>
          </w:p>
        </w:tc>
        <w:tc>
          <w:tcPr>
            <w:tcW w:type="dxa" w:w="960"/>
          </w:tcPr>
          <w:p>
            <w:r/>
            <w:r>
              <w:rPr>
                <w:sz w:val="17"/>
              </w:rPr>
              <w:t>complete</w:t>
            </w:r>
          </w:p>
        </w:tc>
        <w:tc>
          <w:tcPr>
            <w:tcW w:type="dxa" w:w="960"/>
          </w:tcPr>
          <w:p>
            <w:r/>
            <w:r>
              <w:rPr>
                <w:sz w:val="17"/>
              </w:rPr>
              <w:t>0.600</w:t>
            </w:r>
          </w:p>
        </w:tc>
        <w:tc>
          <w:tcPr>
            <w:tcW w:type="dxa" w:w="960"/>
          </w:tcPr>
          <w:p>
            <w:r/>
            <w:r>
              <w:rPr>
                <w:sz w:val="17"/>
              </w:rPr>
              <w:t>0.697</w:t>
            </w:r>
          </w:p>
        </w:tc>
        <w:tc>
          <w:tcPr>
            <w:tcW w:type="dxa" w:w="960"/>
          </w:tcPr>
          <w:p>
            <w:r/>
            <w:r>
              <w:rPr>
                <w:sz w:val="17"/>
              </w:rPr>
              <w:t>0.663</w:t>
            </w:r>
          </w:p>
        </w:tc>
        <w:tc>
          <w:tcPr>
            <w:tcW w:type="dxa" w:w="960"/>
          </w:tcPr>
          <w:p>
            <w:r/>
            <w:r>
              <w:rPr>
                <w:sz w:val="17"/>
              </w:rPr>
              <w:t>0.671</w:t>
            </w:r>
          </w:p>
        </w:tc>
        <w:tc>
          <w:tcPr>
            <w:tcW w:type="dxa" w:w="960"/>
          </w:tcPr>
          <w:p>
            <w:r/>
            <w:r>
              <w:rPr>
                <w:sz w:val="17"/>
              </w:rPr>
              <w:t>0.614</w:t>
            </w:r>
          </w:p>
        </w:tc>
        <w:tc>
          <w:tcPr>
            <w:tcW w:type="dxa" w:w="960"/>
          </w:tcPr>
          <w:p>
            <w:r/>
            <w:r>
              <w:rPr>
                <w:sz w:val="17"/>
              </w:rPr>
              <w:t>0.649</w:t>
            </w:r>
          </w:p>
        </w:tc>
      </w:tr>
      <w:tr>
        <w:tc>
          <w:tcPr>
            <w:tcW w:type="dxa" w:w="960"/>
          </w:tcPr>
          <w:p>
            <w:r/>
            <w:r>
              <w:rPr>
                <w:sz w:val="17"/>
              </w:rPr>
              <w:t>gcn</w:t>
            </w:r>
          </w:p>
        </w:tc>
        <w:tc>
          <w:tcPr>
            <w:tcW w:type="dxa" w:w="960"/>
          </w:tcPr>
          <w:p>
            <w:r/>
            <w:r>
              <w:rPr>
                <w:sz w:val="17"/>
              </w:rPr>
              <w:t>meanmax</w:t>
            </w:r>
          </w:p>
        </w:tc>
        <w:tc>
          <w:tcPr>
            <w:tcW w:type="dxa" w:w="960"/>
          </w:tcPr>
          <w:p>
            <w:r/>
            <w:r>
              <w:rPr>
                <w:sz w:val="17"/>
              </w:rPr>
              <w:t>complete</w:t>
            </w:r>
          </w:p>
        </w:tc>
        <w:tc>
          <w:tcPr>
            <w:tcW w:type="dxa" w:w="960"/>
          </w:tcPr>
          <w:p>
            <w:r/>
            <w:r>
              <w:rPr>
                <w:sz w:val="17"/>
              </w:rPr>
              <w:t>0.611</w:t>
            </w:r>
          </w:p>
        </w:tc>
        <w:tc>
          <w:tcPr>
            <w:tcW w:type="dxa" w:w="960"/>
          </w:tcPr>
          <w:p>
            <w:r/>
            <w:r>
              <w:rPr>
                <w:sz w:val="17"/>
              </w:rPr>
              <w:t>0.654</w:t>
            </w:r>
          </w:p>
        </w:tc>
        <w:tc>
          <w:tcPr>
            <w:tcW w:type="dxa" w:w="960"/>
          </w:tcPr>
          <w:p>
            <w:r/>
            <w:r>
              <w:rPr>
                <w:sz w:val="17"/>
              </w:rPr>
              <w:t>0.674</w:t>
            </w:r>
          </w:p>
        </w:tc>
        <w:tc>
          <w:tcPr>
            <w:tcW w:type="dxa" w:w="960"/>
          </w:tcPr>
          <w:p>
            <w:r/>
            <w:r>
              <w:rPr>
                <w:sz w:val="17"/>
              </w:rPr>
              <w:t>0.633</w:t>
            </w:r>
          </w:p>
        </w:tc>
        <w:tc>
          <w:tcPr>
            <w:tcW w:type="dxa" w:w="960"/>
          </w:tcPr>
          <w:p>
            <w:r/>
            <w:r>
              <w:rPr>
                <w:sz w:val="17"/>
              </w:rPr>
              <w:t>0.602</w:t>
            </w:r>
          </w:p>
        </w:tc>
        <w:tc>
          <w:tcPr>
            <w:tcW w:type="dxa" w:w="960"/>
          </w:tcPr>
          <w:p>
            <w:r/>
            <w:r>
              <w:rPr>
                <w:sz w:val="17"/>
              </w:rPr>
              <w:t>0.635</w:t>
            </w:r>
          </w:p>
        </w:tc>
      </w:tr>
      <w:tr>
        <w:tc>
          <w:tcPr>
            <w:tcW w:type="dxa" w:w="960"/>
          </w:tcPr>
          <w:p>
            <w:r/>
            <w:r>
              <w:rPr>
                <w:sz w:val="17"/>
              </w:rPr>
              <w:t>gatv2</w:t>
            </w:r>
          </w:p>
        </w:tc>
        <w:tc>
          <w:tcPr>
            <w:tcW w:type="dxa" w:w="960"/>
          </w:tcPr>
          <w:p>
            <w:r/>
            <w:r>
              <w:rPr>
                <w:sz w:val="17"/>
              </w:rPr>
              <w:t>add</w:t>
            </w:r>
          </w:p>
        </w:tc>
        <w:tc>
          <w:tcPr>
            <w:tcW w:type="dxa" w:w="960"/>
          </w:tcPr>
          <w:p>
            <w:r/>
            <w:r>
              <w:rPr>
                <w:sz w:val="17"/>
              </w:rPr>
              <w:t>complete</w:t>
            </w:r>
          </w:p>
        </w:tc>
        <w:tc>
          <w:tcPr>
            <w:tcW w:type="dxa" w:w="960"/>
          </w:tcPr>
          <w:p>
            <w:r/>
            <w:r>
              <w:rPr>
                <w:sz w:val="17"/>
              </w:rPr>
              <w:t>0.590</w:t>
            </w:r>
          </w:p>
        </w:tc>
        <w:tc>
          <w:tcPr>
            <w:tcW w:type="dxa" w:w="960"/>
          </w:tcPr>
          <w:p>
            <w:r/>
            <w:r>
              <w:rPr>
                <w:sz w:val="17"/>
              </w:rPr>
              <w:t>0.633</w:t>
            </w:r>
          </w:p>
        </w:tc>
        <w:tc>
          <w:tcPr>
            <w:tcW w:type="dxa" w:w="960"/>
          </w:tcPr>
          <w:p>
            <w:r/>
            <w:r>
              <w:rPr>
                <w:sz w:val="17"/>
              </w:rPr>
              <w:t>0.619</w:t>
            </w:r>
          </w:p>
        </w:tc>
        <w:tc>
          <w:tcPr>
            <w:tcW w:type="dxa" w:w="960"/>
          </w:tcPr>
          <w:p>
            <w:r/>
            <w:r>
              <w:rPr>
                <w:sz w:val="17"/>
              </w:rPr>
              <w:t>0.600</w:t>
            </w:r>
          </w:p>
        </w:tc>
        <w:tc>
          <w:tcPr>
            <w:tcW w:type="dxa" w:w="960"/>
          </w:tcPr>
          <w:p>
            <w:r/>
            <w:r>
              <w:rPr>
                <w:sz w:val="17"/>
              </w:rPr>
              <w:t>0.601</w:t>
            </w:r>
          </w:p>
        </w:tc>
        <w:tc>
          <w:tcPr>
            <w:tcW w:type="dxa" w:w="960"/>
          </w:tcPr>
          <w:p>
            <w:r/>
            <w:r>
              <w:rPr>
                <w:sz w:val="17"/>
              </w:rPr>
              <w:t>0.609</w:t>
            </w:r>
          </w:p>
        </w:tc>
      </w:tr>
    </w:tbl>
    <w:p>
      <w:r>
        <w:rPr>
          <w:i/>
          <w:color w:val="52514E"/>
          <w:sz w:val="16"/>
        </w:rPr>
        <w:t>Pooled out-of-fold AUC per disorder. Mean excludes OCD.</w:t>
      </w:r>
    </w:p>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eef3fb"/>
          </w:tcPr>
          <w:p>
            <w:r/>
            <w:r>
              <w:rPr>
                <w:b/>
                <w:sz w:val="17"/>
              </w:rPr>
              <w:t>model</w:t>
            </w:r>
          </w:p>
        </w:tc>
        <w:tc>
          <w:tcPr>
            <w:tcW w:type="dxa" w:w="3168"/>
            <w:shd w:val="clear" w:color="auto" w:fill="eef3fb"/>
          </w:tcPr>
          <w:p>
            <w:r/>
            <w:r>
              <w:rPr>
                <w:b/>
                <w:sz w:val="17"/>
              </w:rPr>
              <w:t>train cases / controls</w:t>
            </w:r>
          </w:p>
        </w:tc>
        <w:tc>
          <w:tcPr>
            <w:tcW w:type="dxa" w:w="3168"/>
            <w:shd w:val="clear" w:color="auto" w:fill="eef3fb"/>
          </w:tcPr>
          <w:p>
            <w:r/>
            <w:r>
              <w:rPr>
                <w:b/>
                <w:sz w:val="17"/>
              </w:rPr>
              <w:t>test cases / controls</w:t>
            </w:r>
          </w:p>
        </w:tc>
      </w:tr>
      <w:tr>
        <w:tc>
          <w:tcPr>
            <w:tcW w:type="dxa" w:w="2304"/>
          </w:tcPr>
          <w:p>
            <w:r/>
            <w:r>
              <w:rPr>
                <w:sz w:val="17"/>
              </w:rPr>
              <w:t>schizophrenia</w:t>
            </w:r>
          </w:p>
        </w:tc>
        <w:tc>
          <w:tcPr>
            <w:tcW w:type="dxa" w:w="3168"/>
          </w:tcPr>
          <w:p>
            <w:r/>
            <w:r>
              <w:rPr>
                <w:sz w:val="17"/>
              </w:rPr>
              <w:t>94 / 76</w:t>
            </w:r>
          </w:p>
        </w:tc>
        <w:tc>
          <w:tcPr>
            <w:tcW w:type="dxa" w:w="3168"/>
          </w:tcPr>
          <w:p>
            <w:r/>
            <w:r>
              <w:rPr>
                <w:sz w:val="17"/>
              </w:rPr>
              <w:t>23 / 19</w:t>
            </w:r>
          </w:p>
        </w:tc>
      </w:tr>
      <w:tr>
        <w:tc>
          <w:tcPr>
            <w:tcW w:type="dxa" w:w="2304"/>
          </w:tcPr>
          <w:p>
            <w:r/>
            <w:r>
              <w:rPr>
                <w:sz w:val="17"/>
              </w:rPr>
              <w:t>mood</w:t>
            </w:r>
          </w:p>
        </w:tc>
        <w:tc>
          <w:tcPr>
            <w:tcW w:type="dxa" w:w="3168"/>
          </w:tcPr>
          <w:p>
            <w:r/>
            <w:r>
              <w:rPr>
                <w:sz w:val="17"/>
              </w:rPr>
              <w:t>213 / 76</w:t>
            </w:r>
          </w:p>
        </w:tc>
        <w:tc>
          <w:tcPr>
            <w:tcW w:type="dxa" w:w="3168"/>
          </w:tcPr>
          <w:p>
            <w:r/>
            <w:r>
              <w:rPr>
                <w:sz w:val="17"/>
              </w:rPr>
              <w:t>53 / 19</w:t>
            </w:r>
          </w:p>
        </w:tc>
      </w:tr>
      <w:tr>
        <w:tc>
          <w:tcPr>
            <w:tcW w:type="dxa" w:w="2304"/>
          </w:tcPr>
          <w:p>
            <w:r/>
            <w:r>
              <w:rPr>
                <w:sz w:val="17"/>
              </w:rPr>
              <w:t>addictive</w:t>
            </w:r>
          </w:p>
        </w:tc>
        <w:tc>
          <w:tcPr>
            <w:tcW w:type="dxa" w:w="3168"/>
          </w:tcPr>
          <w:p>
            <w:r/>
            <w:r>
              <w:rPr>
                <w:sz w:val="17"/>
              </w:rPr>
              <w:t>149 / 76</w:t>
            </w:r>
          </w:p>
        </w:tc>
        <w:tc>
          <w:tcPr>
            <w:tcW w:type="dxa" w:w="3168"/>
          </w:tcPr>
          <w:p>
            <w:r/>
            <w:r>
              <w:rPr>
                <w:sz w:val="17"/>
              </w:rPr>
              <w:t>37 / 19</w:t>
            </w:r>
          </w:p>
        </w:tc>
      </w:tr>
      <w:tr>
        <w:tc>
          <w:tcPr>
            <w:tcW w:type="dxa" w:w="2304"/>
          </w:tcPr>
          <w:p>
            <w:r/>
            <w:r>
              <w:rPr>
                <w:sz w:val="17"/>
              </w:rPr>
              <w:t>trauma</w:t>
            </w:r>
          </w:p>
        </w:tc>
        <w:tc>
          <w:tcPr>
            <w:tcW w:type="dxa" w:w="3168"/>
          </w:tcPr>
          <w:p>
            <w:r/>
            <w:r>
              <w:rPr>
                <w:sz w:val="17"/>
              </w:rPr>
              <w:t>102 / 76</w:t>
            </w:r>
          </w:p>
        </w:tc>
        <w:tc>
          <w:tcPr>
            <w:tcW w:type="dxa" w:w="3168"/>
          </w:tcPr>
          <w:p>
            <w:r/>
            <w:r>
              <w:rPr>
                <w:sz w:val="17"/>
              </w:rPr>
              <w:t>26 / 19</w:t>
            </w:r>
          </w:p>
        </w:tc>
      </w:tr>
      <w:tr>
        <w:tc>
          <w:tcPr>
            <w:tcW w:type="dxa" w:w="2304"/>
          </w:tcPr>
          <w:p>
            <w:r/>
            <w:r>
              <w:rPr>
                <w:sz w:val="17"/>
              </w:rPr>
              <w:t>anxiety</w:t>
            </w:r>
          </w:p>
        </w:tc>
        <w:tc>
          <w:tcPr>
            <w:tcW w:type="dxa" w:w="3168"/>
          </w:tcPr>
          <w:p>
            <w:r/>
            <w:r>
              <w:rPr>
                <w:sz w:val="17"/>
              </w:rPr>
              <w:t>85 / 76</w:t>
            </w:r>
          </w:p>
        </w:tc>
        <w:tc>
          <w:tcPr>
            <w:tcW w:type="dxa" w:w="3168"/>
          </w:tcPr>
          <w:p>
            <w:r/>
            <w:r>
              <w:rPr>
                <w:sz w:val="17"/>
              </w:rPr>
              <w:t>22 / 19</w:t>
            </w:r>
          </w:p>
        </w:tc>
      </w:tr>
    </w:tbl>
    <w:p>
      <w:r>
        <w:rPr>
          <w:i/>
          <w:color w:val="52514E"/>
          <w:sz w:val="16"/>
        </w:rPr>
        <w:t>The healthy controls are shared by all five models (95 in the whole corpus).</w:t>
      </w:r>
    </w:p>
    <w:p/>
    <w:p>
      <w:pPr>
        <w:jc w:val="center"/>
      </w:pPr>
      <w:r>
        <w:drawing>
          <wp:inline xmlns:a="http://schemas.openxmlformats.org/drawingml/2006/main" xmlns:pic="http://schemas.openxmlformats.org/drawingml/2006/picture">
            <wp:extent cx="5760720" cy="3270236"/>
            <wp:docPr id="6" name="Picture 6"/>
            <wp:cNvGraphicFramePr>
              <a:graphicFrameLocks noChangeAspect="1"/>
            </wp:cNvGraphicFramePr>
            <a:graphic>
              <a:graphicData uri="http://schemas.openxmlformats.org/drawingml/2006/picture">
                <pic:pic>
                  <pic:nvPicPr>
                    <pic:cNvPr id="0" name="per_disorder_auc.png"/>
                    <pic:cNvPicPr/>
                  </pic:nvPicPr>
                  <pic:blipFill>
                    <a:blip r:embed="rId14"/>
                    <a:stretch>
                      <a:fillRect/>
                    </a:stretch>
                  </pic:blipFill>
                  <pic:spPr>
                    <a:xfrm>
                      <a:off x="0" y="0"/>
                      <a:ext cx="5760720" cy="3270236"/>
                    </a:xfrm>
                    <a:prstGeom prst="rect"/>
                  </pic:spPr>
                </pic:pic>
              </a:graphicData>
            </a:graphic>
          </wp:inline>
        </w:drawing>
      </w:r>
    </w:p>
    <w:p>
      <w:pPr>
        <w:jc w:val="center"/>
      </w:pPr>
      <w:r>
        <w:rPr>
          <w:i/>
          <w:sz w:val="17"/>
        </w:rPr>
        <w:t>Figure 6. Blue: each model on its trained task. Orange: the same model asked to tell its disorder apart from the other disorders.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ef3fb"/>
          </w:tcPr>
          <w:p>
            <w:r/>
            <w:r>
              <w:rPr>
                <w:b/>
                <w:sz w:val="17"/>
              </w:rPr>
              <w:t>model</w:t>
            </w:r>
          </w:p>
        </w:tc>
        <w:tc>
          <w:tcPr>
            <w:tcW w:type="dxa" w:w="1440"/>
            <w:shd w:val="clear" w:color="auto" w:fill="eef3fb"/>
          </w:tcPr>
          <w:p>
            <w:r/>
            <w:r>
              <w:rPr>
                <w:b/>
                <w:sz w:val="17"/>
              </w:rPr>
              <w:t>AUC vs healthy [95% CI]</w:t>
            </w:r>
          </w:p>
        </w:tc>
        <w:tc>
          <w:tcPr>
            <w:tcW w:type="dxa" w:w="1440"/>
            <w:shd w:val="clear" w:color="auto" w:fill="eef3fb"/>
          </w:tcPr>
          <w:p>
            <w:r/>
            <w:r>
              <w:rPr>
                <w:b/>
                <w:sz w:val="17"/>
              </w:rPr>
              <w:t>acc</w:t>
            </w:r>
          </w:p>
        </w:tc>
        <w:tc>
          <w:tcPr>
            <w:tcW w:type="dxa" w:w="1440"/>
            <w:shd w:val="clear" w:color="auto" w:fill="eef3fb"/>
          </w:tcPr>
          <w:p>
            <w:r/>
            <w:r>
              <w:rPr>
                <w:b/>
                <w:sz w:val="17"/>
              </w:rPr>
              <w:t>bal. acc</w:t>
            </w:r>
          </w:p>
        </w:tc>
        <w:tc>
          <w:tcPr>
            <w:tcW w:type="dxa" w:w="1440"/>
            <w:shd w:val="clear" w:color="auto" w:fill="eef3fb"/>
          </w:tcPr>
          <w:p>
            <w:r/>
            <w:r>
              <w:rPr>
                <w:b/>
                <w:sz w:val="17"/>
              </w:rPr>
              <w:t>AUC vs other disorders [95% CI]</w:t>
            </w:r>
          </w:p>
        </w:tc>
        <w:tc>
          <w:tcPr>
            <w:tcW w:type="dxa" w:w="1440"/>
            <w:shd w:val="clear" w:color="auto" w:fill="eef3fb"/>
          </w:tcPr>
          <w:p>
            <w:r/>
            <w:r>
              <w:rPr>
                <w:b/>
                <w:sz w:val="17"/>
              </w:rPr>
              <w:t>Brier raw -&gt; cal.</w:t>
            </w:r>
          </w:p>
        </w:tc>
      </w:tr>
      <w:tr>
        <w:tc>
          <w:tcPr>
            <w:tcW w:type="dxa" w:w="1440"/>
          </w:tcPr>
          <w:p>
            <w:r/>
            <w:r>
              <w:rPr>
                <w:sz w:val="17"/>
              </w:rPr>
              <w:t>schizophrenia</w:t>
            </w:r>
          </w:p>
        </w:tc>
        <w:tc>
          <w:tcPr>
            <w:tcW w:type="dxa" w:w="1440"/>
          </w:tcPr>
          <w:p>
            <w:r/>
            <w:r>
              <w:rPr>
                <w:sz w:val="17"/>
              </w:rPr>
              <w:t>0.705 [0.53, 0.86]</w:t>
            </w:r>
          </w:p>
        </w:tc>
        <w:tc>
          <w:tcPr>
            <w:tcW w:type="dxa" w:w="1440"/>
          </w:tcPr>
          <w:p>
            <w:r/>
            <w:r>
              <w:rPr>
                <w:sz w:val="17"/>
              </w:rPr>
              <w:t>0.548</w:t>
            </w:r>
          </w:p>
        </w:tc>
        <w:tc>
          <w:tcPr>
            <w:tcW w:type="dxa" w:w="1440"/>
          </w:tcPr>
          <w:p>
            <w:r/>
            <w:r>
              <w:rPr>
                <w:sz w:val="17"/>
              </w:rPr>
              <w:t>0.564</w:t>
            </w:r>
          </w:p>
        </w:tc>
        <w:tc>
          <w:tcPr>
            <w:tcW w:type="dxa" w:w="1440"/>
          </w:tcPr>
          <w:p>
            <w:r/>
            <w:r>
              <w:rPr>
                <w:sz w:val="17"/>
              </w:rPr>
              <w:t>0.484 [0.37, 0.61]</w:t>
            </w:r>
          </w:p>
        </w:tc>
        <w:tc>
          <w:tcPr>
            <w:tcW w:type="dxa" w:w="1440"/>
          </w:tcPr>
          <w:p>
            <w:r/>
            <w:r>
              <w:rPr>
                <w:sz w:val="17"/>
              </w:rPr>
              <w:t>0.285 -&gt; 0.230</w:t>
            </w:r>
          </w:p>
        </w:tc>
      </w:tr>
      <w:tr>
        <w:tc>
          <w:tcPr>
            <w:tcW w:type="dxa" w:w="1440"/>
          </w:tcPr>
          <w:p>
            <w:r/>
            <w:r>
              <w:rPr>
                <w:sz w:val="17"/>
              </w:rPr>
              <w:t>mood</w:t>
            </w:r>
          </w:p>
        </w:tc>
        <w:tc>
          <w:tcPr>
            <w:tcW w:type="dxa" w:w="1440"/>
          </w:tcPr>
          <w:p>
            <w:r/>
            <w:r>
              <w:rPr>
                <w:sz w:val="17"/>
              </w:rPr>
              <w:t>0.709 [0.54, 0.86]</w:t>
            </w:r>
          </w:p>
        </w:tc>
        <w:tc>
          <w:tcPr>
            <w:tcW w:type="dxa" w:w="1440"/>
          </w:tcPr>
          <w:p>
            <w:r/>
            <w:r>
              <w:rPr>
                <w:sz w:val="17"/>
              </w:rPr>
              <w:t>0.750</w:t>
            </w:r>
          </w:p>
        </w:tc>
        <w:tc>
          <w:tcPr>
            <w:tcW w:type="dxa" w:w="1440"/>
          </w:tcPr>
          <w:p>
            <w:r/>
            <w:r>
              <w:rPr>
                <w:sz w:val="17"/>
              </w:rPr>
              <w:t>0.644</w:t>
            </w:r>
          </w:p>
        </w:tc>
        <w:tc>
          <w:tcPr>
            <w:tcW w:type="dxa" w:w="1440"/>
          </w:tcPr>
          <w:p>
            <w:r/>
            <w:r>
              <w:rPr>
                <w:sz w:val="17"/>
              </w:rPr>
              <w:t>0.506 [0.41, 0.60]</w:t>
            </w:r>
          </w:p>
        </w:tc>
        <w:tc>
          <w:tcPr>
            <w:tcW w:type="dxa" w:w="1440"/>
          </w:tcPr>
          <w:p>
            <w:r/>
            <w:r>
              <w:rPr>
                <w:sz w:val="17"/>
              </w:rPr>
              <w:t>0.200 -&gt; 0.174</w:t>
            </w:r>
          </w:p>
        </w:tc>
      </w:tr>
      <w:tr>
        <w:tc>
          <w:tcPr>
            <w:tcW w:type="dxa" w:w="1440"/>
          </w:tcPr>
          <w:p>
            <w:r/>
            <w:r>
              <w:rPr>
                <w:sz w:val="17"/>
              </w:rPr>
              <w:t>addictive</w:t>
            </w:r>
          </w:p>
        </w:tc>
        <w:tc>
          <w:tcPr>
            <w:tcW w:type="dxa" w:w="1440"/>
          </w:tcPr>
          <w:p>
            <w:r/>
            <w:r>
              <w:rPr>
                <w:sz w:val="17"/>
              </w:rPr>
              <w:t>0.696 [0.53, 0.84]</w:t>
            </w:r>
          </w:p>
        </w:tc>
        <w:tc>
          <w:tcPr>
            <w:tcW w:type="dxa" w:w="1440"/>
          </w:tcPr>
          <w:p>
            <w:r/>
            <w:r>
              <w:rPr>
                <w:sz w:val="17"/>
              </w:rPr>
              <w:t>0.625</w:t>
            </w:r>
          </w:p>
        </w:tc>
        <w:tc>
          <w:tcPr>
            <w:tcW w:type="dxa" w:w="1440"/>
          </w:tcPr>
          <w:p>
            <w:r/>
            <w:r>
              <w:rPr>
                <w:sz w:val="17"/>
              </w:rPr>
              <w:t>0.614</w:t>
            </w:r>
          </w:p>
        </w:tc>
        <w:tc>
          <w:tcPr>
            <w:tcW w:type="dxa" w:w="1440"/>
          </w:tcPr>
          <w:p>
            <w:r/>
            <w:r>
              <w:rPr>
                <w:sz w:val="17"/>
              </w:rPr>
              <w:t>0.592 [0.49, 0.69]</w:t>
            </w:r>
          </w:p>
        </w:tc>
        <w:tc>
          <w:tcPr>
            <w:tcW w:type="dxa" w:w="1440"/>
          </w:tcPr>
          <w:p>
            <w:r/>
            <w:r>
              <w:rPr>
                <w:sz w:val="17"/>
              </w:rPr>
              <w:t>0.267 -&gt; 0.217</w:t>
            </w:r>
          </w:p>
        </w:tc>
      </w:tr>
      <w:tr>
        <w:tc>
          <w:tcPr>
            <w:tcW w:type="dxa" w:w="1440"/>
          </w:tcPr>
          <w:p>
            <w:r/>
            <w:r>
              <w:rPr>
                <w:sz w:val="17"/>
              </w:rPr>
              <w:t>trauma</w:t>
            </w:r>
          </w:p>
        </w:tc>
        <w:tc>
          <w:tcPr>
            <w:tcW w:type="dxa" w:w="1440"/>
          </w:tcPr>
          <w:p>
            <w:r/>
            <w:r>
              <w:rPr>
                <w:sz w:val="17"/>
              </w:rPr>
              <w:t>0.733 [0.57, 0.88]</w:t>
            </w:r>
          </w:p>
        </w:tc>
        <w:tc>
          <w:tcPr>
            <w:tcW w:type="dxa" w:w="1440"/>
          </w:tcPr>
          <w:p>
            <w:r/>
            <w:r>
              <w:rPr>
                <w:sz w:val="17"/>
              </w:rPr>
              <w:t>0.667</w:t>
            </w:r>
          </w:p>
        </w:tc>
        <w:tc>
          <w:tcPr>
            <w:tcW w:type="dxa" w:w="1440"/>
          </w:tcPr>
          <w:p>
            <w:r/>
            <w:r>
              <w:rPr>
                <w:sz w:val="17"/>
              </w:rPr>
              <w:t>0.655</w:t>
            </w:r>
          </w:p>
        </w:tc>
        <w:tc>
          <w:tcPr>
            <w:tcW w:type="dxa" w:w="1440"/>
          </w:tcPr>
          <w:p>
            <w:r/>
            <w:r>
              <w:rPr>
                <w:sz w:val="17"/>
              </w:rPr>
              <w:t>0.536 [0.41, 0.66]</w:t>
            </w:r>
          </w:p>
        </w:tc>
        <w:tc>
          <w:tcPr>
            <w:tcW w:type="dxa" w:w="1440"/>
          </w:tcPr>
          <w:p>
            <w:r/>
            <w:r>
              <w:rPr>
                <w:sz w:val="17"/>
              </w:rPr>
              <w:t>0.282 -&gt; 0.212</w:t>
            </w:r>
          </w:p>
        </w:tc>
      </w:tr>
      <w:tr>
        <w:tc>
          <w:tcPr>
            <w:tcW w:type="dxa" w:w="1440"/>
          </w:tcPr>
          <w:p>
            <w:r/>
            <w:r>
              <w:rPr>
                <w:sz w:val="17"/>
              </w:rPr>
              <w:t>anxiety</w:t>
            </w:r>
          </w:p>
        </w:tc>
        <w:tc>
          <w:tcPr>
            <w:tcW w:type="dxa" w:w="1440"/>
          </w:tcPr>
          <w:p>
            <w:r/>
            <w:r>
              <w:rPr>
                <w:sz w:val="17"/>
              </w:rPr>
              <w:t>0.797 [0.65, 0.92]</w:t>
            </w:r>
          </w:p>
        </w:tc>
        <w:tc>
          <w:tcPr>
            <w:tcW w:type="dxa" w:w="1440"/>
          </w:tcPr>
          <w:p>
            <w:r/>
            <w:r>
              <w:rPr>
                <w:sz w:val="17"/>
              </w:rPr>
              <w:t>0.634</w:t>
            </w:r>
          </w:p>
        </w:tc>
        <w:tc>
          <w:tcPr>
            <w:tcW w:type="dxa" w:w="1440"/>
          </w:tcPr>
          <w:p>
            <w:r/>
            <w:r>
              <w:rPr>
                <w:sz w:val="17"/>
              </w:rPr>
              <w:t>0.645</w:t>
            </w:r>
          </w:p>
        </w:tc>
        <w:tc>
          <w:tcPr>
            <w:tcW w:type="dxa" w:w="1440"/>
          </w:tcPr>
          <w:p>
            <w:r/>
            <w:r>
              <w:rPr>
                <w:sz w:val="17"/>
              </w:rPr>
              <w:t>0.508 [0.37, 0.65]</w:t>
            </w:r>
          </w:p>
        </w:tc>
        <w:tc>
          <w:tcPr>
            <w:tcW w:type="dxa" w:w="1440"/>
          </w:tcPr>
          <w:p>
            <w:r/>
            <w:r>
              <w:rPr>
                <w:sz w:val="17"/>
              </w:rPr>
              <w:t>0.257 -&gt; 0.203</w:t>
            </w:r>
          </w:p>
        </w:tc>
      </w:tr>
    </w:tbl>
    <w:p>
      <w:r>
        <w:rPr>
          <w:i/>
          <w:color w:val="52514E"/>
          <w:sz w:val="16"/>
        </w:rPr>
        <w:t>Held-out test split, 180 subjects. Threshold 0.5 on calibrated probabilities.</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ef3fb"/>
          </w:tcPr>
          <w:p>
            <w:r/>
            <w:r>
              <w:rPr>
                <w:b/>
                <w:sz w:val="17"/>
              </w:rPr>
              <w:t>model</w:t>
            </w:r>
          </w:p>
        </w:tc>
        <w:tc>
          <w:tcPr>
            <w:tcW w:type="dxa" w:w="1728"/>
            <w:shd w:val="clear" w:color="auto" w:fill="eef3fb"/>
          </w:tcPr>
          <w:p>
            <w:r/>
            <w:r>
              <w:rPr>
                <w:b/>
                <w:sz w:val="17"/>
              </w:rPr>
              <w:t>calibration slope</w:t>
            </w:r>
          </w:p>
        </w:tc>
        <w:tc>
          <w:tcPr>
            <w:tcW w:type="dxa" w:w="1728"/>
            <w:shd w:val="clear" w:color="auto" w:fill="eef3fb"/>
          </w:tcPr>
          <w:p>
            <w:r/>
            <w:r>
              <w:rPr>
                <w:b/>
                <w:sz w:val="17"/>
              </w:rPr>
              <w:t>intercept</w:t>
            </w:r>
          </w:p>
        </w:tc>
        <w:tc>
          <w:tcPr>
            <w:tcW w:type="dxa" w:w="1728"/>
            <w:shd w:val="clear" w:color="auto" w:fill="eef3fb"/>
          </w:tcPr>
          <w:p>
            <w:r/>
            <w:r>
              <w:rPr>
                <w:b/>
                <w:sz w:val="17"/>
              </w:rPr>
              <w:t>OOF AUC</w:t>
            </w:r>
          </w:p>
        </w:tc>
        <w:tc>
          <w:tcPr>
            <w:tcW w:type="dxa" w:w="1728"/>
            <w:shd w:val="clear" w:color="auto" w:fill="eef3fb"/>
          </w:tcPr>
          <w:p>
            <w:r/>
            <w:r>
              <w:rPr>
                <w:b/>
                <w:sz w:val="17"/>
              </w:rPr>
              <w:t>OOF saturated</w:t>
            </w:r>
          </w:p>
        </w:tc>
      </w:tr>
      <w:tr>
        <w:tc>
          <w:tcPr>
            <w:tcW w:type="dxa" w:w="1728"/>
          </w:tcPr>
          <w:p>
            <w:r/>
            <w:r>
              <w:rPr>
                <w:sz w:val="17"/>
              </w:rPr>
              <w:t>schizophrenia</w:t>
            </w:r>
          </w:p>
        </w:tc>
        <w:tc>
          <w:tcPr>
            <w:tcW w:type="dxa" w:w="1728"/>
          </w:tcPr>
          <w:p>
            <w:r/>
            <w:r>
              <w:rPr>
                <w:sz w:val="17"/>
              </w:rPr>
              <w:t>0.165</w:t>
            </w:r>
          </w:p>
        </w:tc>
        <w:tc>
          <w:tcPr>
            <w:tcW w:type="dxa" w:w="1728"/>
          </w:tcPr>
          <w:p>
            <w:r/>
            <w:r>
              <w:rPr>
                <w:sz w:val="17"/>
              </w:rPr>
              <w:t>-0.209</w:t>
            </w:r>
          </w:p>
        </w:tc>
        <w:tc>
          <w:tcPr>
            <w:tcW w:type="dxa" w:w="1728"/>
          </w:tcPr>
          <w:p>
            <w:r/>
            <w:r>
              <w:rPr>
                <w:sz w:val="17"/>
              </w:rPr>
              <w:t>0.667</w:t>
            </w:r>
          </w:p>
        </w:tc>
        <w:tc>
          <w:tcPr>
            <w:tcW w:type="dxa" w:w="1728"/>
          </w:tcPr>
          <w:p>
            <w:r/>
            <w:r>
              <w:rPr>
                <w:sz w:val="17"/>
              </w:rPr>
              <w:t>24%</w:t>
            </w:r>
          </w:p>
        </w:tc>
      </w:tr>
      <w:tr>
        <w:tc>
          <w:tcPr>
            <w:tcW w:type="dxa" w:w="1728"/>
          </w:tcPr>
          <w:p>
            <w:r/>
            <w:r>
              <w:rPr>
                <w:sz w:val="17"/>
              </w:rPr>
              <w:t>mood</w:t>
            </w:r>
          </w:p>
        </w:tc>
        <w:tc>
          <w:tcPr>
            <w:tcW w:type="dxa" w:w="1728"/>
          </w:tcPr>
          <w:p>
            <w:r/>
            <w:r>
              <w:rPr>
                <w:sz w:val="17"/>
              </w:rPr>
              <w:t>0.184</w:t>
            </w:r>
          </w:p>
        </w:tc>
        <w:tc>
          <w:tcPr>
            <w:tcW w:type="dxa" w:w="1728"/>
          </w:tcPr>
          <w:p>
            <w:r/>
            <w:r>
              <w:rPr>
                <w:sz w:val="17"/>
              </w:rPr>
              <w:t>-0.142</w:t>
            </w:r>
          </w:p>
        </w:tc>
        <w:tc>
          <w:tcPr>
            <w:tcW w:type="dxa" w:w="1728"/>
          </w:tcPr>
          <w:p>
            <w:r/>
            <w:r>
              <w:rPr>
                <w:sz w:val="17"/>
              </w:rPr>
              <w:t>0.748</w:t>
            </w:r>
          </w:p>
        </w:tc>
        <w:tc>
          <w:tcPr>
            <w:tcW w:type="dxa" w:w="1728"/>
          </w:tcPr>
          <w:p>
            <w:r/>
            <w:r>
              <w:rPr>
                <w:sz w:val="17"/>
              </w:rPr>
              <w:t>44%</w:t>
            </w:r>
          </w:p>
        </w:tc>
      </w:tr>
      <w:tr>
        <w:tc>
          <w:tcPr>
            <w:tcW w:type="dxa" w:w="1728"/>
          </w:tcPr>
          <w:p>
            <w:r/>
            <w:r>
              <w:rPr>
                <w:sz w:val="17"/>
              </w:rPr>
              <w:t>addictive</w:t>
            </w:r>
          </w:p>
        </w:tc>
        <w:tc>
          <w:tcPr>
            <w:tcW w:type="dxa" w:w="1728"/>
          </w:tcPr>
          <w:p>
            <w:r/>
            <w:r>
              <w:rPr>
                <w:sz w:val="17"/>
              </w:rPr>
              <w:t>0.103</w:t>
            </w:r>
          </w:p>
        </w:tc>
        <w:tc>
          <w:tcPr>
            <w:tcW w:type="dxa" w:w="1728"/>
          </w:tcPr>
          <w:p>
            <w:r/>
            <w:r>
              <w:rPr>
                <w:sz w:val="17"/>
              </w:rPr>
              <w:t>-0.159</w:t>
            </w:r>
          </w:p>
        </w:tc>
        <w:tc>
          <w:tcPr>
            <w:tcW w:type="dxa" w:w="1728"/>
          </w:tcPr>
          <w:p>
            <w:r/>
            <w:r>
              <w:rPr>
                <w:sz w:val="17"/>
              </w:rPr>
              <w:t>0.690</w:t>
            </w:r>
          </w:p>
        </w:tc>
        <w:tc>
          <w:tcPr>
            <w:tcW w:type="dxa" w:w="1728"/>
          </w:tcPr>
          <w:p>
            <w:r/>
            <w:r>
              <w:rPr>
                <w:sz w:val="17"/>
              </w:rPr>
              <w:t>46%</w:t>
            </w:r>
          </w:p>
        </w:tc>
      </w:tr>
      <w:tr>
        <w:tc>
          <w:tcPr>
            <w:tcW w:type="dxa" w:w="1728"/>
          </w:tcPr>
          <w:p>
            <w:r/>
            <w:r>
              <w:rPr>
                <w:sz w:val="17"/>
              </w:rPr>
              <w:t>trauma</w:t>
            </w:r>
          </w:p>
        </w:tc>
        <w:tc>
          <w:tcPr>
            <w:tcW w:type="dxa" w:w="1728"/>
          </w:tcPr>
          <w:p>
            <w:r/>
            <w:r>
              <w:rPr>
                <w:sz w:val="17"/>
              </w:rPr>
              <w:t>0.204</w:t>
            </w:r>
          </w:p>
        </w:tc>
        <w:tc>
          <w:tcPr>
            <w:tcW w:type="dxa" w:w="1728"/>
          </w:tcPr>
          <w:p>
            <w:r/>
            <w:r>
              <w:rPr>
                <w:sz w:val="17"/>
              </w:rPr>
              <w:t>-0.314</w:t>
            </w:r>
          </w:p>
        </w:tc>
        <w:tc>
          <w:tcPr>
            <w:tcW w:type="dxa" w:w="1728"/>
          </w:tcPr>
          <w:p>
            <w:r/>
            <w:r>
              <w:rPr>
                <w:sz w:val="17"/>
              </w:rPr>
              <w:t>0.732</w:t>
            </w:r>
          </w:p>
        </w:tc>
        <w:tc>
          <w:tcPr>
            <w:tcW w:type="dxa" w:w="1728"/>
          </w:tcPr>
          <w:p>
            <w:r/>
            <w:r>
              <w:rPr>
                <w:sz w:val="17"/>
              </w:rPr>
              <w:t>36%</w:t>
            </w:r>
          </w:p>
        </w:tc>
      </w:tr>
      <w:tr>
        <w:tc>
          <w:tcPr>
            <w:tcW w:type="dxa" w:w="1728"/>
          </w:tcPr>
          <w:p>
            <w:r/>
            <w:r>
              <w:rPr>
                <w:sz w:val="17"/>
              </w:rPr>
              <w:t>anxiety</w:t>
            </w:r>
          </w:p>
        </w:tc>
        <w:tc>
          <w:tcPr>
            <w:tcW w:type="dxa" w:w="1728"/>
          </w:tcPr>
          <w:p>
            <w:r/>
            <w:r>
              <w:rPr>
                <w:sz w:val="17"/>
              </w:rPr>
              <w:t>0.114</w:t>
            </w:r>
          </w:p>
        </w:tc>
        <w:tc>
          <w:tcPr>
            <w:tcW w:type="dxa" w:w="1728"/>
          </w:tcPr>
          <w:p>
            <w:r/>
            <w:r>
              <w:rPr>
                <w:sz w:val="17"/>
              </w:rPr>
              <w:t>-0.011</w:t>
            </w:r>
          </w:p>
        </w:tc>
        <w:tc>
          <w:tcPr>
            <w:tcW w:type="dxa" w:w="1728"/>
          </w:tcPr>
          <w:p>
            <w:r/>
            <w:r>
              <w:rPr>
                <w:sz w:val="17"/>
              </w:rPr>
              <w:t>0.625</w:t>
            </w:r>
          </w:p>
        </w:tc>
        <w:tc>
          <w:tcPr>
            <w:tcW w:type="dxa" w:w="1728"/>
          </w:tcPr>
          <w:p>
            <w:r/>
            <w:r>
              <w:rPr>
                <w:sz w:val="17"/>
              </w:rPr>
              <w:t>6%</w:t>
            </w:r>
          </w:p>
        </w:tc>
      </w:tr>
    </w:tbl>
    <w:p>
      <w:r>
        <w:rPr>
          <w:i/>
          <w:color w:val="52514E"/>
          <w:sz w:val="16"/>
        </w:rPr>
        <w:t>Slopes of 0.10-0.20 mean the raw models were 5-10x overconfident. Share of test probabilities above 0.99 or below 0.01: raw 44%, calibrated 0%.</w:t>
      </w:r>
    </w:p>
    <w:p/>
    <w:p>
      <w:pPr>
        <w:jc w:val="center"/>
      </w:pPr>
      <w:r>
        <w:drawing>
          <wp:inline xmlns:a="http://schemas.openxmlformats.org/drawingml/2006/main" xmlns:pic="http://schemas.openxmlformats.org/drawingml/2006/picture">
            <wp:extent cx="5760720" cy="3011081"/>
            <wp:docPr id="7" name="Picture 7"/>
            <wp:cNvGraphicFramePr>
              <a:graphicFrameLocks noChangeAspect="1"/>
            </wp:cNvGraphicFramePr>
            <a:graphic>
              <a:graphicData uri="http://schemas.openxmlformats.org/drawingml/2006/picture">
                <pic:pic>
                  <pic:nvPicPr>
                    <pic:cNvPr id="0" name="activation.png"/>
                    <pic:cNvPicPr/>
                  </pic:nvPicPr>
                  <pic:blipFill>
                    <a:blip r:embed="rId15"/>
                    <a:stretch>
                      <a:fillRect/>
                    </a:stretch>
                  </pic:blipFill>
                  <pic:spPr>
                    <a:xfrm>
                      <a:off x="0" y="0"/>
                      <a:ext cx="5760720" cy="3011081"/>
                    </a:xfrm>
                    <a:prstGeom prst="rect"/>
                  </pic:spPr>
                </pic:pic>
              </a:graphicData>
            </a:graphic>
          </wp:inline>
        </w:drawing>
      </w:r>
    </w:p>
    <w:p>
      <w:pPr>
        <w:jc w:val="center"/>
      </w:pPr>
      <w:r>
        <w:rPr>
          <w:i/>
          <w:sz w:val="17"/>
        </w:rPr>
        <w:t>Figure 7. A disorder-specific model would light up only its own row; instead every model fires for all patients.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eef3fb"/>
          </w:tcPr>
          <w:p>
            <w:r/>
            <w:r>
              <w:rPr>
                <w:b/>
                <w:sz w:val="17"/>
              </w:rPr>
              <w:t>true class</w:t>
            </w:r>
          </w:p>
        </w:tc>
        <w:tc>
          <w:tcPr>
            <w:tcW w:type="dxa" w:w="1440"/>
            <w:shd w:val="clear" w:color="auto" w:fill="eef3fb"/>
          </w:tcPr>
          <w:p>
            <w:r/>
            <w:r>
              <w:rPr>
                <w:b/>
                <w:sz w:val="17"/>
              </w:rPr>
              <w:t>schizophrenia</w:t>
            </w:r>
          </w:p>
        </w:tc>
        <w:tc>
          <w:tcPr>
            <w:tcW w:type="dxa" w:w="1440"/>
            <w:shd w:val="clear" w:color="auto" w:fill="eef3fb"/>
          </w:tcPr>
          <w:p>
            <w:r/>
            <w:r>
              <w:rPr>
                <w:b/>
                <w:sz w:val="17"/>
              </w:rPr>
              <w:t>mood</w:t>
            </w:r>
          </w:p>
        </w:tc>
        <w:tc>
          <w:tcPr>
            <w:tcW w:type="dxa" w:w="1440"/>
            <w:shd w:val="clear" w:color="auto" w:fill="eef3fb"/>
          </w:tcPr>
          <w:p>
            <w:r/>
            <w:r>
              <w:rPr>
                <w:b/>
                <w:sz w:val="17"/>
              </w:rPr>
              <w:t>addictive</w:t>
            </w:r>
          </w:p>
        </w:tc>
        <w:tc>
          <w:tcPr>
            <w:tcW w:type="dxa" w:w="1440"/>
            <w:shd w:val="clear" w:color="auto" w:fill="eef3fb"/>
          </w:tcPr>
          <w:p>
            <w:r/>
            <w:r>
              <w:rPr>
                <w:b/>
                <w:sz w:val="17"/>
              </w:rPr>
              <w:t>trauma</w:t>
            </w:r>
          </w:p>
        </w:tc>
        <w:tc>
          <w:tcPr>
            <w:tcW w:type="dxa" w:w="1440"/>
            <w:shd w:val="clear" w:color="auto" w:fill="eef3fb"/>
          </w:tcPr>
          <w:p>
            <w:r/>
            <w:r>
              <w:rPr>
                <w:b/>
                <w:sz w:val="17"/>
              </w:rPr>
              <w:t>anxiety</w:t>
            </w:r>
          </w:p>
        </w:tc>
      </w:tr>
      <w:tr>
        <w:tc>
          <w:tcPr>
            <w:tcW w:type="dxa" w:w="1440"/>
          </w:tcPr>
          <w:p>
            <w:r/>
            <w:r>
              <w:rPr>
                <w:sz w:val="17"/>
              </w:rPr>
              <w:t>healthy</w:t>
            </w:r>
          </w:p>
        </w:tc>
        <w:tc>
          <w:tcPr>
            <w:tcW w:type="dxa" w:w="1440"/>
          </w:tcPr>
          <w:p>
            <w:r/>
            <w:r>
              <w:rPr>
                <w:sz w:val="17"/>
              </w:rPr>
              <w:t>0.37</w:t>
            </w:r>
          </w:p>
        </w:tc>
        <w:tc>
          <w:tcPr>
            <w:tcW w:type="dxa" w:w="1440"/>
          </w:tcPr>
          <w:p>
            <w:r/>
            <w:r>
              <w:rPr>
                <w:sz w:val="17"/>
              </w:rPr>
              <w:t>0.53</w:t>
            </w:r>
          </w:p>
        </w:tc>
        <w:tc>
          <w:tcPr>
            <w:tcW w:type="dxa" w:w="1440"/>
          </w:tcPr>
          <w:p>
            <w:r/>
            <w:r>
              <w:rPr>
                <w:sz w:val="17"/>
              </w:rPr>
              <w:t>0.46</w:t>
            </w:r>
          </w:p>
        </w:tc>
        <w:tc>
          <w:tcPr>
            <w:tcW w:type="dxa" w:w="1440"/>
          </w:tcPr>
          <w:p>
            <w:r/>
            <w:r>
              <w:rPr>
                <w:sz w:val="17"/>
              </w:rPr>
              <w:t>0.44</w:t>
            </w:r>
          </w:p>
        </w:tc>
        <w:tc>
          <w:tcPr>
            <w:tcW w:type="dxa" w:w="1440"/>
          </w:tcPr>
          <w:p>
            <w:r/>
            <w:r>
              <w:rPr>
                <w:sz w:val="17"/>
              </w:rPr>
              <w:t>0.40</w:t>
            </w:r>
          </w:p>
        </w:tc>
      </w:tr>
      <w:tr>
        <w:tc>
          <w:tcPr>
            <w:tcW w:type="dxa" w:w="1440"/>
          </w:tcPr>
          <w:p>
            <w:r/>
            <w:r>
              <w:rPr>
                <w:sz w:val="17"/>
              </w:rPr>
              <w:t>schizophrenia</w:t>
            </w:r>
          </w:p>
        </w:tc>
        <w:tc>
          <w:tcPr>
            <w:tcW w:type="dxa" w:w="1440"/>
          </w:tcPr>
          <w:p>
            <w:r/>
            <w:r>
              <w:rPr>
                <w:sz w:val="17"/>
              </w:rPr>
              <w:t>0.49</w:t>
            </w:r>
          </w:p>
        </w:tc>
        <w:tc>
          <w:tcPr>
            <w:tcW w:type="dxa" w:w="1440"/>
          </w:tcPr>
          <w:p>
            <w:r/>
            <w:r>
              <w:rPr>
                <w:sz w:val="17"/>
              </w:rPr>
              <w:t>0.69</w:t>
            </w:r>
          </w:p>
        </w:tc>
        <w:tc>
          <w:tcPr>
            <w:tcW w:type="dxa" w:w="1440"/>
          </w:tcPr>
          <w:p>
            <w:r/>
            <w:r>
              <w:rPr>
                <w:sz w:val="17"/>
              </w:rPr>
              <w:t>0.51</w:t>
            </w:r>
          </w:p>
        </w:tc>
        <w:tc>
          <w:tcPr>
            <w:tcW w:type="dxa" w:w="1440"/>
          </w:tcPr>
          <w:p>
            <w:r/>
            <w:r>
              <w:rPr>
                <w:sz w:val="17"/>
              </w:rPr>
              <w:t>0.61</w:t>
            </w:r>
          </w:p>
        </w:tc>
        <w:tc>
          <w:tcPr>
            <w:tcW w:type="dxa" w:w="1440"/>
          </w:tcPr>
          <w:p>
            <w:r/>
            <w:r>
              <w:rPr>
                <w:sz w:val="17"/>
              </w:rPr>
              <w:t>0.55</w:t>
            </w:r>
          </w:p>
        </w:tc>
      </w:tr>
      <w:tr>
        <w:tc>
          <w:tcPr>
            <w:tcW w:type="dxa" w:w="1440"/>
          </w:tcPr>
          <w:p>
            <w:r/>
            <w:r>
              <w:rPr>
                <w:sz w:val="17"/>
              </w:rPr>
              <w:t>mood</w:t>
            </w:r>
          </w:p>
        </w:tc>
        <w:tc>
          <w:tcPr>
            <w:tcW w:type="dxa" w:w="1440"/>
          </w:tcPr>
          <w:p>
            <w:r/>
            <w:r>
              <w:rPr>
                <w:sz w:val="17"/>
              </w:rPr>
              <w:t>0.49</w:t>
            </w:r>
          </w:p>
        </w:tc>
        <w:tc>
          <w:tcPr>
            <w:tcW w:type="dxa" w:w="1440"/>
          </w:tcPr>
          <w:p>
            <w:r/>
            <w:r>
              <w:rPr>
                <w:sz w:val="17"/>
              </w:rPr>
              <w:t>0.70</w:t>
            </w:r>
          </w:p>
        </w:tc>
        <w:tc>
          <w:tcPr>
            <w:tcW w:type="dxa" w:w="1440"/>
          </w:tcPr>
          <w:p>
            <w:r/>
            <w:r>
              <w:rPr>
                <w:sz w:val="17"/>
              </w:rPr>
              <w:t>0.51</w:t>
            </w:r>
          </w:p>
        </w:tc>
        <w:tc>
          <w:tcPr>
            <w:tcW w:type="dxa" w:w="1440"/>
          </w:tcPr>
          <w:p>
            <w:r/>
            <w:r>
              <w:rPr>
                <w:sz w:val="17"/>
              </w:rPr>
              <w:t>0.62</w:t>
            </w:r>
          </w:p>
        </w:tc>
        <w:tc>
          <w:tcPr>
            <w:tcW w:type="dxa" w:w="1440"/>
          </w:tcPr>
          <w:p>
            <w:r/>
            <w:r>
              <w:rPr>
                <w:sz w:val="17"/>
              </w:rPr>
              <w:t>0.52</w:t>
            </w:r>
          </w:p>
        </w:tc>
      </w:tr>
      <w:tr>
        <w:tc>
          <w:tcPr>
            <w:tcW w:type="dxa" w:w="1440"/>
          </w:tcPr>
          <w:p>
            <w:r/>
            <w:r>
              <w:rPr>
                <w:sz w:val="17"/>
              </w:rPr>
              <w:t>addictive</w:t>
            </w:r>
          </w:p>
        </w:tc>
        <w:tc>
          <w:tcPr>
            <w:tcW w:type="dxa" w:w="1440"/>
          </w:tcPr>
          <w:p>
            <w:r/>
            <w:r>
              <w:rPr>
                <w:sz w:val="17"/>
              </w:rPr>
              <w:t>0.46</w:t>
            </w:r>
          </w:p>
        </w:tc>
        <w:tc>
          <w:tcPr>
            <w:tcW w:type="dxa" w:w="1440"/>
          </w:tcPr>
          <w:p>
            <w:r/>
            <w:r>
              <w:rPr>
                <w:sz w:val="17"/>
              </w:rPr>
              <w:t>0.67</w:t>
            </w:r>
          </w:p>
        </w:tc>
        <w:tc>
          <w:tcPr>
            <w:tcW w:type="dxa" w:w="1440"/>
          </w:tcPr>
          <w:p>
            <w:r/>
            <w:r>
              <w:rPr>
                <w:sz w:val="17"/>
              </w:rPr>
              <w:t>0.55</w:t>
            </w:r>
          </w:p>
        </w:tc>
        <w:tc>
          <w:tcPr>
            <w:tcW w:type="dxa" w:w="1440"/>
          </w:tcPr>
          <w:p>
            <w:r/>
            <w:r>
              <w:rPr>
                <w:sz w:val="17"/>
              </w:rPr>
              <w:t>0.57</w:t>
            </w:r>
          </w:p>
        </w:tc>
        <w:tc>
          <w:tcPr>
            <w:tcW w:type="dxa" w:w="1440"/>
          </w:tcPr>
          <w:p>
            <w:r/>
            <w:r>
              <w:rPr>
                <w:sz w:val="17"/>
              </w:rPr>
              <w:t>0.52</w:t>
            </w:r>
          </w:p>
        </w:tc>
      </w:tr>
      <w:tr>
        <w:tc>
          <w:tcPr>
            <w:tcW w:type="dxa" w:w="1440"/>
          </w:tcPr>
          <w:p>
            <w:r/>
            <w:r>
              <w:rPr>
                <w:sz w:val="17"/>
              </w:rPr>
              <w:t>trauma</w:t>
            </w:r>
          </w:p>
        </w:tc>
        <w:tc>
          <w:tcPr>
            <w:tcW w:type="dxa" w:w="1440"/>
          </w:tcPr>
          <w:p>
            <w:r/>
            <w:r>
              <w:rPr>
                <w:sz w:val="17"/>
              </w:rPr>
              <w:t>0.49</w:t>
            </w:r>
          </w:p>
        </w:tc>
        <w:tc>
          <w:tcPr>
            <w:tcW w:type="dxa" w:w="1440"/>
          </w:tcPr>
          <w:p>
            <w:r/>
            <w:r>
              <w:rPr>
                <w:sz w:val="17"/>
              </w:rPr>
              <w:t>0.69</w:t>
            </w:r>
          </w:p>
        </w:tc>
        <w:tc>
          <w:tcPr>
            <w:tcW w:type="dxa" w:w="1440"/>
          </w:tcPr>
          <w:p>
            <w:r/>
            <w:r>
              <w:rPr>
                <w:sz w:val="17"/>
              </w:rPr>
              <w:t>0.52</w:t>
            </w:r>
          </w:p>
        </w:tc>
        <w:tc>
          <w:tcPr>
            <w:tcW w:type="dxa" w:w="1440"/>
          </w:tcPr>
          <w:p>
            <w:r/>
            <w:r>
              <w:rPr>
                <w:sz w:val="17"/>
              </w:rPr>
              <w:t>0.62</w:t>
            </w:r>
          </w:p>
        </w:tc>
        <w:tc>
          <w:tcPr>
            <w:tcW w:type="dxa" w:w="1440"/>
          </w:tcPr>
          <w:p>
            <w:r/>
            <w:r>
              <w:rPr>
                <w:sz w:val="17"/>
              </w:rPr>
              <w:t>0.55</w:t>
            </w:r>
          </w:p>
        </w:tc>
      </w:tr>
      <w:tr>
        <w:tc>
          <w:tcPr>
            <w:tcW w:type="dxa" w:w="1440"/>
          </w:tcPr>
          <w:p>
            <w:r/>
            <w:r>
              <w:rPr>
                <w:sz w:val="17"/>
              </w:rPr>
              <w:t>anxiety</w:t>
            </w:r>
          </w:p>
        </w:tc>
        <w:tc>
          <w:tcPr>
            <w:tcW w:type="dxa" w:w="1440"/>
          </w:tcPr>
          <w:p>
            <w:r/>
            <w:r>
              <w:rPr>
                <w:sz w:val="17"/>
              </w:rPr>
              <w:t>0.53</w:t>
            </w:r>
          </w:p>
        </w:tc>
        <w:tc>
          <w:tcPr>
            <w:tcW w:type="dxa" w:w="1440"/>
          </w:tcPr>
          <w:p>
            <w:r/>
            <w:r>
              <w:rPr>
                <w:sz w:val="17"/>
              </w:rPr>
              <w:t>0.75</w:t>
            </w:r>
          </w:p>
        </w:tc>
        <w:tc>
          <w:tcPr>
            <w:tcW w:type="dxa" w:w="1440"/>
          </w:tcPr>
          <w:p>
            <w:r/>
            <w:r>
              <w:rPr>
                <w:sz w:val="17"/>
              </w:rPr>
              <w:t>0.52</w:t>
            </w:r>
          </w:p>
        </w:tc>
        <w:tc>
          <w:tcPr>
            <w:tcW w:type="dxa" w:w="1440"/>
          </w:tcPr>
          <w:p>
            <w:r/>
            <w:r>
              <w:rPr>
                <w:sz w:val="17"/>
              </w:rPr>
              <w:t>0.62</w:t>
            </w:r>
          </w:p>
        </w:tc>
        <w:tc>
          <w:tcPr>
            <w:tcW w:type="dxa" w:w="1440"/>
          </w:tcPr>
          <w:p>
            <w:r/>
            <w:r>
              <w:rPr>
                <w:sz w:val="17"/>
              </w:rPr>
              <w:t>0.53</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eef3fb"/>
          </w:tcPr>
          <w:p>
            <w:r/>
            <w:r>
              <w:rPr>
                <w:b/>
                <w:sz w:val="17"/>
              </w:rPr>
              <w:t>true \ predicted</w:t>
            </w:r>
          </w:p>
        </w:tc>
        <w:tc>
          <w:tcPr>
            <w:tcW w:type="dxa" w:w="1234"/>
            <w:shd w:val="clear" w:color="auto" w:fill="eef3fb"/>
          </w:tcPr>
          <w:p>
            <w:r/>
            <w:r>
              <w:rPr>
                <w:b/>
                <w:sz w:val="17"/>
              </w:rPr>
              <w:t>healthy</w:t>
            </w:r>
          </w:p>
        </w:tc>
        <w:tc>
          <w:tcPr>
            <w:tcW w:type="dxa" w:w="1234"/>
            <w:shd w:val="clear" w:color="auto" w:fill="eef3fb"/>
          </w:tcPr>
          <w:p>
            <w:r/>
            <w:r>
              <w:rPr>
                <w:b/>
                <w:sz w:val="17"/>
              </w:rPr>
              <w:t>schizophrenia</w:t>
            </w:r>
          </w:p>
        </w:tc>
        <w:tc>
          <w:tcPr>
            <w:tcW w:type="dxa" w:w="1234"/>
            <w:shd w:val="clear" w:color="auto" w:fill="eef3fb"/>
          </w:tcPr>
          <w:p>
            <w:r/>
            <w:r>
              <w:rPr>
                <w:b/>
                <w:sz w:val="17"/>
              </w:rPr>
              <w:t>mood</w:t>
            </w:r>
          </w:p>
        </w:tc>
        <w:tc>
          <w:tcPr>
            <w:tcW w:type="dxa" w:w="1234"/>
            <w:shd w:val="clear" w:color="auto" w:fill="eef3fb"/>
          </w:tcPr>
          <w:p>
            <w:r/>
            <w:r>
              <w:rPr>
                <w:b/>
                <w:sz w:val="17"/>
              </w:rPr>
              <w:t>addictive</w:t>
            </w:r>
          </w:p>
        </w:tc>
        <w:tc>
          <w:tcPr>
            <w:tcW w:type="dxa" w:w="1234"/>
            <w:shd w:val="clear" w:color="auto" w:fill="eef3fb"/>
          </w:tcPr>
          <w:p>
            <w:r/>
            <w:r>
              <w:rPr>
                <w:b/>
                <w:sz w:val="17"/>
              </w:rPr>
              <w:t>trauma</w:t>
            </w:r>
          </w:p>
        </w:tc>
        <w:tc>
          <w:tcPr>
            <w:tcW w:type="dxa" w:w="1234"/>
            <w:shd w:val="clear" w:color="auto" w:fill="eef3fb"/>
          </w:tcPr>
          <w:p>
            <w:r/>
            <w:r>
              <w:rPr>
                <w:b/>
                <w:sz w:val="17"/>
              </w:rPr>
              <w:t>anxiety</w:t>
            </w:r>
          </w:p>
        </w:tc>
      </w:tr>
      <w:tr>
        <w:tc>
          <w:tcPr>
            <w:tcW w:type="dxa" w:w="1234"/>
          </w:tcPr>
          <w:p>
            <w:r/>
            <w:r>
              <w:rPr>
                <w:sz w:val="17"/>
              </w:rPr>
              <w:t>healthy</w:t>
            </w:r>
          </w:p>
        </w:tc>
        <w:tc>
          <w:tcPr>
            <w:tcW w:type="dxa" w:w="1234"/>
          </w:tcPr>
          <w:p>
            <w:r/>
            <w:r>
              <w:rPr>
                <w:sz w:val="17"/>
              </w:rPr>
              <w:t>7</w:t>
            </w:r>
          </w:p>
        </w:tc>
        <w:tc>
          <w:tcPr>
            <w:tcW w:type="dxa" w:w="1234"/>
          </w:tcPr>
          <w:p>
            <w:r/>
            <w:r>
              <w:rPr>
                <w:sz w:val="17"/>
              </w:rPr>
              <w:t>2</w:t>
            </w:r>
          </w:p>
        </w:tc>
        <w:tc>
          <w:tcPr>
            <w:tcW w:type="dxa" w:w="1234"/>
          </w:tcPr>
          <w:p>
            <w:r/>
            <w:r>
              <w:rPr>
                <w:sz w:val="17"/>
              </w:rPr>
              <w:t>7</w:t>
            </w:r>
          </w:p>
        </w:tc>
        <w:tc>
          <w:tcPr>
            <w:tcW w:type="dxa" w:w="1234"/>
          </w:tcPr>
          <w:p>
            <w:r/>
            <w:r>
              <w:rPr>
                <w:sz w:val="17"/>
              </w:rPr>
              <w:t>0</w:t>
            </w:r>
          </w:p>
        </w:tc>
        <w:tc>
          <w:tcPr>
            <w:tcW w:type="dxa" w:w="1234"/>
          </w:tcPr>
          <w:p>
            <w:r/>
            <w:r>
              <w:rPr>
                <w:sz w:val="17"/>
              </w:rPr>
              <w:t>2</w:t>
            </w:r>
          </w:p>
        </w:tc>
        <w:tc>
          <w:tcPr>
            <w:tcW w:type="dxa" w:w="1234"/>
          </w:tcPr>
          <w:p>
            <w:r/>
            <w:r>
              <w:rPr>
                <w:sz w:val="17"/>
              </w:rPr>
              <w:t>1</w:t>
            </w:r>
          </w:p>
        </w:tc>
      </w:tr>
      <w:tr>
        <w:tc>
          <w:tcPr>
            <w:tcW w:type="dxa" w:w="1234"/>
          </w:tcPr>
          <w:p>
            <w:r/>
            <w:r>
              <w:rPr>
                <w:sz w:val="17"/>
              </w:rPr>
              <w:t>schizophrenia</w:t>
            </w:r>
          </w:p>
        </w:tc>
        <w:tc>
          <w:tcPr>
            <w:tcW w:type="dxa" w:w="1234"/>
          </w:tcPr>
          <w:p>
            <w:r/>
            <w:r>
              <w:rPr>
                <w:sz w:val="17"/>
              </w:rPr>
              <w:t>0</w:t>
            </w:r>
          </w:p>
        </w:tc>
        <w:tc>
          <w:tcPr>
            <w:tcW w:type="dxa" w:w="1234"/>
          </w:tcPr>
          <w:p>
            <w:r/>
            <w:r>
              <w:rPr>
                <w:sz w:val="17"/>
              </w:rPr>
              <w:t>1</w:t>
            </w:r>
          </w:p>
        </w:tc>
        <w:tc>
          <w:tcPr>
            <w:tcW w:type="dxa" w:w="1234"/>
          </w:tcPr>
          <w:p>
            <w:r/>
            <w:r>
              <w:rPr>
                <w:sz w:val="17"/>
              </w:rPr>
              <w:t>15</w:t>
            </w:r>
          </w:p>
        </w:tc>
        <w:tc>
          <w:tcPr>
            <w:tcW w:type="dxa" w:w="1234"/>
          </w:tcPr>
          <w:p>
            <w:r/>
            <w:r>
              <w:rPr>
                <w:sz w:val="17"/>
              </w:rPr>
              <w:t>1</w:t>
            </w:r>
          </w:p>
        </w:tc>
        <w:tc>
          <w:tcPr>
            <w:tcW w:type="dxa" w:w="1234"/>
          </w:tcPr>
          <w:p>
            <w:r/>
            <w:r>
              <w:rPr>
                <w:sz w:val="17"/>
              </w:rPr>
              <w:t>4</w:t>
            </w:r>
          </w:p>
        </w:tc>
        <w:tc>
          <w:tcPr>
            <w:tcW w:type="dxa" w:w="1234"/>
          </w:tcPr>
          <w:p>
            <w:r/>
            <w:r>
              <w:rPr>
                <w:sz w:val="17"/>
              </w:rPr>
              <w:t>2</w:t>
            </w:r>
          </w:p>
        </w:tc>
      </w:tr>
      <w:tr>
        <w:tc>
          <w:tcPr>
            <w:tcW w:type="dxa" w:w="1234"/>
          </w:tcPr>
          <w:p>
            <w:r/>
            <w:r>
              <w:rPr>
                <w:sz w:val="17"/>
              </w:rPr>
              <w:t>mood</w:t>
            </w:r>
          </w:p>
        </w:tc>
        <w:tc>
          <w:tcPr>
            <w:tcW w:type="dxa" w:w="1234"/>
          </w:tcPr>
          <w:p>
            <w:r/>
            <w:r>
              <w:rPr>
                <w:sz w:val="17"/>
              </w:rPr>
              <w:t>4</w:t>
            </w:r>
          </w:p>
        </w:tc>
        <w:tc>
          <w:tcPr>
            <w:tcW w:type="dxa" w:w="1234"/>
          </w:tcPr>
          <w:p>
            <w:r/>
            <w:r>
              <w:rPr>
                <w:sz w:val="17"/>
              </w:rPr>
              <w:t>2</w:t>
            </w:r>
          </w:p>
        </w:tc>
        <w:tc>
          <w:tcPr>
            <w:tcW w:type="dxa" w:w="1234"/>
          </w:tcPr>
          <w:p>
            <w:r/>
            <w:r>
              <w:rPr>
                <w:sz w:val="17"/>
              </w:rPr>
              <w:t>34</w:t>
            </w:r>
          </w:p>
        </w:tc>
        <w:tc>
          <w:tcPr>
            <w:tcW w:type="dxa" w:w="1234"/>
          </w:tcPr>
          <w:p>
            <w:r/>
            <w:r>
              <w:rPr>
                <w:sz w:val="17"/>
              </w:rPr>
              <w:t>2</w:t>
            </w:r>
          </w:p>
        </w:tc>
        <w:tc>
          <w:tcPr>
            <w:tcW w:type="dxa" w:w="1234"/>
          </w:tcPr>
          <w:p>
            <w:r/>
            <w:r>
              <w:rPr>
                <w:sz w:val="17"/>
              </w:rPr>
              <w:t>11</w:t>
            </w:r>
          </w:p>
        </w:tc>
        <w:tc>
          <w:tcPr>
            <w:tcW w:type="dxa" w:w="1234"/>
          </w:tcPr>
          <w:p>
            <w:r/>
            <w:r>
              <w:rPr>
                <w:sz w:val="17"/>
              </w:rPr>
              <w:t>0</w:t>
            </w:r>
          </w:p>
        </w:tc>
      </w:tr>
      <w:tr>
        <w:tc>
          <w:tcPr>
            <w:tcW w:type="dxa" w:w="1234"/>
          </w:tcPr>
          <w:p>
            <w:r/>
            <w:r>
              <w:rPr>
                <w:sz w:val="17"/>
              </w:rPr>
              <w:t>addictive</w:t>
            </w:r>
          </w:p>
        </w:tc>
        <w:tc>
          <w:tcPr>
            <w:tcW w:type="dxa" w:w="1234"/>
          </w:tcPr>
          <w:p>
            <w:r/>
            <w:r>
              <w:rPr>
                <w:sz w:val="17"/>
              </w:rPr>
              <w:t>6</w:t>
            </w:r>
          </w:p>
        </w:tc>
        <w:tc>
          <w:tcPr>
            <w:tcW w:type="dxa" w:w="1234"/>
          </w:tcPr>
          <w:p>
            <w:r/>
            <w:r>
              <w:rPr>
                <w:sz w:val="17"/>
              </w:rPr>
              <w:t>3</w:t>
            </w:r>
          </w:p>
        </w:tc>
        <w:tc>
          <w:tcPr>
            <w:tcW w:type="dxa" w:w="1234"/>
          </w:tcPr>
          <w:p>
            <w:r/>
            <w:r>
              <w:rPr>
                <w:sz w:val="17"/>
              </w:rPr>
              <w:t>21</w:t>
            </w:r>
          </w:p>
        </w:tc>
        <w:tc>
          <w:tcPr>
            <w:tcW w:type="dxa" w:w="1234"/>
          </w:tcPr>
          <w:p>
            <w:r/>
            <w:r>
              <w:rPr>
                <w:sz w:val="17"/>
              </w:rPr>
              <w:t>3</w:t>
            </w:r>
          </w:p>
        </w:tc>
        <w:tc>
          <w:tcPr>
            <w:tcW w:type="dxa" w:w="1234"/>
          </w:tcPr>
          <w:p>
            <w:r/>
            <w:r>
              <w:rPr>
                <w:sz w:val="17"/>
              </w:rPr>
              <w:t>4</w:t>
            </w:r>
          </w:p>
        </w:tc>
        <w:tc>
          <w:tcPr>
            <w:tcW w:type="dxa" w:w="1234"/>
          </w:tcPr>
          <w:p>
            <w:r/>
            <w:r>
              <w:rPr>
                <w:sz w:val="17"/>
              </w:rPr>
              <w:t>0</w:t>
            </w:r>
          </w:p>
        </w:tc>
      </w:tr>
      <w:tr>
        <w:tc>
          <w:tcPr>
            <w:tcW w:type="dxa" w:w="1234"/>
          </w:tcPr>
          <w:p>
            <w:r/>
            <w:r>
              <w:rPr>
                <w:sz w:val="17"/>
              </w:rPr>
              <w:t>trauma</w:t>
            </w:r>
          </w:p>
        </w:tc>
        <w:tc>
          <w:tcPr>
            <w:tcW w:type="dxa" w:w="1234"/>
          </w:tcPr>
          <w:p>
            <w:r/>
            <w:r>
              <w:rPr>
                <w:sz w:val="17"/>
              </w:rPr>
              <w:t>2</w:t>
            </w:r>
          </w:p>
        </w:tc>
        <w:tc>
          <w:tcPr>
            <w:tcW w:type="dxa" w:w="1234"/>
          </w:tcPr>
          <w:p>
            <w:r/>
            <w:r>
              <w:rPr>
                <w:sz w:val="17"/>
              </w:rPr>
              <w:t>1</w:t>
            </w:r>
          </w:p>
        </w:tc>
        <w:tc>
          <w:tcPr>
            <w:tcW w:type="dxa" w:w="1234"/>
          </w:tcPr>
          <w:p>
            <w:r/>
            <w:r>
              <w:rPr>
                <w:sz w:val="17"/>
              </w:rPr>
              <w:t>15</w:t>
            </w:r>
          </w:p>
        </w:tc>
        <w:tc>
          <w:tcPr>
            <w:tcW w:type="dxa" w:w="1234"/>
          </w:tcPr>
          <w:p>
            <w:r/>
            <w:r>
              <w:rPr>
                <w:sz w:val="17"/>
              </w:rPr>
              <w:t>2</w:t>
            </w:r>
          </w:p>
        </w:tc>
        <w:tc>
          <w:tcPr>
            <w:tcW w:type="dxa" w:w="1234"/>
          </w:tcPr>
          <w:p>
            <w:r/>
            <w:r>
              <w:rPr>
                <w:sz w:val="17"/>
              </w:rPr>
              <w:t>6</w:t>
            </w:r>
          </w:p>
        </w:tc>
        <w:tc>
          <w:tcPr>
            <w:tcW w:type="dxa" w:w="1234"/>
          </w:tcPr>
          <w:p>
            <w:r/>
            <w:r>
              <w:rPr>
                <w:sz w:val="17"/>
              </w:rPr>
              <w:t>0</w:t>
            </w:r>
          </w:p>
        </w:tc>
      </w:tr>
      <w:tr>
        <w:tc>
          <w:tcPr>
            <w:tcW w:type="dxa" w:w="1234"/>
          </w:tcPr>
          <w:p>
            <w:r/>
            <w:r>
              <w:rPr>
                <w:sz w:val="17"/>
              </w:rPr>
              <w:t>anxiety</w:t>
            </w:r>
          </w:p>
        </w:tc>
        <w:tc>
          <w:tcPr>
            <w:tcW w:type="dxa" w:w="1234"/>
          </w:tcPr>
          <w:p>
            <w:r/>
            <w:r>
              <w:rPr>
                <w:sz w:val="17"/>
              </w:rPr>
              <w:t>1</w:t>
            </w:r>
          </w:p>
        </w:tc>
        <w:tc>
          <w:tcPr>
            <w:tcW w:type="dxa" w:w="1234"/>
          </w:tcPr>
          <w:p>
            <w:r/>
            <w:r>
              <w:rPr>
                <w:sz w:val="17"/>
              </w:rPr>
              <w:t>0</w:t>
            </w:r>
          </w:p>
        </w:tc>
        <w:tc>
          <w:tcPr>
            <w:tcW w:type="dxa" w:w="1234"/>
          </w:tcPr>
          <w:p>
            <w:r/>
            <w:r>
              <w:rPr>
                <w:sz w:val="17"/>
              </w:rPr>
              <w:t>17</w:t>
            </w:r>
          </w:p>
        </w:tc>
        <w:tc>
          <w:tcPr>
            <w:tcW w:type="dxa" w:w="1234"/>
          </w:tcPr>
          <w:p>
            <w:r/>
            <w:r>
              <w:rPr>
                <w:sz w:val="17"/>
              </w:rPr>
              <w:t>0</w:t>
            </w:r>
          </w:p>
        </w:tc>
        <w:tc>
          <w:tcPr>
            <w:tcW w:type="dxa" w:w="1234"/>
          </w:tcPr>
          <w:p>
            <w:r/>
            <w:r>
              <w:rPr>
                <w:sz w:val="17"/>
              </w:rPr>
              <w:t>3</w:t>
            </w:r>
          </w:p>
        </w:tc>
        <w:tc>
          <w:tcPr>
            <w:tcW w:type="dxa" w:w="1234"/>
          </w:tcPr>
          <w:p>
            <w:r/>
            <w:r>
              <w:rPr>
                <w:sz w:val="17"/>
              </w:rPr>
              <w:t>1</w:t>
            </w:r>
          </w:p>
        </w:tc>
      </w:tr>
    </w:tbl>
    <w:p>
      <w:r>
        <w:rPr>
          <w:i/>
          <w:color w:val="52514E"/>
          <w:sz w:val="16"/>
        </w:rPr>
        <w:t>Ensemble confusion matrix. Accuracy 0.289, balanced accuracy 0.235 [0.18, 0.29], majority-class rate 0.294, chance 0.167.</w:t>
      </w:r>
    </w:p>
    <w:p/>
    <w:p>
      <w:pPr>
        <w:pStyle w:val="Heading3"/>
      </w:pPr>
      <w:r>
        <w:t>Outside the healthy range: combining the five models</w:t>
      </w:r>
    </w:p>
    <w:p>
      <w:r>
        <w:t>Because every model detects illness but none names it, the display headline is a single score: the mean of the five calibrated probabilities, flagged at 0.5. This rule was fixed before the test split was scored for it; the maximum is reported only as a secondary check, so the test split was not used to choose between rules.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eef3fb"/>
          </w:tcPr>
          <w:p>
            <w:r/>
            <w:r>
              <w:rPr>
                <w:b/>
                <w:sz w:val="17"/>
              </w:rPr>
              <w:t>score</w:t>
            </w:r>
          </w:p>
        </w:tc>
        <w:tc>
          <w:tcPr>
            <w:tcW w:type="dxa" w:w="3456"/>
            <w:shd w:val="clear" w:color="auto" w:fill="eef3fb"/>
          </w:tcPr>
          <w:p>
            <w:r/>
            <w:r>
              <w:rPr>
                <w:b/>
                <w:sz w:val="17"/>
              </w:rPr>
              <w:t>AUC any patient vs healthy [95% CI]</w:t>
            </w:r>
          </w:p>
        </w:tc>
        <w:tc>
          <w:tcPr>
            <w:tcW w:type="dxa" w:w="1584"/>
            <w:shd w:val="clear" w:color="auto" w:fill="eef3fb"/>
          </w:tcPr>
          <w:p>
            <w:r/>
            <w:r>
              <w:rPr>
                <w:b/>
                <w:sz w:val="17"/>
              </w:rPr>
              <w:t>sensitivity at 0.5</w:t>
            </w:r>
          </w:p>
        </w:tc>
        <w:tc>
          <w:tcPr>
            <w:tcW w:type="dxa" w:w="1584"/>
            <w:shd w:val="clear" w:color="auto" w:fill="eef3fb"/>
          </w:tcPr>
          <w:p>
            <w:r/>
            <w:r>
              <w:rPr>
                <w:b/>
                <w:sz w:val="17"/>
              </w:rPr>
              <w:t>specificity at 0.5</w:t>
            </w:r>
          </w:p>
        </w:tc>
      </w:tr>
      <w:tr>
        <w:tc>
          <w:tcPr>
            <w:tcW w:type="dxa" w:w="2592"/>
          </w:tcPr>
          <w:p>
            <w:r/>
            <w:r>
              <w:rPr>
                <w:sz w:val="17"/>
              </w:rPr>
              <w:t>combined, mean</w:t>
            </w:r>
          </w:p>
        </w:tc>
        <w:tc>
          <w:tcPr>
            <w:tcW w:type="dxa" w:w="3456"/>
          </w:tcPr>
          <w:p>
            <w:r/>
            <w:r>
              <w:rPr>
                <w:sz w:val="17"/>
              </w:rPr>
              <w:t>0.738 [0.59, 0.85]</w:t>
            </w:r>
          </w:p>
        </w:tc>
        <w:tc>
          <w:tcPr>
            <w:tcW w:type="dxa" w:w="1584"/>
          </w:tcPr>
          <w:p>
            <w:r/>
            <w:r>
              <w:rPr>
                <w:sz w:val="17"/>
              </w:rPr>
              <w:t>0.70</w:t>
            </w:r>
          </w:p>
        </w:tc>
        <w:tc>
          <w:tcPr>
            <w:tcW w:type="dxa" w:w="1584"/>
          </w:tcPr>
          <w:p>
            <w:r/>
            <w:r>
              <w:rPr>
                <w:sz w:val="17"/>
              </w:rPr>
              <w:t>0.58</w:t>
            </w:r>
          </w:p>
        </w:tc>
      </w:tr>
      <w:tr>
        <w:tc>
          <w:tcPr>
            <w:tcW w:type="dxa" w:w="2592"/>
          </w:tcPr>
          <w:p>
            <w:r/>
            <w:r>
              <w:rPr>
                <w:sz w:val="17"/>
              </w:rPr>
              <w:t>combined, max (secondary)</w:t>
            </w:r>
          </w:p>
        </w:tc>
        <w:tc>
          <w:tcPr>
            <w:tcW w:type="dxa" w:w="3456"/>
          </w:tcPr>
          <w:p>
            <w:r/>
            <w:r>
              <w:rPr>
                <w:sz w:val="17"/>
              </w:rPr>
              <w:t>0.696 [0.52, 0.84]</w:t>
            </w:r>
          </w:p>
        </w:tc>
        <w:tc>
          <w:tcPr>
            <w:tcW w:type="dxa" w:w="1584"/>
          </w:tcPr>
          <w:p>
            <w:r/>
            <w:r>
              <w:rPr>
                <w:sz w:val="17"/>
              </w:rPr>
              <w:t>0.92</w:t>
            </w:r>
          </w:p>
        </w:tc>
        <w:tc>
          <w:tcPr>
            <w:tcW w:type="dxa" w:w="1584"/>
          </w:tcPr>
          <w:p>
            <w:r/>
            <w:r>
              <w:rPr>
                <w:sz w:val="17"/>
              </w:rPr>
              <w:t>0.37</w:t>
            </w:r>
          </w:p>
        </w:tc>
      </w:tr>
      <w:tr>
        <w:tc>
          <w:tcPr>
            <w:tcW w:type="dxa" w:w="2592"/>
          </w:tcPr>
          <w:p>
            <w:r/>
            <w:r>
              <w:rPr>
                <w:sz w:val="17"/>
              </w:rPr>
              <w:t>single schizophrenia model</w:t>
            </w:r>
          </w:p>
        </w:tc>
        <w:tc>
          <w:tcPr>
            <w:tcW w:type="dxa" w:w="3456"/>
          </w:tcPr>
          <w:p>
            <w:r/>
            <w:r>
              <w:rPr>
                <w:sz w:val="17"/>
              </w:rPr>
              <w:t>0.697 [0.53, 0.83]</w:t>
            </w:r>
          </w:p>
        </w:tc>
        <w:tc>
          <w:tcPr>
            <w:tcW w:type="dxa" w:w="1584"/>
          </w:tcPr>
          <w:p>
            <w:r/>
            <w:r>
              <w:rPr>
                <w:sz w:val="17"/>
              </w:rPr>
              <w:t>-</w:t>
            </w:r>
          </w:p>
        </w:tc>
        <w:tc>
          <w:tcPr>
            <w:tcW w:type="dxa" w:w="1584"/>
          </w:tcPr>
          <w:p>
            <w:r/>
            <w:r>
              <w:rPr>
                <w:sz w:val="17"/>
              </w:rPr>
              <w:t>-</w:t>
            </w:r>
          </w:p>
        </w:tc>
      </w:tr>
      <w:tr>
        <w:tc>
          <w:tcPr>
            <w:tcW w:type="dxa" w:w="2592"/>
          </w:tcPr>
          <w:p>
            <w:r/>
            <w:r>
              <w:rPr>
                <w:sz w:val="17"/>
              </w:rPr>
              <w:t>single mood model</w:t>
            </w:r>
          </w:p>
        </w:tc>
        <w:tc>
          <w:tcPr>
            <w:tcW w:type="dxa" w:w="3456"/>
          </w:tcPr>
          <w:p>
            <w:r/>
            <w:r>
              <w:rPr>
                <w:sz w:val="17"/>
              </w:rPr>
              <w:t>0.702 [0.53, 0.85]</w:t>
            </w:r>
          </w:p>
        </w:tc>
        <w:tc>
          <w:tcPr>
            <w:tcW w:type="dxa" w:w="1584"/>
          </w:tcPr>
          <w:p>
            <w:r/>
            <w:r>
              <w:rPr>
                <w:sz w:val="17"/>
              </w:rPr>
              <w:t>-</w:t>
            </w:r>
          </w:p>
        </w:tc>
        <w:tc>
          <w:tcPr>
            <w:tcW w:type="dxa" w:w="1584"/>
          </w:tcPr>
          <w:p>
            <w:r/>
            <w:r>
              <w:rPr>
                <w:sz w:val="17"/>
              </w:rPr>
              <w:t>-</w:t>
            </w:r>
          </w:p>
        </w:tc>
      </w:tr>
      <w:tr>
        <w:tc>
          <w:tcPr>
            <w:tcW w:type="dxa" w:w="2592"/>
          </w:tcPr>
          <w:p>
            <w:r/>
            <w:r>
              <w:rPr>
                <w:sz w:val="17"/>
              </w:rPr>
              <w:t>single addictive model</w:t>
            </w:r>
          </w:p>
        </w:tc>
        <w:tc>
          <w:tcPr>
            <w:tcW w:type="dxa" w:w="3456"/>
          </w:tcPr>
          <w:p>
            <w:r/>
            <w:r>
              <w:rPr>
                <w:sz w:val="17"/>
              </w:rPr>
              <w:t>0.631 [0.48, 0.77]</w:t>
            </w:r>
          </w:p>
        </w:tc>
        <w:tc>
          <w:tcPr>
            <w:tcW w:type="dxa" w:w="1584"/>
          </w:tcPr>
          <w:p>
            <w:r/>
            <w:r>
              <w:rPr>
                <w:sz w:val="17"/>
              </w:rPr>
              <w:t>-</w:t>
            </w:r>
          </w:p>
        </w:tc>
        <w:tc>
          <w:tcPr>
            <w:tcW w:type="dxa" w:w="1584"/>
          </w:tcPr>
          <w:p>
            <w:r/>
            <w:r>
              <w:rPr>
                <w:sz w:val="17"/>
              </w:rPr>
              <w:t>-</w:t>
            </w:r>
          </w:p>
        </w:tc>
      </w:tr>
      <w:tr>
        <w:tc>
          <w:tcPr>
            <w:tcW w:type="dxa" w:w="2592"/>
          </w:tcPr>
          <w:p>
            <w:r/>
            <w:r>
              <w:rPr>
                <w:sz w:val="17"/>
              </w:rPr>
              <w:t>single trauma model</w:t>
            </w:r>
          </w:p>
        </w:tc>
        <w:tc>
          <w:tcPr>
            <w:tcW w:type="dxa" w:w="3456"/>
          </w:tcPr>
          <w:p>
            <w:r/>
            <w:r>
              <w:rPr>
                <w:sz w:val="17"/>
              </w:rPr>
              <w:t>0.719 [0.57, 0.84]</w:t>
            </w:r>
          </w:p>
        </w:tc>
        <w:tc>
          <w:tcPr>
            <w:tcW w:type="dxa" w:w="1584"/>
          </w:tcPr>
          <w:p>
            <w:r/>
            <w:r>
              <w:rPr>
                <w:sz w:val="17"/>
              </w:rPr>
              <w:t>-</w:t>
            </w:r>
          </w:p>
        </w:tc>
        <w:tc>
          <w:tcPr>
            <w:tcW w:type="dxa" w:w="1584"/>
          </w:tcPr>
          <w:p>
            <w:r/>
            <w:r>
              <w:rPr>
                <w:sz w:val="17"/>
              </w:rPr>
              <w:t>-</w:t>
            </w:r>
          </w:p>
        </w:tc>
      </w:tr>
      <w:tr>
        <w:tc>
          <w:tcPr>
            <w:tcW w:type="dxa" w:w="2592"/>
          </w:tcPr>
          <w:p>
            <w:r/>
            <w:r>
              <w:rPr>
                <w:sz w:val="17"/>
              </w:rPr>
              <w:t>single anxiety model</w:t>
            </w:r>
          </w:p>
        </w:tc>
        <w:tc>
          <w:tcPr>
            <w:tcW w:type="dxa" w:w="3456"/>
          </w:tcPr>
          <w:p>
            <w:r/>
            <w:r>
              <w:rPr>
                <w:sz w:val="17"/>
              </w:rPr>
              <w:t>0.792 [0.67, 0.89]</w:t>
            </w:r>
          </w:p>
        </w:tc>
        <w:tc>
          <w:tcPr>
            <w:tcW w:type="dxa" w:w="1584"/>
          </w:tcPr>
          <w:p>
            <w:r/>
            <w:r>
              <w:rPr>
                <w:sz w:val="17"/>
              </w:rPr>
              <w:t>-</w:t>
            </w:r>
          </w:p>
        </w:tc>
        <w:tc>
          <w:tcPr>
            <w:tcW w:type="dxa" w:w="1584"/>
          </w:tcPr>
          <w:p>
            <w:r/>
            <w:r>
              <w:rPr>
                <w:sz w:val="17"/>
              </w:rPr>
              <w:t>-</w:t>
            </w:r>
          </w:p>
        </w:tc>
      </w:tr>
    </w:tbl>
    <w:p>
      <w:r>
        <w:rPr>
          <w:i/>
          <w:color w:val="52514E"/>
          <w:sz w:val="16"/>
        </w:rPr>
        <w:t>Combining did not measurably help: the mean (0.738) sits inside the range of the single models, and the anxiety model alone scored higher. With 19 healthy controls none of these differences is resolvable, and switching the headline to the best single model after seeing these numbers would be test-set selection. At 0.5 the flag catches 70% of patients and wrongly flags 42% of healthy controls.</w:t>
      </w:r>
    </w:p>
    <w:p/>
    <w:p>
      <w:pPr>
        <w:pStyle w:val="Heading2"/>
      </w:pPr>
      <w:r>
        <w:t>5.4 Raw EEG across hospitals</w:t>
      </w:r>
    </w:p>
    <w:p>
      <w:r>
        <w:t>Each external dataset contributes its own healthy controls, because site effects in EEG exceed disease effects; patients from one hospital with controls from another would train a site detector. The GNN configuration is the one tuned on Park, so nothing here is selected on these data. Evaluation is subject-level, with subjects never split across folds.</w:t>
      </w:r>
    </w:p>
    <w:p>
      <w:r>
        <w:t>ASEEG ships unlabelled channel columns. The order was recovered from the data (infer_channel_order.py): the electrode correlation fingerprint was matched against labelled Mumtaz recordings, and posterior alpha plus frontal delta resolved the front/back mirror that geometry alone cannot. Output:</w:t>
      </w:r>
    </w:p>
    <w:p>
      <w:r>
        <w:rPr>
          <w:rFonts w:ascii="Consolas" w:hAnsi="Consolas" w:eastAsia="Consolas"/>
          <w:sz w:val="16"/>
        </w:rPr>
        <w:t>marker check on labelled Mumtaz controls: alpha top-5 ['O2', 'O1', 'T6', 'T5', 'P4'] (5/5 posterior), delta top-5 ['FP1', 'FP2', 'F8', 'F7', 'T4'] (4/5 frontal)</w:t>
        <w:br/>
        <w:t>candidate orders (column j of ASEEG = candidate[j]):</w:t>
        <w:br/>
        <w:t xml:space="preserve">  10-20 row order                    fingerprint r=0.869  alpha ['O2', 'O1', 'T6', 'T5', 'P4'] (5/5 post)  delta ['FP2', 'FP1', 'F8', 'F7', 'F4'] (5/5 front)</w:t>
        <w:br/>
        <w:t xml:space="preserve">  left/right pairs, midline last     fingerprint r=-0.018  alpha ['PZ', 'CZ', 'FZ', 'T3', 'T6'] (2/5 post)  delta ['FP2', 'FP1', 'P3', 'F3', 'C4'] (3/5 front)</w:t>
        <w:br/>
        <w:t xml:space="preserve">  left chain, midline, right chain   fingerprint r=0.214  alpha ['PZ', 'CZ', 'T6', 'P4', 'T4'] (3/5 post)  delta ['F3', 'FP1', 'T3', 'C3', 'F7'] (3/5 front)</w:t>
        <w:br/>
        <w:t xml:space="preserve">  alphabetical                       fingerprint r=0.254  alpha ['T6', 'T5', 'T4', 'P3', 'T3'] (3/5 post)  delta ['C4', 'C3', 'F8', 'CZ', 'F7'] (2/5 front)</w:t>
        <w:br/>
        <w:t>unconstrained search best fingerprint r=0.898</w:t>
        <w:br/>
        <w:t xml:space="preserve">  inferred column order: ['O1', 'O2', 'T5', 'P3', 'PZ', 'P4', 'T6', 'T3', 'C3', 'CZ', 'C4', 'T4', 'F7', 'F3', 'FZ', 'F4', 'F8', 'FP2', 'FP1']</w:t>
        <w:br/>
        <w:t xml:space="preserve">  its physiology: alpha ['FP1', 'FP2', 'F8', 'F7', 'F4'] (0/5 post), delta ['O2', 'O1', 'T6', 'T5', 'P4'] (0/5 front)</w:t>
        <w:br/>
        <w:t>best candidate: 10-20 row order  r=0.869 (next candidate r=0.254, unconstrained r=0.898)</w:t>
        <w:br/>
        <w:t xml:space="preserve">  fingerprint clearly separates candidates and is near the optimum: True</w:t>
        <w:br/>
        <w:t xml:space="preserve">  physiology (alpha posterior AND delta frontal): True</w:t>
        <w:br/>
        <w:t xml:space="preserve">  unconstrained optimum rejected as a front/back mirror: True</w:t>
        <w:br/>
        <w:t>VERDICT: ACCEPT '10-20 row order': ['FP1', 'FP2', 'F7', 'F3', 'FZ', 'F4', 'F8', 'T3', 'C3', 'CZ', 'C4', 'T4', 'T5', 'P3', 'PZ', 'P4', 'T6', 'O1', 'O2']</w:t>
        <w:br/>
        <w:t xml:space="preserve">  residual assumption: left/right (e.g. FP1 vs FP2) is not identifiable from resting EEG; taken from this standard export order.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ef3fb"/>
          </w:tcPr>
          <w:p>
            <w:r/>
            <w:r>
              <w:rPr>
                <w:b/>
                <w:sz w:val="17"/>
              </w:rPr>
              <w:t>dataset</w:t>
            </w:r>
          </w:p>
        </w:tc>
        <w:tc>
          <w:tcPr>
            <w:tcW w:type="dxa" w:w="1728"/>
            <w:shd w:val="clear" w:color="auto" w:fill="eef3fb"/>
          </w:tcPr>
          <w:p>
            <w:r/>
            <w:r>
              <w:rPr>
                <w:b/>
                <w:sz w:val="17"/>
              </w:rPr>
              <w:t>group</w:t>
            </w:r>
          </w:p>
        </w:tc>
        <w:tc>
          <w:tcPr>
            <w:tcW w:type="dxa" w:w="1728"/>
            <w:shd w:val="clear" w:color="auto" w:fill="eef3fb"/>
          </w:tcPr>
          <w:p>
            <w:r/>
            <w:r>
              <w:rPr>
                <w:b/>
                <w:sz w:val="17"/>
              </w:rPr>
              <w:t>subjects</w:t>
            </w:r>
          </w:p>
        </w:tc>
        <w:tc>
          <w:tcPr>
            <w:tcW w:type="dxa" w:w="1728"/>
            <w:shd w:val="clear" w:color="auto" w:fill="eef3fb"/>
          </w:tcPr>
          <w:p>
            <w:r/>
            <w:r>
              <w:rPr>
                <w:b/>
                <w:sz w:val="17"/>
              </w:rPr>
              <w:t>windows kept</w:t>
            </w:r>
          </w:p>
        </w:tc>
        <w:tc>
          <w:tcPr>
            <w:tcW w:type="dxa" w:w="1728"/>
            <w:shd w:val="clear" w:color="auto" w:fill="eef3fb"/>
          </w:tcPr>
          <w:p>
            <w:r/>
            <w:r>
              <w:rPr>
                <w:b/>
                <w:sz w:val="17"/>
              </w:rPr>
              <w:t>rejected</w:t>
            </w:r>
          </w:p>
        </w:tc>
      </w:tr>
      <w:tr>
        <w:tc>
          <w:tcPr>
            <w:tcW w:type="dxa" w:w="1728"/>
          </w:tcPr>
          <w:p>
            <w:r/>
            <w:r>
              <w:rPr>
                <w:sz w:val="17"/>
              </w:rPr>
              <w:t>aseeg</w:t>
            </w:r>
          </w:p>
        </w:tc>
        <w:tc>
          <w:tcPr>
            <w:tcW w:type="dxa" w:w="1728"/>
          </w:tcPr>
          <w:p>
            <w:r/>
            <w:r>
              <w:rPr>
                <w:sz w:val="17"/>
              </w:rPr>
              <w:t>controls</w:t>
            </w:r>
          </w:p>
        </w:tc>
        <w:tc>
          <w:tcPr>
            <w:tcW w:type="dxa" w:w="1728"/>
          </w:tcPr>
          <w:p>
            <w:r/>
            <w:r>
              <w:rPr>
                <w:sz w:val="17"/>
              </w:rPr>
              <w:t>50</w:t>
            </w:r>
          </w:p>
        </w:tc>
        <w:tc>
          <w:tcPr>
            <w:tcW w:type="dxa" w:w="1728"/>
          </w:tcPr>
          <w:p>
            <w:r/>
            <w:r>
              <w:rPr>
                <w:sz w:val="17"/>
              </w:rPr>
              <w:t>1480</w:t>
            </w:r>
          </w:p>
        </w:tc>
        <w:tc>
          <w:tcPr>
            <w:tcW w:type="dxa" w:w="1728"/>
          </w:tcPr>
          <w:p>
            <w:r/>
            <w:r>
              <w:rPr>
                <w:sz w:val="17"/>
              </w:rPr>
              <w:t>1.3%</w:t>
            </w:r>
          </w:p>
        </w:tc>
      </w:tr>
      <w:tr>
        <w:tc>
          <w:tcPr>
            <w:tcW w:type="dxa" w:w="1728"/>
          </w:tcPr>
          <w:p>
            <w:r/>
            <w:r>
              <w:rPr>
                <w:sz w:val="17"/>
              </w:rPr>
              <w:t>aseeg</w:t>
            </w:r>
          </w:p>
        </w:tc>
        <w:tc>
          <w:tcPr>
            <w:tcW w:type="dxa" w:w="1728"/>
          </w:tcPr>
          <w:p>
            <w:r/>
            <w:r>
              <w:rPr>
                <w:sz w:val="17"/>
              </w:rPr>
              <w:t>patients</w:t>
            </w:r>
          </w:p>
        </w:tc>
        <w:tc>
          <w:tcPr>
            <w:tcW w:type="dxa" w:w="1728"/>
          </w:tcPr>
          <w:p>
            <w:r/>
            <w:r>
              <w:rPr>
                <w:sz w:val="17"/>
              </w:rPr>
              <w:t>51</w:t>
            </w:r>
          </w:p>
        </w:tc>
        <w:tc>
          <w:tcPr>
            <w:tcW w:type="dxa" w:w="1728"/>
          </w:tcPr>
          <w:p>
            <w:r/>
            <w:r>
              <w:rPr>
                <w:sz w:val="17"/>
              </w:rPr>
              <w:t>1459</w:t>
            </w:r>
          </w:p>
        </w:tc>
        <w:tc>
          <w:tcPr>
            <w:tcW w:type="dxa" w:w="1728"/>
          </w:tcPr>
          <w:p>
            <w:r/>
            <w:r>
              <w:rPr>
                <w:sz w:val="17"/>
              </w:rPr>
              <w:t>4.3%</w:t>
            </w:r>
          </w:p>
        </w:tc>
      </w:tr>
      <w:tr>
        <w:tc>
          <w:tcPr>
            <w:tcW w:type="dxa" w:w="1728"/>
          </w:tcPr>
          <w:p>
            <w:r/>
            <w:r>
              <w:rPr>
                <w:sz w:val="17"/>
              </w:rPr>
              <w:t>warsaw</w:t>
            </w:r>
          </w:p>
        </w:tc>
        <w:tc>
          <w:tcPr>
            <w:tcW w:type="dxa" w:w="1728"/>
          </w:tcPr>
          <w:p>
            <w:r/>
            <w:r>
              <w:rPr>
                <w:sz w:val="17"/>
              </w:rPr>
              <w:t>controls</w:t>
            </w:r>
          </w:p>
        </w:tc>
        <w:tc>
          <w:tcPr>
            <w:tcW w:type="dxa" w:w="1728"/>
          </w:tcPr>
          <w:p>
            <w:r/>
            <w:r>
              <w:rPr>
                <w:sz w:val="17"/>
              </w:rPr>
              <w:t>14</w:t>
            </w:r>
          </w:p>
        </w:tc>
        <w:tc>
          <w:tcPr>
            <w:tcW w:type="dxa" w:w="1728"/>
          </w:tcPr>
          <w:p>
            <w:r/>
            <w:r>
              <w:rPr>
                <w:sz w:val="17"/>
              </w:rPr>
              <w:t>420</w:t>
            </w:r>
          </w:p>
        </w:tc>
        <w:tc>
          <w:tcPr>
            <w:tcW w:type="dxa" w:w="1728"/>
          </w:tcPr>
          <w:p>
            <w:r/>
            <w:r>
              <w:rPr>
                <w:sz w:val="17"/>
              </w:rPr>
              <w:t>4.1%</w:t>
            </w:r>
          </w:p>
        </w:tc>
      </w:tr>
      <w:tr>
        <w:tc>
          <w:tcPr>
            <w:tcW w:type="dxa" w:w="1728"/>
          </w:tcPr>
          <w:p>
            <w:r/>
            <w:r>
              <w:rPr>
                <w:sz w:val="17"/>
              </w:rPr>
              <w:t>warsaw</w:t>
            </w:r>
          </w:p>
        </w:tc>
        <w:tc>
          <w:tcPr>
            <w:tcW w:type="dxa" w:w="1728"/>
          </w:tcPr>
          <w:p>
            <w:r/>
            <w:r>
              <w:rPr>
                <w:sz w:val="17"/>
              </w:rPr>
              <w:t>patients</w:t>
            </w:r>
          </w:p>
        </w:tc>
        <w:tc>
          <w:tcPr>
            <w:tcW w:type="dxa" w:w="1728"/>
          </w:tcPr>
          <w:p>
            <w:r/>
            <w:r>
              <w:rPr>
                <w:sz w:val="17"/>
              </w:rPr>
              <w:t>14</w:t>
            </w:r>
          </w:p>
        </w:tc>
        <w:tc>
          <w:tcPr>
            <w:tcW w:type="dxa" w:w="1728"/>
          </w:tcPr>
          <w:p>
            <w:r/>
            <w:r>
              <w:rPr>
                <w:sz w:val="17"/>
              </w:rPr>
              <w:t>420</w:t>
            </w:r>
          </w:p>
        </w:tc>
        <w:tc>
          <w:tcPr>
            <w:tcW w:type="dxa" w:w="1728"/>
          </w:tcPr>
          <w:p>
            <w:r/>
            <w:r>
              <w:rPr>
                <w:sz w:val="17"/>
              </w:rPr>
              <w:t>4.8%</w:t>
            </w:r>
          </w:p>
        </w:tc>
      </w:tr>
      <w:tr>
        <w:tc>
          <w:tcPr>
            <w:tcW w:type="dxa" w:w="1728"/>
          </w:tcPr>
          <w:p>
            <w:r/>
            <w:r>
              <w:rPr>
                <w:sz w:val="17"/>
              </w:rPr>
              <w:t>mumtaz</w:t>
            </w:r>
          </w:p>
        </w:tc>
        <w:tc>
          <w:tcPr>
            <w:tcW w:type="dxa" w:w="1728"/>
          </w:tcPr>
          <w:p>
            <w:r/>
            <w:r>
              <w:rPr>
                <w:sz w:val="17"/>
              </w:rPr>
              <w:t>controls</w:t>
            </w:r>
          </w:p>
        </w:tc>
        <w:tc>
          <w:tcPr>
            <w:tcW w:type="dxa" w:w="1728"/>
          </w:tcPr>
          <w:p>
            <w:r/>
            <w:r>
              <w:rPr>
                <w:sz w:val="17"/>
              </w:rPr>
              <w:t>28</w:t>
            </w:r>
          </w:p>
        </w:tc>
        <w:tc>
          <w:tcPr>
            <w:tcW w:type="dxa" w:w="1728"/>
          </w:tcPr>
          <w:p>
            <w:r/>
            <w:r>
              <w:rPr>
                <w:sz w:val="17"/>
              </w:rPr>
              <w:t>828</w:t>
            </w:r>
          </w:p>
        </w:tc>
        <w:tc>
          <w:tcPr>
            <w:tcW w:type="dxa" w:w="1728"/>
          </w:tcPr>
          <w:p>
            <w:r/>
            <w:r>
              <w:rPr>
                <w:sz w:val="17"/>
              </w:rPr>
              <w:t>1.2%</w:t>
            </w:r>
          </w:p>
        </w:tc>
      </w:tr>
      <w:tr>
        <w:tc>
          <w:tcPr>
            <w:tcW w:type="dxa" w:w="1728"/>
          </w:tcPr>
          <w:p>
            <w:r/>
            <w:r>
              <w:rPr>
                <w:sz w:val="17"/>
              </w:rPr>
              <w:t>mumtaz</w:t>
            </w:r>
          </w:p>
        </w:tc>
        <w:tc>
          <w:tcPr>
            <w:tcW w:type="dxa" w:w="1728"/>
          </w:tcPr>
          <w:p>
            <w:r/>
            <w:r>
              <w:rPr>
                <w:sz w:val="17"/>
              </w:rPr>
              <w:t>patients</w:t>
            </w:r>
          </w:p>
        </w:tc>
        <w:tc>
          <w:tcPr>
            <w:tcW w:type="dxa" w:w="1728"/>
          </w:tcPr>
          <w:p>
            <w:r/>
            <w:r>
              <w:rPr>
                <w:sz w:val="17"/>
              </w:rPr>
              <w:t>30</w:t>
            </w:r>
          </w:p>
        </w:tc>
        <w:tc>
          <w:tcPr>
            <w:tcW w:type="dxa" w:w="1728"/>
          </w:tcPr>
          <w:p>
            <w:r/>
            <w:r>
              <w:rPr>
                <w:sz w:val="17"/>
              </w:rPr>
              <w:t>805</w:t>
            </w:r>
          </w:p>
        </w:tc>
        <w:tc>
          <w:tcPr>
            <w:tcW w:type="dxa" w:w="1728"/>
          </w:tcPr>
          <w:p>
            <w:r/>
            <w:r>
              <w:rPr>
                <w:sz w:val="17"/>
              </w:rPr>
              <w:t>7.8%</w:t>
            </w:r>
          </w:p>
        </w:tc>
      </w:tr>
    </w:tbl>
    <w:p>
      <w:r>
        <w:rPr>
          <w:i/>
          <w:color w:val="52514E"/>
          <w:sz w:val="16"/>
        </w:rPr>
        <w:t>Windows with any channel peak-to-peak above 300 uV or flat are rejected; at most 30 clean 10 s windows per subject. Mumtaz patients lose more windows (recording differences between groups are a possible confound).</w:t>
      </w:r>
    </w:p>
    <w:p/>
    <w:p>
      <w:pPr>
        <w:jc w:val="center"/>
      </w:pPr>
      <w:r>
        <w:drawing>
          <wp:inline xmlns:a="http://schemas.openxmlformats.org/drawingml/2006/main" xmlns:pic="http://schemas.openxmlformats.org/drawingml/2006/picture">
            <wp:extent cx="5760720" cy="3460547"/>
            <wp:docPr id="8" name="Picture 8"/>
            <wp:cNvGraphicFramePr>
              <a:graphicFrameLocks noChangeAspect="1"/>
            </wp:cNvGraphicFramePr>
            <a:graphic>
              <a:graphicData uri="http://schemas.openxmlformats.org/drawingml/2006/picture">
                <pic:pic>
                  <pic:nvPicPr>
                    <pic:cNvPr id="0" name="raw_auc.png"/>
                    <pic:cNvPicPr/>
                  </pic:nvPicPr>
                  <pic:blipFill>
                    <a:blip r:embed="rId16"/>
                    <a:stretch>
                      <a:fillRect/>
                    </a:stretch>
                  </pic:blipFill>
                  <pic:spPr>
                    <a:xfrm>
                      <a:off x="0" y="0"/>
                      <a:ext cx="5760720" cy="3460547"/>
                    </a:xfrm>
                    <a:prstGeom prst="rect"/>
                  </pic:spPr>
                </pic:pic>
              </a:graphicData>
            </a:graphic>
          </wp:inline>
        </w:drawing>
      </w:r>
    </w:p>
    <w:p>
      <w:pPr>
        <w:jc w:val="center"/>
      </w:pPr>
      <w:r>
        <w:rPr>
          <w:i/>
          <w:sz w:val="17"/>
        </w:rPr>
        <w:t>Figure 8. Raw-EEG results. Transfer = train on one hospital, test on the other, never seen.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ef3fb"/>
          </w:tcPr>
          <w:p>
            <w:r/>
            <w:r>
              <w:rPr>
                <w:b/>
                <w:sz w:val="17"/>
              </w:rPr>
              <w:t>evaluation</w:t>
            </w:r>
          </w:p>
        </w:tc>
        <w:tc>
          <w:tcPr>
            <w:tcW w:type="dxa" w:w="2160"/>
            <w:shd w:val="clear" w:color="auto" w:fill="eef3fb"/>
          </w:tcPr>
          <w:p>
            <w:r/>
            <w:r>
              <w:rPr>
                <w:b/>
                <w:sz w:val="17"/>
              </w:rPr>
              <w:t>AUC [95% CI]</w:t>
            </w:r>
          </w:p>
        </w:tc>
        <w:tc>
          <w:tcPr>
            <w:tcW w:type="dxa" w:w="2160"/>
            <w:shd w:val="clear" w:color="auto" w:fill="eef3fb"/>
          </w:tcPr>
          <w:p>
            <w:r/>
            <w:r>
              <w:rPr>
                <w:b/>
                <w:sz w:val="17"/>
              </w:rPr>
              <w:t>patients</w:t>
            </w:r>
          </w:p>
        </w:tc>
        <w:tc>
          <w:tcPr>
            <w:tcW w:type="dxa" w:w="2160"/>
            <w:shd w:val="clear" w:color="auto" w:fill="eef3fb"/>
          </w:tcPr>
          <w:p>
            <w:r/>
            <w:r>
              <w:rPr>
                <w:b/>
                <w:sz w:val="17"/>
              </w:rPr>
              <w:t>controls</w:t>
            </w:r>
          </w:p>
        </w:tc>
      </w:tr>
      <w:tr>
        <w:tc>
          <w:tcPr>
            <w:tcW w:type="dxa" w:w="2160"/>
          </w:tcPr>
          <w:p>
            <w:r/>
            <w:r>
              <w:rPr>
                <w:sz w:val="17"/>
              </w:rPr>
              <w:t>SZ: within ASEEG</w:t>
            </w:r>
          </w:p>
        </w:tc>
        <w:tc>
          <w:tcPr>
            <w:tcW w:type="dxa" w:w="2160"/>
          </w:tcPr>
          <w:p>
            <w:r/>
            <w:r>
              <w:rPr>
                <w:sz w:val="17"/>
              </w:rPr>
              <w:t>0.769 [0.67, 0.86]</w:t>
            </w:r>
          </w:p>
        </w:tc>
        <w:tc>
          <w:tcPr>
            <w:tcW w:type="dxa" w:w="2160"/>
          </w:tcPr>
          <w:p>
            <w:r/>
            <w:r>
              <w:rPr>
                <w:sz w:val="17"/>
              </w:rPr>
              <w:t>51</w:t>
            </w:r>
          </w:p>
        </w:tc>
        <w:tc>
          <w:tcPr>
            <w:tcW w:type="dxa" w:w="2160"/>
          </w:tcPr>
          <w:p>
            <w:r/>
            <w:r>
              <w:rPr>
                <w:sz w:val="17"/>
              </w:rPr>
              <w:t>50</w:t>
            </w:r>
          </w:p>
        </w:tc>
      </w:tr>
      <w:tr>
        <w:tc>
          <w:tcPr>
            <w:tcW w:type="dxa" w:w="2160"/>
          </w:tcPr>
          <w:p>
            <w:r/>
            <w:r>
              <w:rPr>
                <w:sz w:val="17"/>
              </w:rPr>
              <w:t>SZ: within Warsaw</w:t>
            </w:r>
          </w:p>
        </w:tc>
        <w:tc>
          <w:tcPr>
            <w:tcW w:type="dxa" w:w="2160"/>
          </w:tcPr>
          <w:p>
            <w:r/>
            <w:r>
              <w:rPr>
                <w:sz w:val="17"/>
              </w:rPr>
              <w:t>0.765 [0.56, 0.94]</w:t>
            </w:r>
          </w:p>
        </w:tc>
        <w:tc>
          <w:tcPr>
            <w:tcW w:type="dxa" w:w="2160"/>
          </w:tcPr>
          <w:p>
            <w:r/>
            <w:r>
              <w:rPr>
                <w:sz w:val="17"/>
              </w:rPr>
              <w:t>14</w:t>
            </w:r>
          </w:p>
        </w:tc>
        <w:tc>
          <w:tcPr>
            <w:tcW w:type="dxa" w:w="2160"/>
          </w:tcPr>
          <w:p>
            <w:r/>
            <w:r>
              <w:rPr>
                <w:sz w:val="17"/>
              </w:rPr>
              <w:t>14</w:t>
            </w:r>
          </w:p>
        </w:tc>
      </w:tr>
      <w:tr>
        <w:tc>
          <w:tcPr>
            <w:tcW w:type="dxa" w:w="2160"/>
          </w:tcPr>
          <w:p>
            <w:r/>
            <w:r>
              <w:rPr>
                <w:sz w:val="17"/>
              </w:rPr>
              <w:t>SZ: pooled (both hospitals)</w:t>
            </w:r>
          </w:p>
        </w:tc>
        <w:tc>
          <w:tcPr>
            <w:tcW w:type="dxa" w:w="2160"/>
          </w:tcPr>
          <w:p>
            <w:r/>
            <w:r>
              <w:rPr>
                <w:sz w:val="17"/>
              </w:rPr>
              <w:t>0.754 [0.67, 0.83]</w:t>
            </w:r>
          </w:p>
        </w:tc>
        <w:tc>
          <w:tcPr>
            <w:tcW w:type="dxa" w:w="2160"/>
          </w:tcPr>
          <w:p>
            <w:r/>
            <w:r>
              <w:rPr>
                <w:sz w:val="17"/>
              </w:rPr>
              <w:t>65</w:t>
            </w:r>
          </w:p>
        </w:tc>
        <w:tc>
          <w:tcPr>
            <w:tcW w:type="dxa" w:w="2160"/>
          </w:tcPr>
          <w:p>
            <w:r/>
            <w:r>
              <w:rPr>
                <w:sz w:val="17"/>
              </w:rPr>
              <w:t>64</w:t>
            </w:r>
          </w:p>
        </w:tc>
      </w:tr>
      <w:tr>
        <w:tc>
          <w:tcPr>
            <w:tcW w:type="dxa" w:w="2160"/>
          </w:tcPr>
          <w:p>
            <w:r/>
            <w:r>
              <w:rPr>
                <w:sz w:val="17"/>
              </w:rPr>
              <w:t>SZ: pooled, scored on ASEEG</w:t>
            </w:r>
          </w:p>
        </w:tc>
        <w:tc>
          <w:tcPr>
            <w:tcW w:type="dxa" w:w="2160"/>
          </w:tcPr>
          <w:p>
            <w:r/>
            <w:r>
              <w:rPr>
                <w:sz w:val="17"/>
              </w:rPr>
              <w:t>0.773 [0.67, 0.85]</w:t>
            </w:r>
          </w:p>
        </w:tc>
        <w:tc>
          <w:tcPr>
            <w:tcW w:type="dxa" w:w="2160"/>
          </w:tcPr>
          <w:p>
            <w:r/>
            <w:r>
              <w:rPr>
                <w:sz w:val="17"/>
              </w:rPr>
              <w:t>51</w:t>
            </w:r>
          </w:p>
        </w:tc>
        <w:tc>
          <w:tcPr>
            <w:tcW w:type="dxa" w:w="2160"/>
          </w:tcPr>
          <w:p>
            <w:r/>
            <w:r>
              <w:rPr>
                <w:sz w:val="17"/>
              </w:rPr>
              <w:t>50</w:t>
            </w:r>
          </w:p>
        </w:tc>
      </w:tr>
      <w:tr>
        <w:tc>
          <w:tcPr>
            <w:tcW w:type="dxa" w:w="2160"/>
          </w:tcPr>
          <w:p>
            <w:r/>
            <w:r>
              <w:rPr>
                <w:sz w:val="17"/>
              </w:rPr>
              <w:t>SZ: pooled, scored on Warsaw</w:t>
            </w:r>
          </w:p>
        </w:tc>
        <w:tc>
          <w:tcPr>
            <w:tcW w:type="dxa" w:w="2160"/>
          </w:tcPr>
          <w:p>
            <w:r/>
            <w:r>
              <w:rPr>
                <w:sz w:val="17"/>
              </w:rPr>
              <w:t>0.679 [0.47, 0.87]</w:t>
            </w:r>
          </w:p>
        </w:tc>
        <w:tc>
          <w:tcPr>
            <w:tcW w:type="dxa" w:w="2160"/>
          </w:tcPr>
          <w:p>
            <w:r/>
            <w:r>
              <w:rPr>
                <w:sz w:val="17"/>
              </w:rPr>
              <w:t>14</w:t>
            </w:r>
          </w:p>
        </w:tc>
        <w:tc>
          <w:tcPr>
            <w:tcW w:type="dxa" w:w="2160"/>
          </w:tcPr>
          <w:p>
            <w:r/>
            <w:r>
              <w:rPr>
                <w:sz w:val="17"/>
              </w:rPr>
              <w:t>14</w:t>
            </w:r>
          </w:p>
        </w:tc>
      </w:tr>
      <w:tr>
        <w:tc>
          <w:tcPr>
            <w:tcW w:type="dxa" w:w="2160"/>
          </w:tcPr>
          <w:p>
            <w:r/>
            <w:r>
              <w:rPr>
                <w:sz w:val="17"/>
              </w:rPr>
              <w:t>SZ: train ASEEG, test Warsaw</w:t>
            </w:r>
          </w:p>
        </w:tc>
        <w:tc>
          <w:tcPr>
            <w:tcW w:type="dxa" w:w="2160"/>
          </w:tcPr>
          <w:p>
            <w:r/>
            <w:r>
              <w:rPr>
                <w:sz w:val="17"/>
              </w:rPr>
              <w:t>0.526 [0.31, 0.74]</w:t>
            </w:r>
          </w:p>
        </w:tc>
        <w:tc>
          <w:tcPr>
            <w:tcW w:type="dxa" w:w="2160"/>
          </w:tcPr>
          <w:p>
            <w:r/>
            <w:r>
              <w:rPr>
                <w:sz w:val="17"/>
              </w:rPr>
              <w:t>14</w:t>
            </w:r>
          </w:p>
        </w:tc>
        <w:tc>
          <w:tcPr>
            <w:tcW w:type="dxa" w:w="2160"/>
          </w:tcPr>
          <w:p>
            <w:r/>
            <w:r>
              <w:rPr>
                <w:sz w:val="17"/>
              </w:rPr>
              <w:t>14</w:t>
            </w:r>
          </w:p>
        </w:tc>
      </w:tr>
      <w:tr>
        <w:tc>
          <w:tcPr>
            <w:tcW w:type="dxa" w:w="2160"/>
          </w:tcPr>
          <w:p>
            <w:r/>
            <w:r>
              <w:rPr>
                <w:sz w:val="17"/>
              </w:rPr>
              <w:t>SZ: train Warsaw, test ASEEG</w:t>
            </w:r>
          </w:p>
        </w:tc>
        <w:tc>
          <w:tcPr>
            <w:tcW w:type="dxa" w:w="2160"/>
          </w:tcPr>
          <w:p>
            <w:r/>
            <w:r>
              <w:rPr>
                <w:sz w:val="17"/>
              </w:rPr>
              <w:t>0.505 [0.39, 0.62]</w:t>
            </w:r>
          </w:p>
        </w:tc>
        <w:tc>
          <w:tcPr>
            <w:tcW w:type="dxa" w:w="2160"/>
          </w:tcPr>
          <w:p>
            <w:r/>
            <w:r>
              <w:rPr>
                <w:sz w:val="17"/>
              </w:rPr>
              <w:t>51</w:t>
            </w:r>
          </w:p>
        </w:tc>
        <w:tc>
          <w:tcPr>
            <w:tcW w:type="dxa" w:w="2160"/>
          </w:tcPr>
          <w:p>
            <w:r/>
            <w:r>
              <w:rPr>
                <w:sz w:val="17"/>
              </w:rPr>
              <w:t>50</w:t>
            </w:r>
          </w:p>
        </w:tc>
      </w:tr>
      <w:tr>
        <w:tc>
          <w:tcPr>
            <w:tcW w:type="dxa" w:w="2160"/>
          </w:tcPr>
          <w:p>
            <w:r/>
            <w:r>
              <w:rPr>
                <w:sz w:val="17"/>
              </w:rPr>
              <w:t>MDD: within Mumtaz</w:t>
            </w:r>
          </w:p>
        </w:tc>
        <w:tc>
          <w:tcPr>
            <w:tcW w:type="dxa" w:w="2160"/>
          </w:tcPr>
          <w:p>
            <w:r/>
            <w:r>
              <w:rPr>
                <w:sz w:val="17"/>
              </w:rPr>
              <w:t>0.945 [0.87, 1.00]</w:t>
            </w:r>
          </w:p>
        </w:tc>
        <w:tc>
          <w:tcPr>
            <w:tcW w:type="dxa" w:w="2160"/>
          </w:tcPr>
          <w:p>
            <w:r/>
            <w:r>
              <w:rPr>
                <w:sz w:val="17"/>
              </w:rPr>
              <w:t>30</w:t>
            </w:r>
          </w:p>
        </w:tc>
        <w:tc>
          <w:tcPr>
            <w:tcW w:type="dxa" w:w="2160"/>
          </w:tcPr>
          <w:p>
            <w:r/>
            <w:r>
              <w:rPr>
                <w:sz w:val="17"/>
              </w:rPr>
              <w:t>28</w:t>
            </w:r>
          </w:p>
        </w:tc>
      </w:tr>
    </w:tbl>
    <w:p/>
    <w:p>
      <w:pPr>
        <w:pStyle w:val="Heading1"/>
      </w:pPr>
      <w:r>
        <w:t>6. Problems found and fixed</w:t>
      </w:r>
    </w:p>
    <w:p>
      <w:pPr>
        <w:pStyle w:val="ListBullet"/>
      </w:pPr>
      <w:r>
        <w:t>PyG checkpoint layout changed since 2020: GCN weights moved into a Linear submodule with transposed shape, so porting needs a transpose, not a rename.</w:t>
      </w:r>
    </w:p>
    <w:p>
      <w:pPr>
        <w:pStyle w:val="ListBullet"/>
      </w:pPr>
      <w:r>
        <w:t>Positive class: the baseline corpus is 87% diseased, so precision/recall against 'healthy' looked nothing like the paper while AUC and balanced accuracy (symmetric) matched.</w:t>
      </w:r>
    </w:p>
    <w:p>
      <w:pPr>
        <w:pStyle w:val="ListBullet"/>
      </w:pPr>
      <w:r>
        <w:t>Park stores coherence as a percentage (0-100). Fed raw into an unnormalised GCN over a complete 19-node graph, activations grew ~4e8 and accuracy fell below chance.</w:t>
      </w:r>
    </w:p>
    <w:p>
      <w:pPr>
        <w:pStyle w:val="ListBullet"/>
      </w:pPr>
      <w:r>
        <w:t>float32 softmax saturated to exactly 1.0 for ~44% of test probabilities, erasing ranking and blocking calibration; scoring now uses the float64 logit margin.</w:t>
      </w:r>
    </w:p>
    <w:p>
      <w:pPr>
        <w:pStyle w:val="ListBullet"/>
      </w:pPr>
      <w:r>
        <w:t>Subject-score aggregation indexed a subset of windows against the full probability array; caught when the first two-dataset run crashed, fixed and covered by a test.</w:t>
      </w:r>
    </w:p>
    <w:p>
      <w:pPr>
        <w:pStyle w:val="ListBullet"/>
      </w:pPr>
      <w:r>
        <w:t>f-strings containing backslashes parsed only on Python 3.12+; a normalisation test compared two randomly initialised models and was flaky.</w:t>
      </w:r>
    </w:p>
    <w:p>
      <w:pPr>
        <w:pStyle w:val="Heading1"/>
      </w:pPr>
      <w:r>
        <w:t>7. Limitations</w:t>
      </w:r>
    </w:p>
    <w:p>
      <w:pPr>
        <w:pStyle w:val="ListBullet"/>
      </w:pPr>
      <w:r>
        <w:t>Small test sets: with 19-23 healthy controls in most comparisons, AUC confidence intervals are roughly +/-0.15. Differences smaller than that are not interpretable.</w:t>
      </w:r>
    </w:p>
    <w:p>
      <w:pPr>
        <w:pStyle w:val="ListBullet"/>
      </w:pPr>
      <w:r>
        <w:t>One feature row per subject in Park (no raw EEG), so no windowing or augmentation is possible there.</w:t>
      </w:r>
    </w:p>
    <w:p>
      <w:pPr>
        <w:pStyle w:val="ListBullet"/>
      </w:pPr>
      <w:r>
        <w:t>Depression has only one open raw dataset with controls, so its within-dataset result has no cross-hospital check. Addictive, trauma and anxiety have no open raw dataset with controls.</w:t>
      </w:r>
    </w:p>
    <w:p>
      <w:pPr>
        <w:pStyle w:val="ListBullet"/>
      </w:pPr>
      <w:r>
        <w:t>ASEEG left/right channel assignment is not identifiable from resting EEG and follows the standard 10-20 export order.</w:t>
      </w:r>
    </w:p>
    <w:p>
      <w:pPr>
        <w:pStyle w:val="ListBullet"/>
      </w:pPr>
      <w:r>
        <w:t>Per-disorder and raw-EEG results were computed on a laptop CPU (Blackwell node unreachable on 2026-09-13); the baseline and the Park graph study ran on the Blackwell node.</w:t>
      </w:r>
    </w:p>
    <w:p>
      <w:pPr>
        <w:pStyle w:val="Heading1"/>
      </w:pPr>
      <w:r>
        <w:t>8. Reproduce</w:t>
      </w:r>
    </w:p>
    <w:p>
      <w:r>
        <w:rPr>
          <w:rFonts w:ascii="Consolas" w:hAnsi="Consolas" w:eastAsia="Consolas"/>
          <w:sz w:val="16"/>
        </w:rPr>
        <w:t>python train.py --eval-ckpt                          # EEG-GCNN reproduction</w:t>
        <w:br/>
        <w:t>python per_disorder.py tune | train | calibrate | evaluate</w:t>
        <w:br/>
        <w:t>python per_disorder.py predict --ids &lt;subject no.&gt;   # per-disorder probabilities</w:t>
        <w:br/>
        <w:t>python infer_channel_order.py                        # ASEEG channel order</w:t>
        <w:br/>
        <w:t>python raw_eeg.py features</w:t>
        <w:br/>
        <w:t>python raw_eeg.py run --disease schizophrenia | mood</w:t>
        <w:br/>
        <w:t>python make_report.py                                #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