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6F48BD">
        <w:trPr>
          <w:trHeight w:val="7755"/>
        </w:trPr>
        <w:tc>
          <w:tcPr>
            <w:tcW w:w="9810" w:type="dxa"/>
            <w:tcBorders>
              <w:top w:val="nil"/>
              <w:left w:val="nil"/>
              <w:bottom w:val="nil"/>
              <w:right w:val="nil"/>
            </w:tcBorders>
            <w:tcMar>
              <w:top w:w="0" w:type="dxa"/>
              <w:left w:w="3" w:type="dxa"/>
              <w:bottom w:w="0" w:type="dxa"/>
              <w:right w:w="60" w:type="dxa"/>
            </w:tcMar>
          </w:tcPr>
          <w:p w:rsidR="006F48BD" w:rsidRDefault="006F48BD">
            <w:pPr>
              <w:pStyle w:val="CoverHeading2"/>
            </w:pPr>
          </w:p>
          <w:p w:rsidR="006F48BD" w:rsidRDefault="0042686D">
            <w:pPr>
              <w:pStyle w:val="CoverHeading2"/>
            </w:pPr>
            <w:r>
              <w:t>BSeR Domain Analysis Model</w:t>
            </w:r>
          </w:p>
          <w:p w:rsidR="006F48BD" w:rsidRDefault="006F48BD">
            <w:pPr>
              <w:pStyle w:val="CoverText1"/>
            </w:pPr>
          </w:p>
          <w:p w:rsidR="006F48BD" w:rsidRDefault="0042686D">
            <w:pPr>
              <w:pStyle w:val="CoverText1"/>
            </w:pPr>
            <w:proofErr w:type="gramStart"/>
            <w:r>
              <w:t>Version  1.0</w:t>
            </w:r>
            <w:proofErr w:type="gramEnd"/>
            <w:r>
              <w:t xml:space="preserve">  </w:t>
            </w:r>
            <w:r>
              <w:rPr>
                <w:color w:val="800000"/>
              </w:rPr>
              <w:t>●</w:t>
            </w:r>
            <w:r>
              <w:t xml:space="preserve">  Proposed</w:t>
            </w:r>
          </w:p>
        </w:tc>
      </w:tr>
      <w:tr w:rsidR="006F48BD">
        <w:trPr>
          <w:trHeight w:val="5786"/>
        </w:trPr>
        <w:tc>
          <w:tcPr>
            <w:tcW w:w="9810" w:type="dxa"/>
            <w:tcBorders>
              <w:top w:val="nil"/>
              <w:left w:val="nil"/>
              <w:bottom w:val="nil"/>
              <w:right w:val="nil"/>
            </w:tcBorders>
            <w:tcMar>
              <w:top w:w="0" w:type="dxa"/>
              <w:left w:w="3" w:type="dxa"/>
              <w:bottom w:w="0" w:type="dxa"/>
              <w:right w:w="60" w:type="dxa"/>
            </w:tcMar>
            <w:vAlign w:val="bottom"/>
          </w:tcPr>
          <w:p w:rsidR="006F48BD" w:rsidRDefault="006F48BD">
            <w:pPr>
              <w:rPr>
                <w:sz w:val="20"/>
                <w:szCs w:val="20"/>
              </w:rPr>
            </w:pPr>
          </w:p>
          <w:tbl>
            <w:tblPr>
              <w:tblW w:w="8026" w:type="dxa"/>
              <w:tblInd w:w="1710" w:type="dxa"/>
              <w:tblLayout w:type="fixed"/>
              <w:tblCellMar>
                <w:left w:w="60" w:type="dxa"/>
                <w:right w:w="60" w:type="dxa"/>
              </w:tblCellMar>
              <w:tblLook w:val="04A0" w:firstRow="1" w:lastRow="0" w:firstColumn="1" w:lastColumn="0" w:noHBand="0" w:noVBand="1"/>
            </w:tblPr>
            <w:tblGrid>
              <w:gridCol w:w="1260"/>
              <w:gridCol w:w="2716"/>
              <w:gridCol w:w="4050"/>
            </w:tblGrid>
            <w:tr w:rsidR="006F48BD" w:rsidTr="00151F81">
              <w:trPr>
                <w:gridAfter w:val="2"/>
                <w:wAfter w:w="6766" w:type="dxa"/>
                <w:trHeight w:val="230"/>
              </w:trPr>
              <w:tc>
                <w:tcPr>
                  <w:tcW w:w="1260" w:type="dxa"/>
                  <w:vMerge w:val="restart"/>
                  <w:tcBorders>
                    <w:top w:val="nil"/>
                    <w:left w:val="nil"/>
                    <w:bottom w:val="nil"/>
                    <w:right w:val="nil"/>
                  </w:tcBorders>
                  <w:tcMar>
                    <w:top w:w="0" w:type="dxa"/>
                    <w:left w:w="3" w:type="dxa"/>
                    <w:bottom w:w="0" w:type="dxa"/>
                    <w:right w:w="60" w:type="dxa"/>
                  </w:tcMar>
                </w:tcPr>
                <w:p w:rsidR="006F48BD" w:rsidRDefault="0042686D">
                  <w:pPr>
                    <w:rPr>
                      <w:sz w:val="20"/>
                      <w:szCs w:val="20"/>
                    </w:rPr>
                  </w:pPr>
                  <w:r>
                    <w:rPr>
                      <w:noProof/>
                    </w:rPr>
                    <w:drawing>
                      <wp:inline distT="0" distB="0" distL="0" distR="0">
                        <wp:extent cx="706755" cy="510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a:blip r:embed="rId8"/>
                                <a:stretch>
                                  <a:fillRect/>
                                </a:stretch>
                              </pic:blipFill>
                              <pic:spPr bwMode="auto">
                                <a:xfrm>
                                  <a:off x="0" y="0"/>
                                  <a:ext cx="706755" cy="510540"/>
                                </a:xfrm>
                                <a:prstGeom prst="rect">
                                  <a:avLst/>
                                </a:prstGeom>
                                <a:noFill/>
                                <a:ln w="9525">
                                  <a:noFill/>
                                  <a:miter lim="800000"/>
                                  <a:headEnd/>
                                  <a:tailEnd/>
                                </a:ln>
                              </pic:spPr>
                            </pic:pic>
                          </a:graphicData>
                        </a:graphic>
                      </wp:inline>
                    </w:drawing>
                  </w:r>
                </w:p>
              </w:tc>
            </w:tr>
            <w:tr w:rsidR="00151F81" w:rsidTr="00151F81">
              <w:trPr>
                <w:trHeight w:val="466"/>
              </w:trPr>
              <w:tc>
                <w:tcPr>
                  <w:tcW w:w="1260" w:type="dxa"/>
                  <w:vMerge/>
                  <w:tcBorders>
                    <w:top w:val="nil"/>
                    <w:left w:val="nil"/>
                    <w:bottom w:val="nil"/>
                    <w:right w:val="nil"/>
                  </w:tcBorders>
                  <w:tcMar>
                    <w:top w:w="0" w:type="dxa"/>
                    <w:left w:w="3" w:type="dxa"/>
                    <w:bottom w:w="0" w:type="dxa"/>
                    <w:right w:w="60" w:type="dxa"/>
                  </w:tcMar>
                </w:tcPr>
                <w:p w:rsidR="00151F81" w:rsidRDefault="00151F81">
                  <w:pPr>
                    <w:rPr>
                      <w:sz w:val="20"/>
                      <w:szCs w:val="20"/>
                    </w:rPr>
                  </w:pPr>
                </w:p>
              </w:tc>
              <w:tc>
                <w:tcPr>
                  <w:tcW w:w="2716" w:type="dxa"/>
                  <w:tcBorders>
                    <w:top w:val="nil"/>
                    <w:left w:val="nil"/>
                    <w:bottom w:val="nil"/>
                    <w:right w:val="nil"/>
                  </w:tcBorders>
                  <w:tcMar>
                    <w:top w:w="0" w:type="dxa"/>
                    <w:left w:w="3" w:type="dxa"/>
                    <w:bottom w:w="0" w:type="dxa"/>
                    <w:right w:w="60" w:type="dxa"/>
                  </w:tcMar>
                  <w:vAlign w:val="center"/>
                </w:tcPr>
                <w:p w:rsidR="00151F81" w:rsidRDefault="00151F81">
                  <w:pPr>
                    <w:pStyle w:val="CoverText1"/>
                    <w:ind w:left="90"/>
                    <w:jc w:val="left"/>
                  </w:pPr>
                  <w:r>
                    <w:t>Author:</w:t>
                  </w:r>
                </w:p>
              </w:tc>
              <w:tc>
                <w:tcPr>
                  <w:tcW w:w="4050" w:type="dxa"/>
                  <w:tcBorders>
                    <w:top w:val="nil"/>
                    <w:left w:val="nil"/>
                    <w:bottom w:val="nil"/>
                    <w:right w:val="nil"/>
                  </w:tcBorders>
                  <w:tcMar>
                    <w:top w:w="0" w:type="dxa"/>
                    <w:left w:w="3" w:type="dxa"/>
                    <w:bottom w:w="0" w:type="dxa"/>
                    <w:right w:w="60" w:type="dxa"/>
                  </w:tcMar>
                  <w:vAlign w:val="center"/>
                </w:tcPr>
                <w:p w:rsidR="00151F81" w:rsidRDefault="00151F81">
                  <w:pPr>
                    <w:pStyle w:val="CoverText1"/>
                  </w:pPr>
                  <w:r>
                    <w:t>AbdulMalik Shakir</w:t>
                  </w:r>
                </w:p>
              </w:tc>
            </w:tr>
            <w:tr w:rsidR="00151F81" w:rsidTr="00151F81">
              <w:trPr>
                <w:trHeight w:val="405"/>
              </w:trPr>
              <w:tc>
                <w:tcPr>
                  <w:tcW w:w="1260" w:type="dxa"/>
                  <w:vMerge/>
                  <w:tcBorders>
                    <w:top w:val="nil"/>
                    <w:left w:val="nil"/>
                    <w:bottom w:val="nil"/>
                    <w:right w:val="nil"/>
                  </w:tcBorders>
                  <w:tcMar>
                    <w:top w:w="0" w:type="dxa"/>
                    <w:left w:w="3" w:type="dxa"/>
                    <w:bottom w:w="0" w:type="dxa"/>
                    <w:right w:w="60" w:type="dxa"/>
                  </w:tcMar>
                </w:tcPr>
                <w:p w:rsidR="00151F81" w:rsidRDefault="00151F81">
                  <w:pPr>
                    <w:rPr>
                      <w:sz w:val="20"/>
                      <w:szCs w:val="20"/>
                    </w:rPr>
                  </w:pPr>
                </w:p>
              </w:tc>
              <w:tc>
                <w:tcPr>
                  <w:tcW w:w="2716" w:type="dxa"/>
                  <w:tcBorders>
                    <w:top w:val="nil"/>
                    <w:left w:val="nil"/>
                    <w:bottom w:val="nil"/>
                    <w:right w:val="nil"/>
                  </w:tcBorders>
                  <w:tcMar>
                    <w:top w:w="0" w:type="dxa"/>
                    <w:left w:w="3" w:type="dxa"/>
                    <w:bottom w:w="0" w:type="dxa"/>
                    <w:right w:w="60" w:type="dxa"/>
                  </w:tcMar>
                  <w:vAlign w:val="center"/>
                </w:tcPr>
                <w:p w:rsidR="00151F81" w:rsidRDefault="00151F81">
                  <w:pPr>
                    <w:pStyle w:val="CoverText1"/>
                    <w:ind w:left="90"/>
                    <w:jc w:val="left"/>
                  </w:pPr>
                </w:p>
              </w:tc>
              <w:tc>
                <w:tcPr>
                  <w:tcW w:w="4050" w:type="dxa"/>
                  <w:tcBorders>
                    <w:top w:val="nil"/>
                    <w:left w:val="nil"/>
                    <w:bottom w:val="nil"/>
                    <w:right w:val="nil"/>
                  </w:tcBorders>
                  <w:tcMar>
                    <w:top w:w="0" w:type="dxa"/>
                    <w:left w:w="3" w:type="dxa"/>
                    <w:bottom w:w="0" w:type="dxa"/>
                    <w:right w:w="60" w:type="dxa"/>
                  </w:tcMar>
                  <w:vAlign w:val="center"/>
                </w:tcPr>
                <w:p w:rsidR="00151F81" w:rsidRDefault="00151F81">
                  <w:pPr>
                    <w:pStyle w:val="CoverText1"/>
                  </w:pPr>
                </w:p>
              </w:tc>
            </w:tr>
          </w:tbl>
          <w:p w:rsidR="006F48BD" w:rsidRDefault="006F48BD">
            <w:pPr>
              <w:rPr>
                <w:sz w:val="20"/>
                <w:szCs w:val="20"/>
              </w:rPr>
            </w:pPr>
          </w:p>
          <w:p w:rsidR="006F48BD" w:rsidRDefault="006F48BD">
            <w:pPr>
              <w:pStyle w:val="CoverText2"/>
            </w:pPr>
          </w:p>
        </w:tc>
      </w:tr>
      <w:tr w:rsidR="006F48BD">
        <w:trPr>
          <w:trHeight w:val="539"/>
        </w:trPr>
        <w:tc>
          <w:tcPr>
            <w:tcW w:w="9810" w:type="dxa"/>
            <w:tcBorders>
              <w:top w:val="nil"/>
              <w:left w:val="nil"/>
              <w:bottom w:val="nil"/>
              <w:right w:val="nil"/>
            </w:tcBorders>
            <w:tcMar>
              <w:top w:w="0" w:type="dxa"/>
              <w:left w:w="3" w:type="dxa"/>
              <w:bottom w:w="0" w:type="dxa"/>
              <w:right w:w="60" w:type="dxa"/>
            </w:tcMar>
          </w:tcPr>
          <w:tbl>
            <w:tblPr>
              <w:tblW w:w="3538" w:type="dxa"/>
              <w:tblInd w:w="6209" w:type="dxa"/>
              <w:tblLayout w:type="fixed"/>
              <w:tblCellMar>
                <w:left w:w="60" w:type="dxa"/>
                <w:right w:w="60" w:type="dxa"/>
              </w:tblCellMar>
              <w:tblLook w:val="04A0" w:firstRow="1" w:lastRow="0" w:firstColumn="1" w:lastColumn="0" w:noHBand="0" w:noVBand="1"/>
            </w:tblPr>
            <w:tblGrid>
              <w:gridCol w:w="1600"/>
              <w:gridCol w:w="1938"/>
            </w:tblGrid>
            <w:tr w:rsidR="006F48BD">
              <w:tc>
                <w:tcPr>
                  <w:tcW w:w="1600" w:type="dxa"/>
                  <w:tcBorders>
                    <w:top w:val="nil"/>
                    <w:left w:val="nil"/>
                    <w:bottom w:val="nil"/>
                    <w:right w:val="nil"/>
                  </w:tcBorders>
                  <w:tcMar>
                    <w:top w:w="0" w:type="dxa"/>
                    <w:left w:w="3" w:type="dxa"/>
                    <w:bottom w:w="0" w:type="dxa"/>
                    <w:right w:w="60" w:type="dxa"/>
                  </w:tcMar>
                  <w:vAlign w:val="center"/>
                </w:tcPr>
                <w:p w:rsidR="006F48BD" w:rsidRDefault="0042686D">
                  <w:pPr>
                    <w:pStyle w:val="CoverText3"/>
                  </w:pPr>
                  <w:r>
                    <w:t>CREATED WITH</w:t>
                  </w:r>
                </w:p>
              </w:tc>
              <w:tc>
                <w:tcPr>
                  <w:tcW w:w="1938" w:type="dxa"/>
                  <w:tcBorders>
                    <w:top w:val="nil"/>
                    <w:left w:val="nil"/>
                    <w:bottom w:val="nil"/>
                    <w:right w:val="nil"/>
                  </w:tcBorders>
                  <w:tcMar>
                    <w:top w:w="0" w:type="dxa"/>
                    <w:left w:w="3" w:type="dxa"/>
                    <w:bottom w:w="0" w:type="dxa"/>
                    <w:right w:w="60" w:type="dxa"/>
                  </w:tcMar>
                  <w:vAlign w:val="center"/>
                </w:tcPr>
                <w:p w:rsidR="006F48BD" w:rsidRDefault="0042686D">
                  <w:pPr>
                    <w:jc w:val="right"/>
                    <w:rPr>
                      <w:sz w:val="20"/>
                      <w:szCs w:val="20"/>
                    </w:rPr>
                  </w:pPr>
                  <w:r>
                    <w:rPr>
                      <w:noProof/>
                    </w:rPr>
                    <w:drawing>
                      <wp:inline distT="0" distB="0" distL="0" distR="0">
                        <wp:extent cx="1209040" cy="335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a:blip r:embed="rId9"/>
                                <a:stretch>
                                  <a:fillRect/>
                                </a:stretch>
                              </pic:blipFill>
                              <pic:spPr bwMode="auto">
                                <a:xfrm>
                                  <a:off x="0" y="0"/>
                                  <a:ext cx="1209040" cy="335915"/>
                                </a:xfrm>
                                <a:prstGeom prst="rect">
                                  <a:avLst/>
                                </a:prstGeom>
                                <a:noFill/>
                                <a:ln w="9525">
                                  <a:noFill/>
                                  <a:miter lim="800000"/>
                                  <a:headEnd/>
                                  <a:tailEnd/>
                                </a:ln>
                              </pic:spPr>
                            </pic:pic>
                          </a:graphicData>
                        </a:graphic>
                      </wp:inline>
                    </w:drawing>
                  </w:r>
                </w:p>
              </w:tc>
            </w:tr>
          </w:tbl>
          <w:p w:rsidR="006F48BD" w:rsidRDefault="006F48BD">
            <w:pPr>
              <w:rPr>
                <w:sz w:val="20"/>
                <w:szCs w:val="20"/>
              </w:rPr>
            </w:pPr>
          </w:p>
        </w:tc>
      </w:tr>
    </w:tbl>
    <w:p w:rsidR="006F48BD" w:rsidRDefault="006F48BD">
      <w:pPr>
        <w:rPr>
          <w:sz w:val="20"/>
          <w:szCs w:val="20"/>
        </w:rPr>
      </w:pPr>
    </w:p>
    <w:p w:rsidR="006F48BD" w:rsidRDefault="006F48BD">
      <w:pPr>
        <w:rPr>
          <w:sz w:val="20"/>
          <w:szCs w:val="20"/>
        </w:rPr>
      </w:pPr>
    </w:p>
    <w:p w:rsidR="006F48BD" w:rsidRDefault="006F48BD">
      <w:pPr>
        <w:rPr>
          <w:sz w:val="20"/>
          <w:szCs w:val="20"/>
        </w:rPr>
        <w:sectPr w:rsidR="006F48BD">
          <w:pgSz w:w="11902" w:h="16835"/>
          <w:pgMar w:top="1080" w:right="1080" w:bottom="1080" w:left="1080" w:header="720" w:footer="720" w:gutter="0"/>
          <w:cols w:space="720"/>
        </w:sectPr>
      </w:pPr>
    </w:p>
    <w:p w:rsidR="006F48BD" w:rsidRDefault="0042686D">
      <w:pPr>
        <w:pStyle w:val="TOCHeading"/>
      </w:pPr>
      <w:r>
        <w:lastRenderedPageBreak/>
        <w:t>Table of Contents</w:t>
      </w:r>
    </w:p>
    <w:p w:rsidR="006F48BD" w:rsidRDefault="006F48BD">
      <w:pPr>
        <w:rPr>
          <w:sz w:val="20"/>
          <w:szCs w:val="20"/>
        </w:rPr>
      </w:pPr>
    </w:p>
    <w:p w:rsidR="00660247" w:rsidRDefault="0042686D">
      <w:pPr>
        <w:pStyle w:val="TOC1"/>
        <w:tabs>
          <w:tab w:val="right" w:leader="dot" w:pos="9732"/>
        </w:tabs>
        <w:rPr>
          <w:rFonts w:asciiTheme="minorHAnsi" w:eastAsiaTheme="minorEastAsia" w:hAnsiTheme="minorHAnsi" w:cstheme="minorBidi"/>
          <w:b w:val="0"/>
          <w:noProof/>
          <w:sz w:val="22"/>
          <w:szCs w:val="22"/>
        </w:rPr>
      </w:pPr>
      <w:r>
        <w:fldChar w:fldCharType="begin"/>
      </w:r>
      <w:r>
        <w:instrText>TOC \o "1-9"</w:instrText>
      </w:r>
      <w:r>
        <w:fldChar w:fldCharType="separate"/>
      </w:r>
      <w:r w:rsidR="00660247">
        <w:rPr>
          <w:noProof/>
        </w:rPr>
        <w:t>BSeR Domain Analysis Model</w:t>
      </w:r>
      <w:r w:rsidR="00660247">
        <w:rPr>
          <w:noProof/>
        </w:rPr>
        <w:tab/>
      </w:r>
      <w:r w:rsidR="00660247">
        <w:rPr>
          <w:noProof/>
        </w:rPr>
        <w:fldChar w:fldCharType="begin"/>
      </w:r>
      <w:r w:rsidR="00660247">
        <w:rPr>
          <w:noProof/>
        </w:rPr>
        <w:instrText xml:space="preserve"> PAGEREF _Toc518871435 \h </w:instrText>
      </w:r>
      <w:r w:rsidR="00660247">
        <w:rPr>
          <w:noProof/>
        </w:rPr>
      </w:r>
      <w:r w:rsidR="00660247">
        <w:rPr>
          <w:noProof/>
        </w:rPr>
        <w:fldChar w:fldCharType="separate"/>
      </w:r>
      <w:r w:rsidR="00660247">
        <w:rPr>
          <w:noProof/>
        </w:rPr>
        <w:t>3</w:t>
      </w:r>
      <w:r w:rsidR="00660247">
        <w:rPr>
          <w:noProof/>
        </w:rPr>
        <w:fldChar w:fldCharType="end"/>
      </w:r>
    </w:p>
    <w:p w:rsidR="00660247" w:rsidRPr="00660247" w:rsidRDefault="00660247" w:rsidP="00660247">
      <w:pPr>
        <w:pStyle w:val="TOC2"/>
        <w:tabs>
          <w:tab w:val="right" w:leader="dot" w:pos="9732"/>
        </w:tabs>
        <w:spacing w:before="120" w:after="0"/>
        <w:ind w:firstLine="187"/>
        <w:rPr>
          <w:rFonts w:asciiTheme="minorHAnsi" w:eastAsiaTheme="minorEastAsia" w:hAnsiTheme="minorHAnsi" w:cstheme="minorBidi"/>
          <w:b/>
          <w:noProof/>
          <w:sz w:val="22"/>
          <w:szCs w:val="22"/>
        </w:rPr>
      </w:pPr>
      <w:r w:rsidRPr="00660247">
        <w:rPr>
          <w:b/>
          <w:noProof/>
        </w:rPr>
        <w:t>Introduction</w:t>
      </w:r>
      <w:r w:rsidRPr="00660247">
        <w:rPr>
          <w:b/>
          <w:noProof/>
        </w:rPr>
        <w:tab/>
      </w:r>
      <w:r w:rsidRPr="00660247">
        <w:rPr>
          <w:b/>
          <w:noProof/>
        </w:rPr>
        <w:fldChar w:fldCharType="begin"/>
      </w:r>
      <w:r w:rsidRPr="00660247">
        <w:rPr>
          <w:b/>
          <w:noProof/>
        </w:rPr>
        <w:instrText xml:space="preserve"> PAGEREF _Toc518871436 \h </w:instrText>
      </w:r>
      <w:r w:rsidRPr="00660247">
        <w:rPr>
          <w:b/>
          <w:noProof/>
        </w:rPr>
      </w:r>
      <w:r w:rsidRPr="00660247">
        <w:rPr>
          <w:b/>
          <w:noProof/>
        </w:rPr>
        <w:fldChar w:fldCharType="separate"/>
      </w:r>
      <w:r w:rsidRPr="00660247">
        <w:rPr>
          <w:b/>
          <w:noProof/>
        </w:rPr>
        <w:t>3</w:t>
      </w:r>
      <w:r w:rsidRPr="00660247">
        <w:rPr>
          <w:b/>
          <w:noProof/>
        </w:rPr>
        <w:fldChar w:fldCharType="end"/>
      </w:r>
    </w:p>
    <w:p w:rsidR="00660247" w:rsidRDefault="00660247">
      <w:pPr>
        <w:pStyle w:val="TOC4"/>
        <w:tabs>
          <w:tab w:val="right" w:leader="dot" w:pos="9732"/>
        </w:tabs>
        <w:rPr>
          <w:rFonts w:asciiTheme="minorHAnsi" w:eastAsiaTheme="minorEastAsia" w:hAnsiTheme="minorHAnsi" w:cstheme="minorBidi"/>
          <w:noProof/>
          <w:sz w:val="22"/>
          <w:szCs w:val="22"/>
        </w:rPr>
      </w:pPr>
      <w:r>
        <w:rPr>
          <w:noProof/>
        </w:rPr>
        <w:t>Background</w:t>
      </w:r>
      <w:r>
        <w:rPr>
          <w:noProof/>
        </w:rPr>
        <w:tab/>
      </w:r>
      <w:r>
        <w:rPr>
          <w:noProof/>
        </w:rPr>
        <w:fldChar w:fldCharType="begin"/>
      </w:r>
      <w:r>
        <w:rPr>
          <w:noProof/>
        </w:rPr>
        <w:instrText xml:space="preserve"> PAGEREF _Toc518871437 \h </w:instrText>
      </w:r>
      <w:r>
        <w:rPr>
          <w:noProof/>
        </w:rPr>
      </w:r>
      <w:r>
        <w:rPr>
          <w:noProof/>
        </w:rPr>
        <w:fldChar w:fldCharType="separate"/>
      </w:r>
      <w:r>
        <w:rPr>
          <w:noProof/>
        </w:rPr>
        <w:t>3</w:t>
      </w:r>
      <w:r>
        <w:rPr>
          <w:noProof/>
        </w:rPr>
        <w:fldChar w:fldCharType="end"/>
      </w:r>
    </w:p>
    <w:p w:rsidR="00660247" w:rsidRDefault="00660247">
      <w:pPr>
        <w:pStyle w:val="TOC4"/>
        <w:tabs>
          <w:tab w:val="right" w:leader="dot" w:pos="9732"/>
        </w:tabs>
        <w:rPr>
          <w:rFonts w:asciiTheme="minorHAnsi" w:eastAsiaTheme="minorEastAsia" w:hAnsiTheme="minorHAnsi" w:cstheme="minorBidi"/>
          <w:noProof/>
          <w:sz w:val="22"/>
          <w:szCs w:val="22"/>
        </w:rPr>
      </w:pPr>
      <w:r>
        <w:rPr>
          <w:noProof/>
        </w:rPr>
        <w:t>Project Scope</w:t>
      </w:r>
      <w:r>
        <w:rPr>
          <w:noProof/>
        </w:rPr>
        <w:tab/>
      </w:r>
      <w:r>
        <w:rPr>
          <w:noProof/>
        </w:rPr>
        <w:fldChar w:fldCharType="begin"/>
      </w:r>
      <w:r>
        <w:rPr>
          <w:noProof/>
        </w:rPr>
        <w:instrText xml:space="preserve"> PAGEREF _Toc518871438 \h </w:instrText>
      </w:r>
      <w:r>
        <w:rPr>
          <w:noProof/>
        </w:rPr>
      </w:r>
      <w:r>
        <w:rPr>
          <w:noProof/>
        </w:rPr>
        <w:fldChar w:fldCharType="separate"/>
      </w:r>
      <w:r>
        <w:rPr>
          <w:noProof/>
        </w:rPr>
        <w:t>4</w:t>
      </w:r>
      <w:r>
        <w:rPr>
          <w:noProof/>
        </w:rPr>
        <w:fldChar w:fldCharType="end"/>
      </w:r>
    </w:p>
    <w:p w:rsidR="00660247" w:rsidRDefault="00660247">
      <w:pPr>
        <w:pStyle w:val="TOC4"/>
        <w:tabs>
          <w:tab w:val="right" w:leader="dot" w:pos="9732"/>
        </w:tabs>
        <w:rPr>
          <w:rFonts w:asciiTheme="minorHAnsi" w:eastAsiaTheme="minorEastAsia" w:hAnsiTheme="minorHAnsi" w:cstheme="minorBidi"/>
          <w:noProof/>
          <w:sz w:val="22"/>
          <w:szCs w:val="22"/>
        </w:rPr>
      </w:pPr>
      <w:r>
        <w:rPr>
          <w:noProof/>
        </w:rPr>
        <w:t>BSeR Use Case Definitions</w:t>
      </w:r>
      <w:r>
        <w:rPr>
          <w:noProof/>
        </w:rPr>
        <w:tab/>
      </w:r>
      <w:r>
        <w:rPr>
          <w:noProof/>
        </w:rPr>
        <w:fldChar w:fldCharType="begin"/>
      </w:r>
      <w:r>
        <w:rPr>
          <w:noProof/>
        </w:rPr>
        <w:instrText xml:space="preserve"> PAGEREF _Toc518871439 \h </w:instrText>
      </w:r>
      <w:r>
        <w:rPr>
          <w:noProof/>
        </w:rPr>
      </w:r>
      <w:r>
        <w:rPr>
          <w:noProof/>
        </w:rPr>
        <w:fldChar w:fldCharType="separate"/>
      </w:r>
      <w:r>
        <w:rPr>
          <w:noProof/>
        </w:rPr>
        <w:t>5</w:t>
      </w:r>
      <w:r>
        <w:rPr>
          <w:noProof/>
        </w:rPr>
        <w:fldChar w:fldCharType="end"/>
      </w:r>
    </w:p>
    <w:p w:rsidR="00660247" w:rsidRDefault="00660247">
      <w:pPr>
        <w:pStyle w:val="TOC4"/>
        <w:tabs>
          <w:tab w:val="right" w:leader="dot" w:pos="9732"/>
        </w:tabs>
        <w:rPr>
          <w:rFonts w:asciiTheme="minorHAnsi" w:eastAsiaTheme="minorEastAsia" w:hAnsiTheme="minorHAnsi" w:cstheme="minorBidi"/>
          <w:noProof/>
          <w:sz w:val="22"/>
          <w:szCs w:val="22"/>
        </w:rPr>
      </w:pPr>
      <w:r>
        <w:rPr>
          <w:noProof/>
        </w:rPr>
        <w:t>BSeR Use Case Actors</w:t>
      </w:r>
      <w:r>
        <w:rPr>
          <w:noProof/>
        </w:rPr>
        <w:tab/>
      </w:r>
      <w:r>
        <w:rPr>
          <w:noProof/>
        </w:rPr>
        <w:fldChar w:fldCharType="begin"/>
      </w:r>
      <w:r>
        <w:rPr>
          <w:noProof/>
        </w:rPr>
        <w:instrText xml:space="preserve"> PAGEREF _Toc518871440 \h </w:instrText>
      </w:r>
      <w:r>
        <w:rPr>
          <w:noProof/>
        </w:rPr>
      </w:r>
      <w:r>
        <w:rPr>
          <w:noProof/>
        </w:rPr>
        <w:fldChar w:fldCharType="separate"/>
      </w:r>
      <w:r>
        <w:rPr>
          <w:noProof/>
        </w:rPr>
        <w:t>5</w:t>
      </w:r>
      <w:r>
        <w:rPr>
          <w:noProof/>
        </w:rPr>
        <w:fldChar w:fldCharType="end"/>
      </w:r>
    </w:p>
    <w:p w:rsidR="00660247" w:rsidRDefault="00660247">
      <w:pPr>
        <w:pStyle w:val="TOC4"/>
        <w:tabs>
          <w:tab w:val="right" w:leader="dot" w:pos="9732"/>
        </w:tabs>
        <w:rPr>
          <w:rFonts w:asciiTheme="minorHAnsi" w:eastAsiaTheme="minorEastAsia" w:hAnsiTheme="minorHAnsi" w:cstheme="minorBidi"/>
          <w:noProof/>
          <w:sz w:val="22"/>
          <w:szCs w:val="22"/>
        </w:rPr>
      </w:pPr>
      <w:r>
        <w:rPr>
          <w:noProof/>
        </w:rPr>
        <w:t>Project Approach</w:t>
      </w:r>
      <w:r>
        <w:rPr>
          <w:noProof/>
        </w:rPr>
        <w:tab/>
      </w:r>
      <w:r>
        <w:rPr>
          <w:noProof/>
        </w:rPr>
        <w:fldChar w:fldCharType="begin"/>
      </w:r>
      <w:r>
        <w:rPr>
          <w:noProof/>
        </w:rPr>
        <w:instrText xml:space="preserve"> PAGEREF _Toc518871441 \h </w:instrText>
      </w:r>
      <w:r>
        <w:rPr>
          <w:noProof/>
        </w:rPr>
      </w:r>
      <w:r>
        <w:rPr>
          <w:noProof/>
        </w:rPr>
        <w:fldChar w:fldCharType="separate"/>
      </w:r>
      <w:r>
        <w:rPr>
          <w:noProof/>
        </w:rPr>
        <w:t>6</w:t>
      </w:r>
      <w:r>
        <w:rPr>
          <w:noProof/>
        </w:rPr>
        <w:fldChar w:fldCharType="end"/>
      </w:r>
    </w:p>
    <w:p w:rsidR="00660247" w:rsidRPr="00660247" w:rsidRDefault="00660247" w:rsidP="00660247">
      <w:pPr>
        <w:pStyle w:val="TOC2"/>
        <w:tabs>
          <w:tab w:val="right" w:leader="dot" w:pos="9732"/>
        </w:tabs>
        <w:spacing w:before="120" w:after="0"/>
        <w:ind w:firstLine="187"/>
        <w:rPr>
          <w:rFonts w:asciiTheme="minorHAnsi" w:eastAsiaTheme="minorEastAsia" w:hAnsiTheme="minorHAnsi" w:cstheme="minorBidi"/>
          <w:b/>
          <w:noProof/>
          <w:sz w:val="22"/>
          <w:szCs w:val="22"/>
        </w:rPr>
      </w:pPr>
      <w:r w:rsidRPr="00660247">
        <w:rPr>
          <w:b/>
          <w:noProof/>
        </w:rPr>
        <w:t>BSeR Activity Model</w:t>
      </w:r>
      <w:r w:rsidRPr="00660247">
        <w:rPr>
          <w:b/>
          <w:noProof/>
        </w:rPr>
        <w:tab/>
      </w:r>
      <w:r w:rsidRPr="00660247">
        <w:rPr>
          <w:b/>
          <w:noProof/>
        </w:rPr>
        <w:fldChar w:fldCharType="begin"/>
      </w:r>
      <w:r w:rsidRPr="00660247">
        <w:rPr>
          <w:b/>
          <w:noProof/>
        </w:rPr>
        <w:instrText xml:space="preserve"> PAGEREF _Toc518871442 \h </w:instrText>
      </w:r>
      <w:r w:rsidRPr="00660247">
        <w:rPr>
          <w:b/>
          <w:noProof/>
        </w:rPr>
      </w:r>
      <w:r w:rsidRPr="00660247">
        <w:rPr>
          <w:b/>
          <w:noProof/>
        </w:rPr>
        <w:fldChar w:fldCharType="separate"/>
      </w:r>
      <w:r w:rsidRPr="00660247">
        <w:rPr>
          <w:b/>
          <w:noProof/>
        </w:rPr>
        <w:t>7</w:t>
      </w:r>
      <w:r w:rsidRPr="00660247">
        <w:rPr>
          <w:b/>
          <w:noProof/>
        </w:rPr>
        <w:fldChar w:fldCharType="end"/>
      </w:r>
    </w:p>
    <w:p w:rsidR="00660247" w:rsidRDefault="00660247">
      <w:pPr>
        <w:pStyle w:val="TOC3"/>
        <w:tabs>
          <w:tab w:val="right" w:leader="dot" w:pos="9732"/>
        </w:tabs>
        <w:rPr>
          <w:rFonts w:asciiTheme="minorHAnsi" w:eastAsiaTheme="minorEastAsia" w:hAnsiTheme="minorHAnsi" w:cstheme="minorBidi"/>
          <w:noProof/>
          <w:sz w:val="22"/>
          <w:szCs w:val="22"/>
        </w:rPr>
      </w:pPr>
      <w:r>
        <w:rPr>
          <w:noProof/>
        </w:rPr>
        <w:t>1.0 Service Provider Selection</w:t>
      </w:r>
      <w:r>
        <w:rPr>
          <w:noProof/>
        </w:rPr>
        <w:tab/>
      </w:r>
      <w:r>
        <w:rPr>
          <w:noProof/>
        </w:rPr>
        <w:fldChar w:fldCharType="begin"/>
      </w:r>
      <w:r>
        <w:rPr>
          <w:noProof/>
        </w:rPr>
        <w:instrText xml:space="preserve"> PAGEREF _Toc518871443 \h </w:instrText>
      </w:r>
      <w:r>
        <w:rPr>
          <w:noProof/>
        </w:rPr>
      </w:r>
      <w:r>
        <w:rPr>
          <w:noProof/>
        </w:rPr>
        <w:fldChar w:fldCharType="separate"/>
      </w:r>
      <w:r>
        <w:rPr>
          <w:noProof/>
        </w:rPr>
        <w:t>8</w:t>
      </w:r>
      <w:r>
        <w:rPr>
          <w:noProof/>
        </w:rPr>
        <w:fldChar w:fldCharType="end"/>
      </w:r>
    </w:p>
    <w:p w:rsidR="00660247" w:rsidRDefault="00660247">
      <w:pPr>
        <w:pStyle w:val="TOC3"/>
        <w:tabs>
          <w:tab w:val="left" w:pos="830"/>
          <w:tab w:val="right" w:leader="dot" w:pos="9732"/>
        </w:tabs>
        <w:rPr>
          <w:rFonts w:asciiTheme="minorHAnsi" w:eastAsiaTheme="minorEastAsia" w:hAnsiTheme="minorHAnsi" w:cstheme="minorBidi"/>
          <w:noProof/>
          <w:sz w:val="22"/>
          <w:szCs w:val="22"/>
        </w:rPr>
      </w:pPr>
      <w:r>
        <w:rPr>
          <w:noProof/>
        </w:rPr>
        <w:t>2.0</w:t>
      </w:r>
      <w:r>
        <w:rPr>
          <w:rFonts w:asciiTheme="minorHAnsi" w:eastAsiaTheme="minorEastAsia" w:hAnsiTheme="minorHAnsi" w:cstheme="minorBidi"/>
          <w:noProof/>
          <w:sz w:val="22"/>
          <w:szCs w:val="22"/>
        </w:rPr>
        <w:t xml:space="preserve"> </w:t>
      </w:r>
      <w:r>
        <w:rPr>
          <w:noProof/>
        </w:rPr>
        <w:t>Service Provider Referral</w:t>
      </w:r>
      <w:r>
        <w:rPr>
          <w:noProof/>
        </w:rPr>
        <w:tab/>
      </w:r>
      <w:r>
        <w:rPr>
          <w:noProof/>
        </w:rPr>
        <w:fldChar w:fldCharType="begin"/>
      </w:r>
      <w:r>
        <w:rPr>
          <w:noProof/>
        </w:rPr>
        <w:instrText xml:space="preserve"> PAGEREF _Toc518871444 \h </w:instrText>
      </w:r>
      <w:r>
        <w:rPr>
          <w:noProof/>
        </w:rPr>
      </w:r>
      <w:r>
        <w:rPr>
          <w:noProof/>
        </w:rPr>
        <w:fldChar w:fldCharType="separate"/>
      </w:r>
      <w:r>
        <w:rPr>
          <w:noProof/>
        </w:rPr>
        <w:t>9</w:t>
      </w:r>
      <w:r>
        <w:rPr>
          <w:noProof/>
        </w:rPr>
        <w:fldChar w:fldCharType="end"/>
      </w:r>
    </w:p>
    <w:p w:rsidR="00660247" w:rsidRDefault="00660247">
      <w:pPr>
        <w:pStyle w:val="TOC3"/>
        <w:tabs>
          <w:tab w:val="left" w:pos="830"/>
          <w:tab w:val="right" w:leader="dot" w:pos="9732"/>
        </w:tabs>
        <w:rPr>
          <w:rFonts w:asciiTheme="minorHAnsi" w:eastAsiaTheme="minorEastAsia" w:hAnsiTheme="minorHAnsi" w:cstheme="minorBidi"/>
          <w:noProof/>
          <w:sz w:val="22"/>
          <w:szCs w:val="22"/>
        </w:rPr>
      </w:pPr>
      <w:r>
        <w:rPr>
          <w:noProof/>
        </w:rPr>
        <w:t>3.0</w:t>
      </w:r>
      <w:r>
        <w:rPr>
          <w:rFonts w:asciiTheme="minorHAnsi" w:eastAsiaTheme="minorEastAsia" w:hAnsiTheme="minorHAnsi" w:cstheme="minorBidi"/>
          <w:noProof/>
          <w:sz w:val="22"/>
          <w:szCs w:val="22"/>
        </w:rPr>
        <w:t xml:space="preserve"> </w:t>
      </w:r>
      <w:r>
        <w:rPr>
          <w:noProof/>
        </w:rPr>
        <w:t>Referred Patient Intake</w:t>
      </w:r>
      <w:r>
        <w:rPr>
          <w:noProof/>
        </w:rPr>
        <w:tab/>
      </w:r>
      <w:r>
        <w:rPr>
          <w:noProof/>
        </w:rPr>
        <w:fldChar w:fldCharType="begin"/>
      </w:r>
      <w:r>
        <w:rPr>
          <w:noProof/>
        </w:rPr>
        <w:instrText xml:space="preserve"> PAGEREF _Toc518871445 \h </w:instrText>
      </w:r>
      <w:r>
        <w:rPr>
          <w:noProof/>
        </w:rPr>
      </w:r>
      <w:r>
        <w:rPr>
          <w:noProof/>
        </w:rPr>
        <w:fldChar w:fldCharType="separate"/>
      </w:r>
      <w:r>
        <w:rPr>
          <w:noProof/>
        </w:rPr>
        <w:t>10</w:t>
      </w:r>
      <w:r>
        <w:rPr>
          <w:noProof/>
        </w:rPr>
        <w:fldChar w:fldCharType="end"/>
      </w:r>
    </w:p>
    <w:p w:rsidR="00660247" w:rsidRDefault="00660247">
      <w:pPr>
        <w:pStyle w:val="TOC3"/>
        <w:tabs>
          <w:tab w:val="right" w:leader="dot" w:pos="9732"/>
        </w:tabs>
        <w:rPr>
          <w:rFonts w:asciiTheme="minorHAnsi" w:eastAsiaTheme="minorEastAsia" w:hAnsiTheme="minorHAnsi" w:cstheme="minorBidi"/>
          <w:noProof/>
          <w:sz w:val="22"/>
          <w:szCs w:val="22"/>
        </w:rPr>
      </w:pPr>
      <w:r>
        <w:rPr>
          <w:noProof/>
        </w:rPr>
        <w:t>4.0 Referral Service Provisioning</w:t>
      </w:r>
      <w:r>
        <w:rPr>
          <w:noProof/>
        </w:rPr>
        <w:tab/>
      </w:r>
      <w:r>
        <w:rPr>
          <w:noProof/>
        </w:rPr>
        <w:fldChar w:fldCharType="begin"/>
      </w:r>
      <w:r>
        <w:rPr>
          <w:noProof/>
        </w:rPr>
        <w:instrText xml:space="preserve"> PAGEREF _Toc518871446 \h </w:instrText>
      </w:r>
      <w:r>
        <w:rPr>
          <w:noProof/>
        </w:rPr>
      </w:r>
      <w:r>
        <w:rPr>
          <w:noProof/>
        </w:rPr>
        <w:fldChar w:fldCharType="separate"/>
      </w:r>
      <w:r>
        <w:rPr>
          <w:noProof/>
        </w:rPr>
        <w:t>11</w:t>
      </w:r>
      <w:r>
        <w:rPr>
          <w:noProof/>
        </w:rPr>
        <w:fldChar w:fldCharType="end"/>
      </w:r>
    </w:p>
    <w:p w:rsidR="00660247" w:rsidRDefault="00660247">
      <w:pPr>
        <w:pStyle w:val="TOC3"/>
        <w:tabs>
          <w:tab w:val="left" w:pos="830"/>
          <w:tab w:val="right" w:leader="dot" w:pos="9732"/>
        </w:tabs>
        <w:rPr>
          <w:rFonts w:asciiTheme="minorHAnsi" w:eastAsiaTheme="minorEastAsia" w:hAnsiTheme="minorHAnsi" w:cstheme="minorBidi"/>
          <w:noProof/>
          <w:sz w:val="22"/>
          <w:szCs w:val="22"/>
        </w:rPr>
      </w:pPr>
      <w:r>
        <w:rPr>
          <w:noProof/>
        </w:rPr>
        <w:t>5.0</w:t>
      </w:r>
      <w:r>
        <w:rPr>
          <w:rFonts w:asciiTheme="minorHAnsi" w:eastAsiaTheme="minorEastAsia" w:hAnsiTheme="minorHAnsi" w:cstheme="minorBidi"/>
          <w:noProof/>
          <w:sz w:val="22"/>
          <w:szCs w:val="22"/>
        </w:rPr>
        <w:t xml:space="preserve"> </w:t>
      </w:r>
      <w:r>
        <w:rPr>
          <w:noProof/>
        </w:rPr>
        <w:t>Service Outcome Reporting</w:t>
      </w:r>
      <w:r>
        <w:rPr>
          <w:noProof/>
        </w:rPr>
        <w:tab/>
      </w:r>
      <w:r>
        <w:rPr>
          <w:noProof/>
        </w:rPr>
        <w:fldChar w:fldCharType="begin"/>
      </w:r>
      <w:r>
        <w:rPr>
          <w:noProof/>
        </w:rPr>
        <w:instrText xml:space="preserve"> PAGEREF _Toc518871447 \h </w:instrText>
      </w:r>
      <w:r>
        <w:rPr>
          <w:noProof/>
        </w:rPr>
      </w:r>
      <w:r>
        <w:rPr>
          <w:noProof/>
        </w:rPr>
        <w:fldChar w:fldCharType="separate"/>
      </w:r>
      <w:r>
        <w:rPr>
          <w:noProof/>
        </w:rPr>
        <w:t>12</w:t>
      </w:r>
      <w:r>
        <w:rPr>
          <w:noProof/>
        </w:rPr>
        <w:fldChar w:fldCharType="end"/>
      </w:r>
    </w:p>
    <w:p w:rsidR="00660247" w:rsidRPr="00660247" w:rsidRDefault="00660247" w:rsidP="00660247">
      <w:pPr>
        <w:pStyle w:val="TOC2"/>
        <w:tabs>
          <w:tab w:val="right" w:leader="dot" w:pos="9732"/>
        </w:tabs>
        <w:spacing w:before="120" w:after="0"/>
        <w:ind w:firstLine="187"/>
        <w:rPr>
          <w:rFonts w:asciiTheme="minorHAnsi" w:eastAsiaTheme="minorEastAsia" w:hAnsiTheme="minorHAnsi" w:cstheme="minorBidi"/>
          <w:b/>
          <w:noProof/>
          <w:sz w:val="22"/>
          <w:szCs w:val="22"/>
        </w:rPr>
      </w:pPr>
      <w:r w:rsidRPr="00660247">
        <w:rPr>
          <w:b/>
          <w:noProof/>
        </w:rPr>
        <w:t>BSeR Information Model</w:t>
      </w:r>
      <w:r w:rsidRPr="00660247">
        <w:rPr>
          <w:b/>
          <w:noProof/>
        </w:rPr>
        <w:tab/>
      </w:r>
      <w:r w:rsidRPr="00660247">
        <w:rPr>
          <w:b/>
          <w:noProof/>
        </w:rPr>
        <w:fldChar w:fldCharType="begin"/>
      </w:r>
      <w:r w:rsidRPr="00660247">
        <w:rPr>
          <w:b/>
          <w:noProof/>
        </w:rPr>
        <w:instrText xml:space="preserve"> PAGEREF _Toc518871448 \h </w:instrText>
      </w:r>
      <w:r w:rsidRPr="00660247">
        <w:rPr>
          <w:b/>
          <w:noProof/>
        </w:rPr>
      </w:r>
      <w:r w:rsidRPr="00660247">
        <w:rPr>
          <w:b/>
          <w:noProof/>
        </w:rPr>
        <w:fldChar w:fldCharType="separate"/>
      </w:r>
      <w:r w:rsidRPr="00660247">
        <w:rPr>
          <w:b/>
          <w:noProof/>
        </w:rPr>
        <w:t>13</w:t>
      </w:r>
      <w:r w:rsidRPr="00660247">
        <w:rPr>
          <w:b/>
          <w:noProof/>
        </w:rPr>
        <w:fldChar w:fldCharType="end"/>
      </w:r>
    </w:p>
    <w:p w:rsidR="00660247" w:rsidRDefault="00660247">
      <w:pPr>
        <w:pStyle w:val="TOC3"/>
        <w:tabs>
          <w:tab w:val="right" w:leader="dot" w:pos="9732"/>
        </w:tabs>
        <w:rPr>
          <w:rFonts w:asciiTheme="minorHAnsi" w:eastAsiaTheme="minorEastAsia" w:hAnsiTheme="minorHAnsi" w:cstheme="minorBidi"/>
          <w:noProof/>
          <w:sz w:val="22"/>
          <w:szCs w:val="22"/>
        </w:rPr>
      </w:pPr>
      <w:r>
        <w:rPr>
          <w:noProof/>
        </w:rPr>
        <w:t>1.0 Patient</w:t>
      </w:r>
      <w:r>
        <w:rPr>
          <w:noProof/>
        </w:rPr>
        <w:tab/>
      </w:r>
      <w:r>
        <w:rPr>
          <w:noProof/>
        </w:rPr>
        <w:fldChar w:fldCharType="begin"/>
      </w:r>
      <w:r>
        <w:rPr>
          <w:noProof/>
        </w:rPr>
        <w:instrText xml:space="preserve"> PAGEREF _Toc518871450 \h </w:instrText>
      </w:r>
      <w:r>
        <w:rPr>
          <w:noProof/>
        </w:rPr>
      </w:r>
      <w:r>
        <w:rPr>
          <w:noProof/>
        </w:rPr>
        <w:fldChar w:fldCharType="separate"/>
      </w:r>
      <w:r>
        <w:rPr>
          <w:noProof/>
        </w:rPr>
        <w:t>16</w:t>
      </w:r>
      <w:r>
        <w:rPr>
          <w:noProof/>
        </w:rPr>
        <w:fldChar w:fldCharType="end"/>
      </w:r>
    </w:p>
    <w:p w:rsidR="00660247" w:rsidRDefault="00660247">
      <w:pPr>
        <w:pStyle w:val="TOC3"/>
        <w:tabs>
          <w:tab w:val="right" w:leader="dot" w:pos="9732"/>
        </w:tabs>
        <w:rPr>
          <w:rFonts w:asciiTheme="minorHAnsi" w:eastAsiaTheme="minorEastAsia" w:hAnsiTheme="minorHAnsi" w:cstheme="minorBidi"/>
          <w:noProof/>
          <w:sz w:val="22"/>
          <w:szCs w:val="22"/>
        </w:rPr>
      </w:pPr>
      <w:r>
        <w:rPr>
          <w:noProof/>
        </w:rPr>
        <w:t>2.0 Patient Insurance</w:t>
      </w:r>
      <w:r>
        <w:rPr>
          <w:noProof/>
        </w:rPr>
        <w:tab/>
      </w:r>
      <w:r>
        <w:rPr>
          <w:noProof/>
        </w:rPr>
        <w:fldChar w:fldCharType="begin"/>
      </w:r>
      <w:r>
        <w:rPr>
          <w:noProof/>
        </w:rPr>
        <w:instrText xml:space="preserve"> PAGEREF _Toc518871451 \h </w:instrText>
      </w:r>
      <w:r>
        <w:rPr>
          <w:noProof/>
        </w:rPr>
      </w:r>
      <w:r>
        <w:rPr>
          <w:noProof/>
        </w:rPr>
        <w:fldChar w:fldCharType="separate"/>
      </w:r>
      <w:r>
        <w:rPr>
          <w:noProof/>
        </w:rPr>
        <w:t>17</w:t>
      </w:r>
      <w:r>
        <w:rPr>
          <w:noProof/>
        </w:rPr>
        <w:fldChar w:fldCharType="end"/>
      </w:r>
    </w:p>
    <w:p w:rsidR="00660247" w:rsidRDefault="00660247">
      <w:pPr>
        <w:pStyle w:val="TOC3"/>
        <w:tabs>
          <w:tab w:val="right" w:leader="dot" w:pos="9732"/>
        </w:tabs>
        <w:rPr>
          <w:rFonts w:asciiTheme="minorHAnsi" w:eastAsiaTheme="minorEastAsia" w:hAnsiTheme="minorHAnsi" w:cstheme="minorBidi"/>
          <w:noProof/>
          <w:sz w:val="22"/>
          <w:szCs w:val="22"/>
        </w:rPr>
      </w:pPr>
      <w:r>
        <w:rPr>
          <w:noProof/>
        </w:rPr>
        <w:t>3.0 Provider</w:t>
      </w:r>
      <w:r>
        <w:rPr>
          <w:noProof/>
        </w:rPr>
        <w:tab/>
      </w:r>
      <w:r>
        <w:rPr>
          <w:noProof/>
        </w:rPr>
        <w:fldChar w:fldCharType="begin"/>
      </w:r>
      <w:r>
        <w:rPr>
          <w:noProof/>
        </w:rPr>
        <w:instrText xml:space="preserve"> PAGEREF _Toc518871452 \h </w:instrText>
      </w:r>
      <w:r>
        <w:rPr>
          <w:noProof/>
        </w:rPr>
      </w:r>
      <w:r>
        <w:rPr>
          <w:noProof/>
        </w:rPr>
        <w:fldChar w:fldCharType="separate"/>
      </w:r>
      <w:r>
        <w:rPr>
          <w:noProof/>
        </w:rPr>
        <w:t>18</w:t>
      </w:r>
      <w:r>
        <w:rPr>
          <w:noProof/>
        </w:rPr>
        <w:fldChar w:fldCharType="end"/>
      </w:r>
    </w:p>
    <w:p w:rsidR="00660247" w:rsidRDefault="00660247">
      <w:pPr>
        <w:pStyle w:val="TOC3"/>
        <w:tabs>
          <w:tab w:val="right" w:leader="dot" w:pos="9732"/>
        </w:tabs>
        <w:rPr>
          <w:rFonts w:asciiTheme="minorHAnsi" w:eastAsiaTheme="minorEastAsia" w:hAnsiTheme="minorHAnsi" w:cstheme="minorBidi"/>
          <w:noProof/>
          <w:sz w:val="22"/>
          <w:szCs w:val="22"/>
        </w:rPr>
      </w:pPr>
      <w:r>
        <w:rPr>
          <w:noProof/>
        </w:rPr>
        <w:t>4.0 Patient Referral</w:t>
      </w:r>
      <w:r>
        <w:rPr>
          <w:noProof/>
        </w:rPr>
        <w:tab/>
      </w:r>
      <w:r>
        <w:rPr>
          <w:noProof/>
        </w:rPr>
        <w:fldChar w:fldCharType="begin"/>
      </w:r>
      <w:r>
        <w:rPr>
          <w:noProof/>
        </w:rPr>
        <w:instrText xml:space="preserve"> PAGEREF _Toc518871453 \h </w:instrText>
      </w:r>
      <w:r>
        <w:rPr>
          <w:noProof/>
        </w:rPr>
      </w:r>
      <w:r>
        <w:rPr>
          <w:noProof/>
        </w:rPr>
        <w:fldChar w:fldCharType="separate"/>
      </w:r>
      <w:r>
        <w:rPr>
          <w:noProof/>
        </w:rPr>
        <w:t>19</w:t>
      </w:r>
      <w:r>
        <w:rPr>
          <w:noProof/>
        </w:rPr>
        <w:fldChar w:fldCharType="end"/>
      </w:r>
    </w:p>
    <w:p w:rsidR="00660247" w:rsidRDefault="00660247">
      <w:pPr>
        <w:pStyle w:val="TOC3"/>
        <w:tabs>
          <w:tab w:val="right" w:leader="dot" w:pos="9732"/>
        </w:tabs>
        <w:rPr>
          <w:rFonts w:asciiTheme="minorHAnsi" w:eastAsiaTheme="minorEastAsia" w:hAnsiTheme="minorHAnsi" w:cstheme="minorBidi"/>
          <w:noProof/>
          <w:sz w:val="22"/>
          <w:szCs w:val="22"/>
        </w:rPr>
      </w:pPr>
      <w:r>
        <w:rPr>
          <w:noProof/>
        </w:rPr>
        <w:t>5.0 Patient Health Record</w:t>
      </w:r>
      <w:r>
        <w:rPr>
          <w:noProof/>
        </w:rPr>
        <w:tab/>
      </w:r>
      <w:r>
        <w:rPr>
          <w:noProof/>
        </w:rPr>
        <w:fldChar w:fldCharType="begin"/>
      </w:r>
      <w:r>
        <w:rPr>
          <w:noProof/>
        </w:rPr>
        <w:instrText xml:space="preserve"> PAGEREF _Toc518871454 \h </w:instrText>
      </w:r>
      <w:r>
        <w:rPr>
          <w:noProof/>
        </w:rPr>
      </w:r>
      <w:r>
        <w:rPr>
          <w:noProof/>
        </w:rPr>
        <w:fldChar w:fldCharType="separate"/>
      </w:r>
      <w:r>
        <w:rPr>
          <w:noProof/>
        </w:rPr>
        <w:t>20</w:t>
      </w:r>
      <w:r>
        <w:rPr>
          <w:noProof/>
        </w:rPr>
        <w:fldChar w:fldCharType="end"/>
      </w:r>
    </w:p>
    <w:p w:rsidR="00660247" w:rsidRDefault="00660247">
      <w:pPr>
        <w:pStyle w:val="TOC3"/>
        <w:tabs>
          <w:tab w:val="right" w:leader="dot" w:pos="9732"/>
        </w:tabs>
        <w:rPr>
          <w:rFonts w:asciiTheme="minorHAnsi" w:eastAsiaTheme="minorEastAsia" w:hAnsiTheme="minorHAnsi" w:cstheme="minorBidi"/>
          <w:noProof/>
          <w:sz w:val="22"/>
          <w:szCs w:val="22"/>
        </w:rPr>
      </w:pPr>
      <w:r>
        <w:rPr>
          <w:noProof/>
        </w:rPr>
        <w:t>6.0 Health Record Entry Participant</w:t>
      </w:r>
      <w:r>
        <w:rPr>
          <w:noProof/>
        </w:rPr>
        <w:tab/>
      </w:r>
      <w:r>
        <w:rPr>
          <w:noProof/>
        </w:rPr>
        <w:fldChar w:fldCharType="begin"/>
      </w:r>
      <w:r>
        <w:rPr>
          <w:noProof/>
        </w:rPr>
        <w:instrText xml:space="preserve"> PAGEREF _Toc518871455 \h </w:instrText>
      </w:r>
      <w:r>
        <w:rPr>
          <w:noProof/>
        </w:rPr>
      </w:r>
      <w:r>
        <w:rPr>
          <w:noProof/>
        </w:rPr>
        <w:fldChar w:fldCharType="separate"/>
      </w:r>
      <w:r>
        <w:rPr>
          <w:noProof/>
        </w:rPr>
        <w:t>21</w:t>
      </w:r>
      <w:r>
        <w:rPr>
          <w:noProof/>
        </w:rPr>
        <w:fldChar w:fldCharType="end"/>
      </w:r>
    </w:p>
    <w:p w:rsidR="00660247" w:rsidRDefault="00660247">
      <w:pPr>
        <w:pStyle w:val="TOC3"/>
        <w:tabs>
          <w:tab w:val="right" w:leader="dot" w:pos="9732"/>
        </w:tabs>
        <w:rPr>
          <w:rFonts w:asciiTheme="minorHAnsi" w:eastAsiaTheme="minorEastAsia" w:hAnsiTheme="minorHAnsi" w:cstheme="minorBidi"/>
          <w:noProof/>
          <w:sz w:val="22"/>
          <w:szCs w:val="22"/>
        </w:rPr>
      </w:pPr>
      <w:r>
        <w:rPr>
          <w:noProof/>
        </w:rPr>
        <w:t>7.0 Patient Health Summary</w:t>
      </w:r>
      <w:r>
        <w:rPr>
          <w:noProof/>
        </w:rPr>
        <w:tab/>
      </w:r>
      <w:r>
        <w:rPr>
          <w:noProof/>
        </w:rPr>
        <w:fldChar w:fldCharType="begin"/>
      </w:r>
      <w:r>
        <w:rPr>
          <w:noProof/>
        </w:rPr>
        <w:instrText xml:space="preserve"> PAGEREF _Toc518871456 \h </w:instrText>
      </w:r>
      <w:r>
        <w:rPr>
          <w:noProof/>
        </w:rPr>
      </w:r>
      <w:r>
        <w:rPr>
          <w:noProof/>
        </w:rPr>
        <w:fldChar w:fldCharType="separate"/>
      </w:r>
      <w:r>
        <w:rPr>
          <w:noProof/>
        </w:rPr>
        <w:t>22</w:t>
      </w:r>
      <w:r>
        <w:rPr>
          <w:noProof/>
        </w:rPr>
        <w:fldChar w:fldCharType="end"/>
      </w:r>
    </w:p>
    <w:p w:rsidR="00660247" w:rsidRPr="00660247" w:rsidRDefault="00660247" w:rsidP="00660247">
      <w:pPr>
        <w:pStyle w:val="TOC2"/>
        <w:tabs>
          <w:tab w:val="right" w:leader="dot" w:pos="9732"/>
        </w:tabs>
        <w:spacing w:before="120" w:after="0"/>
        <w:ind w:firstLine="187"/>
        <w:rPr>
          <w:rFonts w:asciiTheme="minorHAnsi" w:eastAsiaTheme="minorEastAsia" w:hAnsiTheme="minorHAnsi" w:cstheme="minorBidi"/>
          <w:b/>
          <w:noProof/>
          <w:sz w:val="22"/>
          <w:szCs w:val="22"/>
        </w:rPr>
      </w:pPr>
      <w:r w:rsidRPr="00660247">
        <w:rPr>
          <w:b/>
          <w:noProof/>
        </w:rPr>
        <w:t>BSeR Data Elements</w:t>
      </w:r>
      <w:r w:rsidRPr="00660247">
        <w:rPr>
          <w:b/>
          <w:noProof/>
        </w:rPr>
        <w:tab/>
      </w:r>
      <w:r w:rsidRPr="00660247">
        <w:rPr>
          <w:b/>
          <w:noProof/>
        </w:rPr>
        <w:fldChar w:fldCharType="begin"/>
      </w:r>
      <w:r w:rsidRPr="00660247">
        <w:rPr>
          <w:b/>
          <w:noProof/>
        </w:rPr>
        <w:instrText xml:space="preserve"> PAGEREF _Toc518871457 \h </w:instrText>
      </w:r>
      <w:r w:rsidRPr="00660247">
        <w:rPr>
          <w:b/>
          <w:noProof/>
        </w:rPr>
      </w:r>
      <w:r w:rsidRPr="00660247">
        <w:rPr>
          <w:b/>
          <w:noProof/>
        </w:rPr>
        <w:fldChar w:fldCharType="separate"/>
      </w:r>
      <w:r w:rsidRPr="00660247">
        <w:rPr>
          <w:b/>
          <w:noProof/>
        </w:rPr>
        <w:t>23</w:t>
      </w:r>
      <w:r w:rsidRPr="00660247">
        <w:rPr>
          <w:b/>
          <w:noProof/>
        </w:rPr>
        <w:fldChar w:fldCharType="end"/>
      </w:r>
    </w:p>
    <w:p w:rsidR="006F48BD" w:rsidRDefault="0042686D">
      <w:pPr>
        <w:pStyle w:val="TOC4"/>
        <w:tabs>
          <w:tab w:val="right" w:leader="dot" w:pos="8280"/>
        </w:tabs>
      </w:pPr>
      <w:r>
        <w:fldChar w:fldCharType="end"/>
      </w:r>
    </w:p>
    <w:p w:rsidR="00151F81" w:rsidRDefault="00151F81">
      <w:pPr>
        <w:rPr>
          <w:sz w:val="20"/>
          <w:szCs w:val="20"/>
        </w:rPr>
      </w:pPr>
    </w:p>
    <w:p w:rsidR="006F48BD" w:rsidRDefault="006F48BD">
      <w:pPr>
        <w:rPr>
          <w:sz w:val="20"/>
          <w:szCs w:val="20"/>
        </w:rPr>
        <w:sectPr w:rsidR="006F48BD">
          <w:pgSz w:w="11902" w:h="16835"/>
          <w:pgMar w:top="1080" w:right="1080" w:bottom="1080" w:left="1080" w:header="720" w:footer="720" w:gutter="0"/>
          <w:cols w:space="720"/>
        </w:sectPr>
      </w:pPr>
    </w:p>
    <w:p w:rsidR="006F48BD" w:rsidRDefault="0042686D">
      <w:pPr>
        <w:pStyle w:val="Heading1"/>
      </w:pPr>
      <w:bookmarkStart w:id="0" w:name="_Toc518871435"/>
      <w:r>
        <w:lastRenderedPageBreak/>
        <w:t>B</w:t>
      </w:r>
      <w:bookmarkStart w:id="1" w:name="BSER_DOMAIN_ANALYSIS_MODEL_START"/>
      <w:bookmarkEnd w:id="1"/>
      <w:r>
        <w:t>SeR Domain Analysis Model</w:t>
      </w:r>
      <w:bookmarkEnd w:id="0"/>
    </w:p>
    <w:p w:rsidR="00E40C63" w:rsidRPr="00B677C7" w:rsidRDefault="00E40C63" w:rsidP="00E40C63">
      <w:pPr>
        <w:pStyle w:val="Heading2"/>
        <w:rPr>
          <w:sz w:val="28"/>
          <w:szCs w:val="28"/>
        </w:rPr>
      </w:pPr>
      <w:bookmarkStart w:id="2" w:name="_Toc518871436"/>
      <w:r w:rsidRPr="00B677C7">
        <w:rPr>
          <w:sz w:val="28"/>
          <w:szCs w:val="28"/>
        </w:rPr>
        <w:t>Introduction</w:t>
      </w:r>
      <w:bookmarkEnd w:id="2"/>
    </w:p>
    <w:p w:rsidR="0062241D" w:rsidRPr="00151F81" w:rsidRDefault="00151F81" w:rsidP="00151F81">
      <w:pPr>
        <w:spacing w:after="120"/>
        <w:jc w:val="both"/>
        <w:rPr>
          <w:rFonts w:asciiTheme="minorHAnsi" w:hAnsiTheme="minorHAnsi" w:cstheme="minorHAnsi"/>
          <w:sz w:val="20"/>
          <w:szCs w:val="20"/>
        </w:rPr>
      </w:pPr>
      <w:r w:rsidRPr="00151F81">
        <w:rPr>
          <w:rFonts w:asciiTheme="minorHAnsi" w:hAnsiTheme="minorHAnsi" w:cstheme="minorHAnsi"/>
          <w:sz w:val="20"/>
          <w:szCs w:val="20"/>
        </w:rPr>
        <w:t xml:space="preserve">This specification is a conceptual model of the functional and information requirements of </w:t>
      </w:r>
      <w:bookmarkStart w:id="3" w:name="_Hlk518887777"/>
      <w:r w:rsidRPr="00151F81">
        <w:rPr>
          <w:rFonts w:asciiTheme="minorHAnsi" w:hAnsiTheme="minorHAnsi" w:cstheme="minorHAnsi"/>
          <w:sz w:val="20"/>
          <w:szCs w:val="20"/>
        </w:rPr>
        <w:t xml:space="preserve">Bidirectional Services </w:t>
      </w:r>
      <w:proofErr w:type="spellStart"/>
      <w:r w:rsidRPr="00151F81">
        <w:rPr>
          <w:rFonts w:asciiTheme="minorHAnsi" w:hAnsiTheme="minorHAnsi" w:cstheme="minorHAnsi"/>
          <w:sz w:val="20"/>
          <w:szCs w:val="20"/>
        </w:rPr>
        <w:t>eReferrals</w:t>
      </w:r>
      <w:bookmarkEnd w:id="3"/>
      <w:proofErr w:type="spellEnd"/>
      <w:r w:rsidRPr="00151F81">
        <w:rPr>
          <w:rFonts w:asciiTheme="minorHAnsi" w:hAnsiTheme="minorHAnsi" w:cstheme="minorHAnsi"/>
          <w:sz w:val="20"/>
          <w:szCs w:val="20"/>
        </w:rPr>
        <w:t xml:space="preserve"> (BSeR). BSeR involves the exchange of information between clinical care Electronic Health Records (EHRs) and service systems that reside in community services, lifestyle change, and public health organizations. It also involves the return of information from the services programs to clinical care.</w:t>
      </w:r>
    </w:p>
    <w:p w:rsidR="00151F81" w:rsidRDefault="00151F81" w:rsidP="00151F81">
      <w:pPr>
        <w:spacing w:after="120"/>
        <w:jc w:val="both"/>
        <w:rPr>
          <w:rFonts w:asciiTheme="minorHAnsi" w:hAnsiTheme="minorHAnsi" w:cstheme="minorHAnsi"/>
          <w:sz w:val="20"/>
          <w:szCs w:val="20"/>
        </w:rPr>
      </w:pPr>
      <w:r w:rsidRPr="00151F81">
        <w:rPr>
          <w:rFonts w:asciiTheme="minorHAnsi" w:hAnsiTheme="minorHAnsi" w:cstheme="minorHAnsi"/>
          <w:sz w:val="20"/>
          <w:szCs w:val="20"/>
        </w:rPr>
        <w:t>The facilitation of comprehensive health records and the bi-directional connection of EHRs with non-hospital and non-ambulatory service programs is becoming increasingly important. Without common standards for these extra-clinical referrals, they will, individually, make divergent requests to EHR vendors or will not be able to take advantage of electronic information exchange and processable data at all.</w:t>
      </w:r>
    </w:p>
    <w:p w:rsidR="00E40C63" w:rsidRDefault="00E40C63" w:rsidP="00151F81">
      <w:pPr>
        <w:spacing w:after="120"/>
        <w:jc w:val="both"/>
        <w:rPr>
          <w:rFonts w:asciiTheme="minorHAnsi" w:hAnsiTheme="minorHAnsi" w:cstheme="minorHAnsi"/>
          <w:sz w:val="20"/>
          <w:szCs w:val="20"/>
        </w:rPr>
      </w:pPr>
      <w:r w:rsidRPr="00E40C63">
        <w:rPr>
          <w:rFonts w:asciiTheme="minorHAnsi" w:hAnsiTheme="minorHAnsi" w:cstheme="minorHAnsi"/>
          <w:b/>
          <w:bCs/>
          <w:sz w:val="20"/>
          <w:szCs w:val="20"/>
        </w:rPr>
        <w:t>BSeR Data Exchange Standards Development Project</w:t>
      </w:r>
    </w:p>
    <w:p w:rsidR="00E40C63" w:rsidRDefault="00E40C63" w:rsidP="00E40C63">
      <w:r>
        <w:rPr>
          <w:rFonts w:asciiTheme="minorHAnsi" w:hAnsiTheme="minorHAnsi" w:cstheme="minorHAnsi"/>
          <w:noProof/>
          <w:sz w:val="20"/>
          <w:szCs w:val="20"/>
        </w:rPr>
        <w:drawing>
          <wp:inline distT="0" distB="0" distL="0" distR="0" wp14:anchorId="45AC1118">
            <wp:extent cx="6160135" cy="2543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60135" cy="2543810"/>
                    </a:xfrm>
                    <a:prstGeom prst="rect">
                      <a:avLst/>
                    </a:prstGeom>
                    <a:noFill/>
                  </pic:spPr>
                </pic:pic>
              </a:graphicData>
            </a:graphic>
          </wp:inline>
        </w:drawing>
      </w:r>
    </w:p>
    <w:p w:rsidR="00292FD7" w:rsidRDefault="00BB00B2" w:rsidP="00BB00B2">
      <w:pPr>
        <w:spacing w:after="120"/>
        <w:jc w:val="both"/>
        <w:rPr>
          <w:rFonts w:asciiTheme="minorHAnsi" w:hAnsiTheme="minorHAnsi" w:cstheme="minorHAnsi"/>
          <w:sz w:val="20"/>
          <w:szCs w:val="20"/>
        </w:rPr>
      </w:pPr>
      <w:r w:rsidRPr="00BB00B2">
        <w:rPr>
          <w:rFonts w:asciiTheme="minorHAnsi" w:hAnsiTheme="minorHAnsi" w:cstheme="minorHAnsi"/>
          <w:sz w:val="20"/>
          <w:szCs w:val="20"/>
        </w:rPr>
        <w:t xml:space="preserve">The </w:t>
      </w:r>
      <w:r>
        <w:rPr>
          <w:rFonts w:asciiTheme="minorHAnsi" w:hAnsiTheme="minorHAnsi" w:cstheme="minorHAnsi"/>
          <w:sz w:val="20"/>
          <w:szCs w:val="20"/>
        </w:rPr>
        <w:t xml:space="preserve">BSeR Data Exchange Standards Development Project is conducted in three phases. This Domain Analysis Model specification is the primary output from phase 1, data requirements gathering and analysis. Phase 2 will make use of the BSeR DAM to develop implementation guides for using CDA and FHIR as a means of fulfilling the information exchange scenarios expressed in this DAM. The DAM and the CDA and FHIR implementation guides will be balloted as </w:t>
      </w:r>
      <w:r w:rsidR="0060325A">
        <w:rPr>
          <w:rFonts w:asciiTheme="minorHAnsi" w:hAnsiTheme="minorHAnsi" w:cstheme="minorHAnsi"/>
          <w:sz w:val="20"/>
          <w:szCs w:val="20"/>
        </w:rPr>
        <w:t>Health Level Seven (</w:t>
      </w:r>
      <w:r>
        <w:rPr>
          <w:rFonts w:asciiTheme="minorHAnsi" w:hAnsiTheme="minorHAnsi" w:cstheme="minorHAnsi"/>
          <w:sz w:val="20"/>
          <w:szCs w:val="20"/>
        </w:rPr>
        <w:t>HL7</w:t>
      </w:r>
      <w:r w:rsidR="0060325A">
        <w:rPr>
          <w:rFonts w:asciiTheme="minorHAnsi" w:hAnsiTheme="minorHAnsi" w:cstheme="minorHAnsi"/>
          <w:sz w:val="20"/>
          <w:szCs w:val="20"/>
        </w:rPr>
        <w:t>)</w:t>
      </w:r>
      <w:r>
        <w:rPr>
          <w:rFonts w:asciiTheme="minorHAnsi" w:hAnsiTheme="minorHAnsi" w:cstheme="minorHAnsi"/>
          <w:sz w:val="20"/>
          <w:szCs w:val="20"/>
        </w:rPr>
        <w:t xml:space="preserve"> informative and standards for trial (STU) use</w:t>
      </w:r>
      <w:r w:rsidR="00133306">
        <w:rPr>
          <w:rFonts w:asciiTheme="minorHAnsi" w:hAnsiTheme="minorHAnsi" w:cstheme="minorHAnsi"/>
          <w:sz w:val="20"/>
          <w:szCs w:val="20"/>
        </w:rPr>
        <w:t xml:space="preserve"> specifications</w:t>
      </w:r>
      <w:r>
        <w:rPr>
          <w:rFonts w:asciiTheme="minorHAnsi" w:hAnsiTheme="minorHAnsi" w:cstheme="minorHAnsi"/>
          <w:sz w:val="20"/>
          <w:szCs w:val="20"/>
        </w:rPr>
        <w:t>, respectively.</w:t>
      </w:r>
    </w:p>
    <w:p w:rsidR="00BB00B2" w:rsidRPr="0060325A" w:rsidRDefault="00BB00B2" w:rsidP="00BB00B2">
      <w:pPr>
        <w:spacing w:after="160" w:line="259" w:lineRule="auto"/>
        <w:jc w:val="both"/>
        <w:rPr>
          <w:rFonts w:ascii="Calibri" w:eastAsia="Calibri" w:hAnsi="Calibri" w:cs="Times New Roman"/>
          <w:sz w:val="20"/>
          <w:szCs w:val="20"/>
        </w:rPr>
      </w:pPr>
      <w:r w:rsidRPr="0060325A">
        <w:rPr>
          <w:rFonts w:ascii="Calibri" w:eastAsia="Calibri" w:hAnsi="Calibri" w:cs="Times New Roman"/>
          <w:sz w:val="20"/>
          <w:szCs w:val="20"/>
        </w:rPr>
        <w:t>Health Level Seven defines a Domain Analysis Model (DAM) as:</w:t>
      </w:r>
    </w:p>
    <w:p w:rsidR="00BB00B2" w:rsidRPr="0060325A" w:rsidRDefault="00BB00B2" w:rsidP="00BB00B2">
      <w:pPr>
        <w:spacing w:after="160" w:line="259" w:lineRule="auto"/>
        <w:ind w:left="450" w:right="450"/>
        <w:jc w:val="both"/>
        <w:rPr>
          <w:rFonts w:ascii="Calibri" w:eastAsia="Calibri" w:hAnsi="Calibri" w:cs="Times New Roman"/>
          <w:i/>
          <w:sz w:val="20"/>
          <w:szCs w:val="20"/>
        </w:rPr>
      </w:pPr>
      <w:r w:rsidRPr="0060325A">
        <w:rPr>
          <w:rFonts w:ascii="Calibri" w:eastAsia="Calibri" w:hAnsi="Calibri" w:cs="Times New Roman"/>
          <w:i/>
          <w:sz w:val="20"/>
          <w:szCs w:val="20"/>
        </w:rPr>
        <w:t>“A representation of the static and/or dynamic semantics of a subject-area-of-interest (i.e., domain) in a manner that enables harmonization of the various perspectives of the stakeholders in the domain while also providing the foundations required to create logical platform-independent and implementation platform-dependent models of information artifacts and/or applications whose semantics involve concepts from the domain"</w:t>
      </w:r>
    </w:p>
    <w:p w:rsidR="00BB00B2" w:rsidRPr="0060325A" w:rsidRDefault="00BB00B2" w:rsidP="00BB00B2">
      <w:pPr>
        <w:spacing w:after="160" w:line="259" w:lineRule="auto"/>
        <w:jc w:val="both"/>
        <w:rPr>
          <w:rFonts w:ascii="Calibri" w:eastAsia="Calibri" w:hAnsi="Calibri" w:cs="Times New Roman"/>
          <w:sz w:val="20"/>
          <w:szCs w:val="20"/>
        </w:rPr>
      </w:pPr>
      <w:r w:rsidRPr="0060325A">
        <w:rPr>
          <w:rFonts w:ascii="Calibri" w:eastAsia="Calibri" w:hAnsi="Calibri" w:cs="Times New Roman"/>
          <w:sz w:val="20"/>
          <w:szCs w:val="20"/>
        </w:rPr>
        <w:t xml:space="preserve">In keeping with that definition, the BSeR DAM includes both an information viewpoint and a </w:t>
      </w:r>
      <w:r w:rsidR="00D10922">
        <w:rPr>
          <w:rFonts w:ascii="Calibri" w:eastAsia="Calibri" w:hAnsi="Calibri" w:cs="Times New Roman"/>
          <w:sz w:val="20"/>
          <w:szCs w:val="20"/>
        </w:rPr>
        <w:t>dynamic</w:t>
      </w:r>
      <w:r w:rsidRPr="0060325A">
        <w:rPr>
          <w:rFonts w:ascii="Calibri" w:eastAsia="Calibri" w:hAnsi="Calibri" w:cs="Times New Roman"/>
          <w:sz w:val="20"/>
          <w:szCs w:val="20"/>
        </w:rPr>
        <w:t xml:space="preserve"> viewpoint. The information viewpoint provides the static semantics of the data classes and information objects of interest to the BSeR domain. The </w:t>
      </w:r>
      <w:r w:rsidR="00D10922">
        <w:rPr>
          <w:rFonts w:ascii="Calibri" w:eastAsia="Calibri" w:hAnsi="Calibri" w:cs="Times New Roman"/>
          <w:sz w:val="20"/>
          <w:szCs w:val="20"/>
        </w:rPr>
        <w:t>dynamic</w:t>
      </w:r>
      <w:r w:rsidRPr="0060325A">
        <w:rPr>
          <w:rFonts w:ascii="Calibri" w:eastAsia="Calibri" w:hAnsi="Calibri" w:cs="Times New Roman"/>
          <w:sz w:val="20"/>
          <w:szCs w:val="20"/>
        </w:rPr>
        <w:t xml:space="preserve"> viewpoint provides the dynamic semantics of the use cases and process flows of interest to the </w:t>
      </w:r>
      <w:r w:rsidR="008C720A" w:rsidRPr="0060325A">
        <w:rPr>
          <w:rFonts w:ascii="Calibri" w:eastAsia="Calibri" w:hAnsi="Calibri" w:cs="Times New Roman"/>
          <w:sz w:val="20"/>
          <w:szCs w:val="20"/>
        </w:rPr>
        <w:t>BSeR</w:t>
      </w:r>
      <w:r w:rsidRPr="0060325A">
        <w:rPr>
          <w:rFonts w:ascii="Calibri" w:eastAsia="Calibri" w:hAnsi="Calibri" w:cs="Times New Roman"/>
          <w:sz w:val="20"/>
          <w:szCs w:val="20"/>
        </w:rPr>
        <w:t xml:space="preserve"> domain.</w:t>
      </w:r>
    </w:p>
    <w:p w:rsidR="008C720A" w:rsidRPr="00B677C7" w:rsidRDefault="008C720A" w:rsidP="0060325A">
      <w:pPr>
        <w:pStyle w:val="Heading4"/>
      </w:pPr>
      <w:bookmarkStart w:id="4" w:name="_Toc518871437"/>
      <w:r w:rsidRPr="00B677C7">
        <w:t>Background</w:t>
      </w:r>
      <w:bookmarkEnd w:id="4"/>
    </w:p>
    <w:p w:rsidR="000C6055" w:rsidRDefault="008C720A" w:rsidP="008C720A">
      <w:pPr>
        <w:spacing w:after="160" w:line="259" w:lineRule="auto"/>
        <w:jc w:val="both"/>
        <w:rPr>
          <w:rFonts w:asciiTheme="minorHAnsi" w:hAnsiTheme="minorHAnsi" w:cstheme="minorHAnsi"/>
          <w:color w:val="000000"/>
          <w:sz w:val="20"/>
          <w:szCs w:val="20"/>
          <w:shd w:val="clear" w:color="auto" w:fill="FFFFFF"/>
        </w:rPr>
      </w:pPr>
      <w:r w:rsidRPr="000C6055">
        <w:rPr>
          <w:rFonts w:asciiTheme="minorHAnsi" w:eastAsia="Calibri" w:hAnsiTheme="minorHAnsi" w:cstheme="minorHAnsi"/>
          <w:sz w:val="20"/>
          <w:szCs w:val="20"/>
        </w:rPr>
        <w:t xml:space="preserve">The requirements outline in this specification were driven </w:t>
      </w:r>
      <w:r w:rsidR="000C6055">
        <w:rPr>
          <w:rFonts w:asciiTheme="minorHAnsi" w:eastAsia="Calibri" w:hAnsiTheme="minorHAnsi" w:cstheme="minorHAnsi"/>
          <w:sz w:val="20"/>
          <w:szCs w:val="20"/>
        </w:rPr>
        <w:t xml:space="preserve">primarily </w:t>
      </w:r>
      <w:r w:rsidRPr="000C6055">
        <w:rPr>
          <w:rFonts w:asciiTheme="minorHAnsi" w:eastAsia="Calibri" w:hAnsiTheme="minorHAnsi" w:cstheme="minorHAnsi"/>
          <w:sz w:val="20"/>
          <w:szCs w:val="20"/>
        </w:rPr>
        <w:t xml:space="preserve">by the needs of the </w:t>
      </w:r>
      <w:r w:rsidRPr="000C6055">
        <w:rPr>
          <w:rFonts w:asciiTheme="minorHAnsi" w:hAnsiTheme="minorHAnsi" w:cstheme="minorHAnsi"/>
          <w:color w:val="000000"/>
          <w:sz w:val="20"/>
          <w:szCs w:val="20"/>
          <w:shd w:val="clear" w:color="auto" w:fill="FFFFFF"/>
        </w:rPr>
        <w:t>National Center for Chronic Disease Prevention and Health Promotion (NCCDPHP)</w:t>
      </w:r>
      <w:r w:rsidR="000C6055">
        <w:rPr>
          <w:rFonts w:asciiTheme="minorHAnsi" w:hAnsiTheme="minorHAnsi" w:cstheme="minorHAnsi"/>
          <w:color w:val="000000"/>
          <w:sz w:val="20"/>
          <w:szCs w:val="20"/>
          <w:shd w:val="clear" w:color="auto" w:fill="FFFFFF"/>
        </w:rPr>
        <w:t xml:space="preserve">, a division within the </w:t>
      </w:r>
      <w:r w:rsidR="000C6055" w:rsidRPr="000C6055">
        <w:rPr>
          <w:rFonts w:asciiTheme="minorHAnsi" w:eastAsia="Calibri" w:hAnsiTheme="minorHAnsi" w:cstheme="minorHAnsi"/>
          <w:sz w:val="20"/>
          <w:szCs w:val="20"/>
        </w:rPr>
        <w:t xml:space="preserve">Centers for Disease Control and </w:t>
      </w:r>
      <w:r w:rsidR="000C6055">
        <w:rPr>
          <w:rFonts w:asciiTheme="minorHAnsi" w:eastAsia="Calibri" w:hAnsiTheme="minorHAnsi" w:cstheme="minorHAnsi"/>
          <w:sz w:val="20"/>
          <w:szCs w:val="20"/>
        </w:rPr>
        <w:t>Prevention</w:t>
      </w:r>
      <w:r w:rsidR="000C6055" w:rsidRPr="000C6055">
        <w:rPr>
          <w:rFonts w:asciiTheme="minorHAnsi" w:hAnsiTheme="minorHAnsi" w:cstheme="minorHAnsi"/>
          <w:color w:val="000000"/>
          <w:sz w:val="20"/>
          <w:szCs w:val="20"/>
          <w:shd w:val="clear" w:color="auto" w:fill="FFFFFF"/>
        </w:rPr>
        <w:t xml:space="preserve"> (CDC)</w:t>
      </w:r>
      <w:r w:rsidRPr="000C6055">
        <w:rPr>
          <w:rFonts w:asciiTheme="minorHAnsi" w:hAnsiTheme="minorHAnsi" w:cstheme="minorHAnsi"/>
          <w:color w:val="000000"/>
          <w:sz w:val="20"/>
          <w:szCs w:val="20"/>
          <w:shd w:val="clear" w:color="auto" w:fill="FFFFFF"/>
        </w:rPr>
        <w:t xml:space="preserve">. </w:t>
      </w:r>
      <w:r w:rsidR="000C6055" w:rsidRPr="000C6055">
        <w:rPr>
          <w:rFonts w:asciiTheme="minorHAnsi" w:hAnsiTheme="minorHAnsi" w:cstheme="minorHAnsi"/>
          <w:color w:val="000000"/>
          <w:sz w:val="20"/>
          <w:szCs w:val="20"/>
          <w:shd w:val="clear" w:color="auto" w:fill="FFFFFF"/>
        </w:rPr>
        <w:t xml:space="preserve">NCCDPHP supports a variety of activities that improve the nation’s health by preventing chronic diseases and their risk factors. Program activities include one or more of our major functions: supporting states’ implementation of public health programs; public health surveillance; translation research; health communication; and developing tools and resources for stakeholders at the national, state, and community levels. </w:t>
      </w:r>
    </w:p>
    <w:p w:rsidR="008C720A" w:rsidRPr="000C6055" w:rsidRDefault="008C720A" w:rsidP="008C720A">
      <w:pPr>
        <w:spacing w:after="160" w:line="259" w:lineRule="auto"/>
        <w:jc w:val="both"/>
        <w:rPr>
          <w:rFonts w:asciiTheme="minorHAnsi" w:hAnsiTheme="minorHAnsi" w:cstheme="minorHAnsi"/>
          <w:color w:val="000000"/>
          <w:sz w:val="20"/>
          <w:szCs w:val="20"/>
          <w:shd w:val="clear" w:color="auto" w:fill="FFFFFF"/>
        </w:rPr>
      </w:pPr>
      <w:r w:rsidRPr="000C6055">
        <w:rPr>
          <w:rFonts w:asciiTheme="minorHAnsi" w:hAnsiTheme="minorHAnsi" w:cstheme="minorHAnsi"/>
          <w:color w:val="000000"/>
          <w:sz w:val="20"/>
          <w:szCs w:val="20"/>
          <w:shd w:val="clear" w:color="auto" w:fill="FFFFFF"/>
        </w:rPr>
        <w:lastRenderedPageBreak/>
        <w:t xml:space="preserve">Chronic diseases—such as heart disease, cancer, chronic lung diseases, stroke, and type 2 diabetes—account for most deaths in the United States and globally. They are the major causes of sickness, disability, and health care costs in the nation. Chronic diseases are responsible for 7 in 10 deaths among Americans each year, and the </w:t>
      </w:r>
      <w:proofErr w:type="gramStart"/>
      <w:r w:rsidRPr="000C6055">
        <w:rPr>
          <w:rFonts w:asciiTheme="minorHAnsi" w:hAnsiTheme="minorHAnsi" w:cstheme="minorHAnsi"/>
          <w:color w:val="000000"/>
          <w:sz w:val="20"/>
          <w:szCs w:val="20"/>
          <w:shd w:val="clear" w:color="auto" w:fill="FFFFFF"/>
        </w:rPr>
        <w:t>vast majority</w:t>
      </w:r>
      <w:proofErr w:type="gramEnd"/>
      <w:r w:rsidRPr="000C6055">
        <w:rPr>
          <w:rFonts w:asciiTheme="minorHAnsi" w:hAnsiTheme="minorHAnsi" w:cstheme="minorHAnsi"/>
          <w:color w:val="000000"/>
          <w:sz w:val="20"/>
          <w:szCs w:val="20"/>
          <w:shd w:val="clear" w:color="auto" w:fill="FFFFFF"/>
        </w:rPr>
        <w:t xml:space="preserve"> of health care costs. Chronic diseases are common, costly, and debilitating, and they can often be prevented. By choosing healthy behaviors—like avoiding tobacco, eating and drinking healthy foods and beverages, and getting regular physical activity and enough sleep—people can reduce their chance of getting a chronic disease or improve their health and quality of life if they already have a chronic disease.</w:t>
      </w:r>
    </w:p>
    <w:p w:rsidR="000C6055" w:rsidRPr="00BB00B2" w:rsidRDefault="000C6055" w:rsidP="008C720A">
      <w:pPr>
        <w:spacing w:after="160" w:line="259" w:lineRule="auto"/>
        <w:jc w:val="both"/>
        <w:rPr>
          <w:rFonts w:asciiTheme="minorHAnsi" w:eastAsia="Calibri" w:hAnsiTheme="minorHAnsi" w:cstheme="minorHAnsi"/>
          <w:sz w:val="20"/>
          <w:szCs w:val="20"/>
        </w:rPr>
      </w:pPr>
      <w:r w:rsidRPr="000C6055">
        <w:rPr>
          <w:rFonts w:asciiTheme="minorHAnsi" w:hAnsiTheme="minorHAnsi" w:cstheme="minorHAnsi"/>
          <w:color w:val="000000"/>
          <w:sz w:val="20"/>
          <w:szCs w:val="20"/>
          <w:shd w:val="clear" w:color="auto" w:fill="FFFFFF"/>
        </w:rPr>
        <w:t>The programs operated by the NCCDPHP include:</w:t>
      </w:r>
    </w:p>
    <w:p w:rsidR="000C6055" w:rsidRDefault="000C6055" w:rsidP="000C6055">
      <w:pPr>
        <w:pStyle w:val="ListParagraph"/>
        <w:numPr>
          <w:ilvl w:val="0"/>
          <w:numId w:val="4"/>
        </w:numPr>
        <w:spacing w:after="120"/>
        <w:jc w:val="both"/>
        <w:rPr>
          <w:rFonts w:asciiTheme="minorHAnsi" w:hAnsiTheme="minorHAnsi" w:cstheme="minorHAnsi"/>
          <w:sz w:val="20"/>
          <w:szCs w:val="20"/>
        </w:rPr>
        <w:sectPr w:rsidR="000C6055">
          <w:headerReference w:type="default" r:id="rId11"/>
          <w:footerReference w:type="default" r:id="rId12"/>
          <w:pgSz w:w="11902" w:h="16835"/>
          <w:pgMar w:top="1080" w:right="1080" w:bottom="1080" w:left="1080" w:header="720" w:footer="720" w:gutter="0"/>
          <w:cols w:space="720"/>
        </w:sectPr>
      </w:pPr>
    </w:p>
    <w:p w:rsidR="000C6055" w:rsidRPr="000C6055" w:rsidRDefault="000C6055" w:rsidP="000C6055">
      <w:pPr>
        <w:pStyle w:val="ListParagraph"/>
        <w:numPr>
          <w:ilvl w:val="0"/>
          <w:numId w:val="4"/>
        </w:numPr>
        <w:spacing w:after="120"/>
        <w:jc w:val="both"/>
        <w:rPr>
          <w:rFonts w:asciiTheme="minorHAnsi" w:hAnsiTheme="minorHAnsi" w:cstheme="minorHAnsi"/>
          <w:sz w:val="20"/>
          <w:szCs w:val="20"/>
        </w:rPr>
      </w:pPr>
      <w:r w:rsidRPr="000C6055">
        <w:rPr>
          <w:rFonts w:asciiTheme="minorHAnsi" w:hAnsiTheme="minorHAnsi" w:cstheme="minorHAnsi"/>
          <w:sz w:val="20"/>
          <w:szCs w:val="20"/>
        </w:rPr>
        <w:t>Cancer</w:t>
      </w:r>
    </w:p>
    <w:p w:rsidR="000C6055" w:rsidRPr="000C6055" w:rsidRDefault="000C6055" w:rsidP="000C6055">
      <w:pPr>
        <w:pStyle w:val="ListParagraph"/>
        <w:numPr>
          <w:ilvl w:val="0"/>
          <w:numId w:val="4"/>
        </w:numPr>
        <w:spacing w:after="120"/>
        <w:jc w:val="both"/>
        <w:rPr>
          <w:rFonts w:asciiTheme="minorHAnsi" w:hAnsiTheme="minorHAnsi" w:cstheme="minorHAnsi"/>
          <w:sz w:val="20"/>
          <w:szCs w:val="20"/>
        </w:rPr>
      </w:pPr>
      <w:r w:rsidRPr="000C6055">
        <w:rPr>
          <w:rFonts w:asciiTheme="minorHAnsi" w:hAnsiTheme="minorHAnsi" w:cstheme="minorHAnsi"/>
          <w:sz w:val="20"/>
          <w:szCs w:val="20"/>
        </w:rPr>
        <w:t>Diabetes</w:t>
      </w:r>
    </w:p>
    <w:p w:rsidR="000C6055" w:rsidRPr="000C6055" w:rsidRDefault="000C6055" w:rsidP="000C6055">
      <w:pPr>
        <w:pStyle w:val="ListParagraph"/>
        <w:numPr>
          <w:ilvl w:val="0"/>
          <w:numId w:val="4"/>
        </w:numPr>
        <w:spacing w:after="120"/>
        <w:jc w:val="both"/>
        <w:rPr>
          <w:rFonts w:asciiTheme="minorHAnsi" w:hAnsiTheme="minorHAnsi" w:cstheme="minorHAnsi"/>
          <w:sz w:val="20"/>
          <w:szCs w:val="20"/>
        </w:rPr>
      </w:pPr>
      <w:r w:rsidRPr="000C6055">
        <w:rPr>
          <w:rFonts w:asciiTheme="minorHAnsi" w:hAnsiTheme="minorHAnsi" w:cstheme="minorHAnsi"/>
          <w:sz w:val="20"/>
          <w:szCs w:val="20"/>
        </w:rPr>
        <w:t>Heart Disease and Stroke</w:t>
      </w:r>
    </w:p>
    <w:p w:rsidR="000C6055" w:rsidRPr="000C6055" w:rsidRDefault="000C6055" w:rsidP="000C6055">
      <w:pPr>
        <w:pStyle w:val="ListParagraph"/>
        <w:numPr>
          <w:ilvl w:val="0"/>
          <w:numId w:val="4"/>
        </w:numPr>
        <w:spacing w:after="120"/>
        <w:jc w:val="both"/>
        <w:rPr>
          <w:rFonts w:asciiTheme="minorHAnsi" w:hAnsiTheme="minorHAnsi" w:cstheme="minorHAnsi"/>
          <w:sz w:val="20"/>
          <w:szCs w:val="20"/>
        </w:rPr>
      </w:pPr>
      <w:r w:rsidRPr="000C6055">
        <w:rPr>
          <w:rFonts w:asciiTheme="minorHAnsi" w:hAnsiTheme="minorHAnsi" w:cstheme="minorHAnsi"/>
          <w:sz w:val="20"/>
          <w:szCs w:val="20"/>
        </w:rPr>
        <w:t>Nutrition, Physical Activity, and Obesity</w:t>
      </w:r>
    </w:p>
    <w:p w:rsidR="000C6055" w:rsidRPr="000C6055" w:rsidRDefault="000C6055" w:rsidP="000C6055">
      <w:pPr>
        <w:pStyle w:val="ListParagraph"/>
        <w:numPr>
          <w:ilvl w:val="0"/>
          <w:numId w:val="4"/>
        </w:numPr>
        <w:spacing w:after="120"/>
        <w:jc w:val="both"/>
        <w:rPr>
          <w:rFonts w:asciiTheme="minorHAnsi" w:hAnsiTheme="minorHAnsi" w:cstheme="minorHAnsi"/>
          <w:sz w:val="20"/>
          <w:szCs w:val="20"/>
        </w:rPr>
      </w:pPr>
      <w:r w:rsidRPr="000C6055">
        <w:rPr>
          <w:rFonts w:asciiTheme="minorHAnsi" w:hAnsiTheme="minorHAnsi" w:cstheme="minorHAnsi"/>
          <w:sz w:val="20"/>
          <w:szCs w:val="20"/>
        </w:rPr>
        <w:t>Oral Health</w:t>
      </w:r>
    </w:p>
    <w:p w:rsidR="000C6055" w:rsidRPr="000C6055" w:rsidRDefault="000C6055" w:rsidP="000C6055">
      <w:pPr>
        <w:pStyle w:val="ListParagraph"/>
        <w:numPr>
          <w:ilvl w:val="0"/>
          <w:numId w:val="4"/>
        </w:numPr>
        <w:spacing w:after="120"/>
        <w:jc w:val="both"/>
        <w:rPr>
          <w:rFonts w:asciiTheme="minorHAnsi" w:hAnsiTheme="minorHAnsi" w:cstheme="minorHAnsi"/>
          <w:sz w:val="20"/>
          <w:szCs w:val="20"/>
        </w:rPr>
      </w:pPr>
      <w:r w:rsidRPr="000C6055">
        <w:rPr>
          <w:rFonts w:asciiTheme="minorHAnsi" w:hAnsiTheme="minorHAnsi" w:cstheme="minorHAnsi"/>
          <w:sz w:val="20"/>
          <w:szCs w:val="20"/>
        </w:rPr>
        <w:t>Preventing Chronic Disease E-Journal</w:t>
      </w:r>
    </w:p>
    <w:p w:rsidR="000C6055" w:rsidRPr="000C6055" w:rsidRDefault="000C6055" w:rsidP="000C6055">
      <w:pPr>
        <w:pStyle w:val="ListParagraph"/>
        <w:numPr>
          <w:ilvl w:val="0"/>
          <w:numId w:val="4"/>
        </w:numPr>
        <w:spacing w:after="120"/>
        <w:jc w:val="both"/>
        <w:rPr>
          <w:rFonts w:asciiTheme="minorHAnsi" w:hAnsiTheme="minorHAnsi" w:cstheme="minorHAnsi"/>
          <w:sz w:val="20"/>
          <w:szCs w:val="20"/>
        </w:rPr>
      </w:pPr>
      <w:r w:rsidRPr="000C6055">
        <w:rPr>
          <w:rFonts w:asciiTheme="minorHAnsi" w:hAnsiTheme="minorHAnsi" w:cstheme="minorHAnsi"/>
          <w:sz w:val="20"/>
          <w:szCs w:val="20"/>
        </w:rPr>
        <w:t>Population Health</w:t>
      </w:r>
    </w:p>
    <w:p w:rsidR="000C6055" w:rsidRPr="000C6055" w:rsidRDefault="000C6055" w:rsidP="000C6055">
      <w:pPr>
        <w:pStyle w:val="ListParagraph"/>
        <w:numPr>
          <w:ilvl w:val="0"/>
          <w:numId w:val="4"/>
        </w:numPr>
        <w:spacing w:after="120"/>
        <w:jc w:val="both"/>
        <w:rPr>
          <w:rFonts w:asciiTheme="minorHAnsi" w:hAnsiTheme="minorHAnsi" w:cstheme="minorHAnsi"/>
          <w:sz w:val="20"/>
          <w:szCs w:val="20"/>
        </w:rPr>
      </w:pPr>
      <w:r w:rsidRPr="000C6055">
        <w:rPr>
          <w:rFonts w:asciiTheme="minorHAnsi" w:hAnsiTheme="minorHAnsi" w:cstheme="minorHAnsi"/>
          <w:sz w:val="20"/>
          <w:szCs w:val="20"/>
        </w:rPr>
        <w:t>Reproductive Health</w:t>
      </w:r>
    </w:p>
    <w:p w:rsidR="000C6055" w:rsidRPr="000C6055" w:rsidRDefault="000C6055" w:rsidP="000C6055">
      <w:pPr>
        <w:pStyle w:val="ListParagraph"/>
        <w:numPr>
          <w:ilvl w:val="0"/>
          <w:numId w:val="4"/>
        </w:numPr>
        <w:spacing w:after="120"/>
        <w:jc w:val="both"/>
        <w:rPr>
          <w:rFonts w:asciiTheme="minorHAnsi" w:hAnsiTheme="minorHAnsi" w:cstheme="minorHAnsi"/>
          <w:sz w:val="20"/>
          <w:szCs w:val="20"/>
        </w:rPr>
      </w:pPr>
      <w:r w:rsidRPr="000C6055">
        <w:rPr>
          <w:rFonts w:asciiTheme="minorHAnsi" w:hAnsiTheme="minorHAnsi" w:cstheme="minorHAnsi"/>
          <w:sz w:val="20"/>
          <w:szCs w:val="20"/>
        </w:rPr>
        <w:t>Smoking and Tobacco Use</w:t>
      </w:r>
    </w:p>
    <w:p w:rsidR="00BB00B2" w:rsidRDefault="000C6055" w:rsidP="000C6055">
      <w:pPr>
        <w:pStyle w:val="ListParagraph"/>
        <w:numPr>
          <w:ilvl w:val="0"/>
          <w:numId w:val="4"/>
        </w:numPr>
        <w:spacing w:after="120"/>
        <w:jc w:val="both"/>
        <w:rPr>
          <w:rFonts w:asciiTheme="minorHAnsi" w:hAnsiTheme="minorHAnsi" w:cstheme="minorHAnsi"/>
          <w:sz w:val="20"/>
          <w:szCs w:val="20"/>
        </w:rPr>
      </w:pPr>
      <w:r w:rsidRPr="000C6055">
        <w:rPr>
          <w:rFonts w:asciiTheme="minorHAnsi" w:hAnsiTheme="minorHAnsi" w:cstheme="minorHAnsi"/>
          <w:sz w:val="20"/>
          <w:szCs w:val="20"/>
        </w:rPr>
        <w:t>Tribal Resources</w:t>
      </w:r>
    </w:p>
    <w:p w:rsidR="000C6055" w:rsidRDefault="000C6055" w:rsidP="000C6055">
      <w:pPr>
        <w:spacing w:after="120"/>
        <w:jc w:val="both"/>
        <w:rPr>
          <w:rFonts w:asciiTheme="minorHAnsi" w:hAnsiTheme="minorHAnsi" w:cstheme="minorHAnsi"/>
          <w:sz w:val="20"/>
          <w:szCs w:val="20"/>
        </w:rPr>
        <w:sectPr w:rsidR="000C6055" w:rsidSect="000C6055">
          <w:type w:val="continuous"/>
          <w:pgSz w:w="11902" w:h="16835"/>
          <w:pgMar w:top="1080" w:right="1080" w:bottom="1080" w:left="1080" w:header="720" w:footer="720" w:gutter="0"/>
          <w:cols w:num="2" w:space="720"/>
        </w:sectPr>
      </w:pPr>
    </w:p>
    <w:p w:rsidR="0043146E" w:rsidRPr="000C6055" w:rsidRDefault="0043146E" w:rsidP="0043146E">
      <w:pPr>
        <w:spacing w:after="160" w:line="259" w:lineRule="auto"/>
        <w:jc w:val="both"/>
        <w:rPr>
          <w:rFonts w:asciiTheme="minorHAnsi" w:hAnsiTheme="minorHAnsi" w:cstheme="minorHAnsi"/>
          <w:color w:val="000000"/>
          <w:sz w:val="20"/>
          <w:szCs w:val="20"/>
          <w:shd w:val="clear" w:color="auto" w:fill="FFFFFF"/>
        </w:rPr>
      </w:pPr>
      <w:r>
        <w:rPr>
          <w:rFonts w:asciiTheme="minorHAnsi" w:hAnsiTheme="minorHAnsi" w:cstheme="minorHAnsi"/>
          <w:color w:val="000000"/>
          <w:sz w:val="20"/>
          <w:szCs w:val="20"/>
          <w:shd w:val="clear" w:color="auto" w:fill="FFFFFF"/>
        </w:rPr>
        <w:t xml:space="preserve">Through the </w:t>
      </w:r>
      <w:r w:rsidRPr="000C6055">
        <w:rPr>
          <w:rFonts w:asciiTheme="minorHAnsi" w:hAnsiTheme="minorHAnsi" w:cstheme="minorHAnsi"/>
          <w:color w:val="000000"/>
          <w:sz w:val="20"/>
          <w:szCs w:val="20"/>
          <w:shd w:val="clear" w:color="auto" w:fill="FFFFFF"/>
        </w:rPr>
        <w:t>programs operated by the NCCDPHP</w:t>
      </w:r>
      <w:r>
        <w:rPr>
          <w:rFonts w:asciiTheme="minorHAnsi" w:hAnsiTheme="minorHAnsi" w:cstheme="minorHAnsi"/>
          <w:color w:val="000000"/>
          <w:sz w:val="20"/>
          <w:szCs w:val="20"/>
          <w:shd w:val="clear" w:color="auto" w:fill="FFFFFF"/>
        </w:rPr>
        <w:t>,</w:t>
      </w:r>
      <w:r w:rsidRPr="000C6055">
        <w:rPr>
          <w:rFonts w:asciiTheme="minorHAnsi" w:hAnsiTheme="minorHAnsi" w:cstheme="minorHAnsi"/>
          <w:color w:val="000000"/>
          <w:sz w:val="20"/>
          <w:szCs w:val="20"/>
          <w:shd w:val="clear" w:color="auto" w:fill="FFFFFF"/>
        </w:rPr>
        <w:t xml:space="preserve"> </w:t>
      </w:r>
      <w:r>
        <w:rPr>
          <w:rFonts w:asciiTheme="minorHAnsi" w:hAnsiTheme="minorHAnsi" w:cstheme="minorHAnsi"/>
          <w:color w:val="000000"/>
          <w:sz w:val="20"/>
          <w:szCs w:val="20"/>
          <w:shd w:val="clear" w:color="auto" w:fill="FFFFFF"/>
        </w:rPr>
        <w:t>t</w:t>
      </w:r>
      <w:r w:rsidRPr="000C6055">
        <w:rPr>
          <w:rFonts w:asciiTheme="minorHAnsi" w:hAnsiTheme="minorHAnsi" w:cstheme="minorHAnsi"/>
          <w:color w:val="000000"/>
          <w:sz w:val="20"/>
          <w:szCs w:val="20"/>
          <w:shd w:val="clear" w:color="auto" w:fill="FFFFFF"/>
        </w:rPr>
        <w:t>he Centers for Disease Control and Prevention (CDC) works to prevent chronic diseases and reduce their health and financial costs with an approach that brings together monitoring to understand the problems, communities to work toward solutions and support healthy behaviors, and health care systems to detect problems early and help reduce or eliminate unhealthy behaviors.</w:t>
      </w:r>
    </w:p>
    <w:p w:rsidR="00B677C7" w:rsidRDefault="0043146E" w:rsidP="000C6055">
      <w:pPr>
        <w:spacing w:after="120"/>
        <w:jc w:val="both"/>
        <w:rPr>
          <w:rFonts w:asciiTheme="minorHAnsi" w:hAnsiTheme="minorHAnsi" w:cstheme="minorHAnsi"/>
          <w:sz w:val="20"/>
          <w:szCs w:val="20"/>
        </w:rPr>
      </w:pPr>
      <w:r>
        <w:rPr>
          <w:rFonts w:asciiTheme="minorHAnsi" w:hAnsiTheme="minorHAnsi" w:cstheme="minorHAnsi"/>
          <w:sz w:val="20"/>
          <w:szCs w:val="20"/>
        </w:rPr>
        <w:t xml:space="preserve">NCCDPHP works </w:t>
      </w:r>
      <w:r w:rsidRPr="000C6055">
        <w:rPr>
          <w:rFonts w:asciiTheme="minorHAnsi" w:hAnsiTheme="minorHAnsi" w:cstheme="minorHAnsi"/>
          <w:color w:val="000000"/>
          <w:sz w:val="20"/>
          <w:szCs w:val="20"/>
          <w:shd w:val="clear" w:color="auto" w:fill="FFFFFF"/>
        </w:rPr>
        <w:t>to prevent chronic diseases and reduce their health and financial costs</w:t>
      </w:r>
      <w:r>
        <w:rPr>
          <w:rFonts w:asciiTheme="minorHAnsi" w:hAnsiTheme="minorHAnsi" w:cstheme="minorHAnsi"/>
          <w:sz w:val="20"/>
          <w:szCs w:val="20"/>
        </w:rPr>
        <w:t xml:space="preserve"> by working in conjunction with healthcare systems, healthcare payer organizations, and community organizations </w:t>
      </w:r>
      <w:r w:rsidRPr="000C6055">
        <w:rPr>
          <w:rFonts w:asciiTheme="minorHAnsi" w:hAnsiTheme="minorHAnsi" w:cstheme="minorHAnsi"/>
          <w:color w:val="000000"/>
          <w:sz w:val="20"/>
          <w:szCs w:val="20"/>
          <w:shd w:val="clear" w:color="auto" w:fill="FFFFFF"/>
        </w:rPr>
        <w:t>to work toward solutions and support healthy behaviors</w:t>
      </w:r>
      <w:r>
        <w:rPr>
          <w:rFonts w:asciiTheme="minorHAnsi" w:hAnsiTheme="minorHAnsi" w:cstheme="minorHAnsi"/>
          <w:color w:val="000000"/>
          <w:sz w:val="20"/>
          <w:szCs w:val="20"/>
          <w:shd w:val="clear" w:color="auto" w:fill="FFFFFF"/>
        </w:rPr>
        <w:t xml:space="preserve">. The BSeR </w:t>
      </w:r>
      <w:r>
        <w:rPr>
          <w:rFonts w:asciiTheme="minorHAnsi" w:hAnsiTheme="minorHAnsi" w:cstheme="minorHAnsi"/>
          <w:sz w:val="20"/>
          <w:szCs w:val="20"/>
        </w:rPr>
        <w:t xml:space="preserve">Data Exchange Standards Development Project is part of that larger effort. </w:t>
      </w:r>
    </w:p>
    <w:p w:rsidR="00B677C7" w:rsidRPr="0060325A" w:rsidRDefault="00B677C7" w:rsidP="0060325A">
      <w:pPr>
        <w:pStyle w:val="Heading4"/>
      </w:pPr>
      <w:bookmarkStart w:id="5" w:name="_Toc518871438"/>
      <w:r w:rsidRPr="0060325A">
        <w:t xml:space="preserve">Project </w:t>
      </w:r>
      <w:r w:rsidR="00C83902" w:rsidRPr="0060325A">
        <w:t>Scope</w:t>
      </w:r>
      <w:bookmarkEnd w:id="5"/>
    </w:p>
    <w:p w:rsidR="000C6055" w:rsidRPr="00C83902" w:rsidRDefault="0043146E" w:rsidP="000C6055">
      <w:pPr>
        <w:spacing w:after="120"/>
        <w:jc w:val="both"/>
        <w:rPr>
          <w:rFonts w:asciiTheme="minorHAnsi" w:hAnsiTheme="minorHAnsi" w:cstheme="minorHAnsi"/>
          <w:sz w:val="20"/>
          <w:szCs w:val="20"/>
        </w:rPr>
      </w:pPr>
      <w:r>
        <w:rPr>
          <w:rFonts w:asciiTheme="minorHAnsi" w:hAnsiTheme="minorHAnsi" w:cstheme="minorHAnsi"/>
          <w:sz w:val="20"/>
          <w:szCs w:val="20"/>
        </w:rPr>
        <w:t xml:space="preserve">The goal of the BSeR project is to </w:t>
      </w:r>
      <w:r w:rsidR="00C83902">
        <w:rPr>
          <w:rFonts w:asciiTheme="minorHAnsi" w:hAnsiTheme="minorHAnsi" w:cstheme="minorHAnsi"/>
          <w:sz w:val="20"/>
          <w:szCs w:val="20"/>
        </w:rPr>
        <w:t xml:space="preserve">streamline and enhance the efficacy of </w:t>
      </w:r>
      <w:r>
        <w:rPr>
          <w:rFonts w:asciiTheme="minorHAnsi" w:hAnsiTheme="minorHAnsi" w:cstheme="minorHAnsi"/>
          <w:sz w:val="20"/>
          <w:szCs w:val="20"/>
        </w:rPr>
        <w:t xml:space="preserve">the exchange of health information between health care systems and </w:t>
      </w:r>
      <w:r w:rsidRPr="00151F81">
        <w:rPr>
          <w:rFonts w:asciiTheme="minorHAnsi" w:hAnsiTheme="minorHAnsi" w:cstheme="minorHAnsi"/>
          <w:sz w:val="20"/>
          <w:szCs w:val="20"/>
        </w:rPr>
        <w:t>community services organizations</w:t>
      </w:r>
      <w:r>
        <w:rPr>
          <w:rFonts w:asciiTheme="minorHAnsi" w:hAnsiTheme="minorHAnsi" w:cstheme="minorHAnsi"/>
          <w:sz w:val="20"/>
          <w:szCs w:val="20"/>
        </w:rPr>
        <w:t xml:space="preserve"> involved in addressing chronic health conditions</w:t>
      </w:r>
      <w:r w:rsidR="00C83902">
        <w:rPr>
          <w:rFonts w:asciiTheme="minorHAnsi" w:hAnsiTheme="minorHAnsi" w:cstheme="minorHAnsi"/>
          <w:sz w:val="20"/>
          <w:szCs w:val="20"/>
        </w:rPr>
        <w:t xml:space="preserve"> by establishing information exchange standards for electronic referrals and referral outcome reporting</w:t>
      </w:r>
      <w:r>
        <w:rPr>
          <w:rFonts w:asciiTheme="minorHAnsi" w:hAnsiTheme="minorHAnsi" w:cstheme="minorHAnsi"/>
          <w:sz w:val="20"/>
          <w:szCs w:val="20"/>
        </w:rPr>
        <w:t xml:space="preserve">. </w:t>
      </w:r>
      <w:r w:rsidR="00C83902" w:rsidRPr="00C83902">
        <w:rPr>
          <w:rFonts w:asciiTheme="minorHAnsi" w:hAnsiTheme="minorHAnsi" w:cstheme="minorHAnsi"/>
          <w:sz w:val="20"/>
          <w:szCs w:val="20"/>
        </w:rPr>
        <w:fldChar w:fldCharType="begin"/>
      </w:r>
      <w:r w:rsidR="00C83902" w:rsidRPr="00C83902">
        <w:rPr>
          <w:rFonts w:asciiTheme="minorHAnsi" w:hAnsiTheme="minorHAnsi" w:cstheme="minorHAnsi"/>
          <w:sz w:val="20"/>
          <w:szCs w:val="20"/>
        </w:rPr>
        <w:instrText xml:space="preserve"> REF _Ref518854348 \h  \* MERGEFORMAT </w:instrText>
      </w:r>
      <w:r w:rsidR="00C83902" w:rsidRPr="00C83902">
        <w:rPr>
          <w:rFonts w:asciiTheme="minorHAnsi" w:hAnsiTheme="minorHAnsi" w:cstheme="minorHAnsi"/>
          <w:sz w:val="20"/>
          <w:szCs w:val="20"/>
        </w:rPr>
      </w:r>
      <w:r w:rsidR="00C83902" w:rsidRPr="00C83902">
        <w:rPr>
          <w:rFonts w:asciiTheme="minorHAnsi" w:hAnsiTheme="minorHAnsi" w:cstheme="minorHAnsi"/>
          <w:sz w:val="20"/>
          <w:szCs w:val="20"/>
        </w:rPr>
        <w:fldChar w:fldCharType="separate"/>
      </w:r>
      <w:r w:rsidR="00C83902" w:rsidRPr="00C83902">
        <w:rPr>
          <w:rFonts w:asciiTheme="minorHAnsi" w:hAnsiTheme="minorHAnsi" w:cstheme="minorHAnsi"/>
          <w:sz w:val="20"/>
          <w:szCs w:val="20"/>
        </w:rPr>
        <w:t xml:space="preserve">Figure </w:t>
      </w:r>
      <w:r w:rsidR="00C83902" w:rsidRPr="00C83902">
        <w:rPr>
          <w:rFonts w:asciiTheme="minorHAnsi" w:hAnsiTheme="minorHAnsi" w:cstheme="minorHAnsi"/>
          <w:noProof/>
          <w:sz w:val="20"/>
          <w:szCs w:val="20"/>
        </w:rPr>
        <w:t>1</w:t>
      </w:r>
      <w:r w:rsidR="00C83902" w:rsidRPr="00C83902">
        <w:rPr>
          <w:rFonts w:asciiTheme="minorHAnsi" w:hAnsiTheme="minorHAnsi" w:cstheme="minorHAnsi"/>
          <w:sz w:val="20"/>
          <w:szCs w:val="20"/>
        </w:rPr>
        <w:t xml:space="preserve"> - BSeR Use Case Diagram</w:t>
      </w:r>
      <w:r w:rsidR="00C83902" w:rsidRPr="00C83902">
        <w:rPr>
          <w:rFonts w:asciiTheme="minorHAnsi" w:hAnsiTheme="minorHAnsi" w:cstheme="minorHAnsi"/>
          <w:sz w:val="20"/>
          <w:szCs w:val="20"/>
        </w:rPr>
        <w:fldChar w:fldCharType="end"/>
      </w:r>
      <w:r w:rsidR="00C83902">
        <w:rPr>
          <w:rFonts w:asciiTheme="minorHAnsi" w:hAnsiTheme="minorHAnsi" w:cstheme="minorHAnsi"/>
          <w:sz w:val="20"/>
          <w:szCs w:val="20"/>
        </w:rPr>
        <w:t xml:space="preserve"> reflects the scope of the BSeR project.</w:t>
      </w:r>
    </w:p>
    <w:p w:rsidR="00B677C7" w:rsidRDefault="00B677C7" w:rsidP="00C83902">
      <w:pPr>
        <w:keepNext/>
        <w:jc w:val="center"/>
      </w:pPr>
      <w:r w:rsidRPr="00B677C7">
        <w:rPr>
          <w:noProof/>
        </w:rPr>
        <w:drawing>
          <wp:inline distT="0" distB="0" distL="0" distR="0" wp14:anchorId="2871A07B">
            <wp:extent cx="4623038" cy="3441877"/>
            <wp:effectExtent l="190500" t="190500" r="175895" b="1758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23038" cy="3441877"/>
                    </a:xfrm>
                    <a:prstGeom prst="rect">
                      <a:avLst/>
                    </a:prstGeom>
                    <a:ln>
                      <a:noFill/>
                    </a:ln>
                    <a:effectLst>
                      <a:outerShdw blurRad="190500" algn="tl" rotWithShape="0">
                        <a:srgbClr val="000000">
                          <a:alpha val="70000"/>
                        </a:srgbClr>
                      </a:outerShdw>
                    </a:effectLst>
                  </pic:spPr>
                </pic:pic>
              </a:graphicData>
            </a:graphic>
          </wp:inline>
        </w:drawing>
      </w:r>
    </w:p>
    <w:p w:rsidR="00B677C7" w:rsidRDefault="00B677C7" w:rsidP="00B677C7">
      <w:pPr>
        <w:pStyle w:val="Caption"/>
        <w:jc w:val="center"/>
      </w:pPr>
      <w:bookmarkStart w:id="6" w:name="_Ref518854348"/>
      <w:r>
        <w:t xml:space="preserve">Figure </w:t>
      </w:r>
      <w:fldSimple w:instr=" SEQ Figure \* ARABIC ">
        <w:r w:rsidR="00133306">
          <w:rPr>
            <w:noProof/>
          </w:rPr>
          <w:t>1</w:t>
        </w:r>
      </w:fldSimple>
      <w:r>
        <w:t xml:space="preserve"> - </w:t>
      </w:r>
      <w:r w:rsidRPr="00AC1387">
        <w:t xml:space="preserve">BSeR </w:t>
      </w:r>
      <w:r>
        <w:t>Use Case Diagram</w:t>
      </w:r>
      <w:bookmarkEnd w:id="6"/>
    </w:p>
    <w:p w:rsidR="00C83902" w:rsidRDefault="00C83902" w:rsidP="00C83902">
      <w:pPr>
        <w:pStyle w:val="Caption"/>
        <w:rPr>
          <w:rFonts w:asciiTheme="minorHAnsi" w:hAnsiTheme="minorHAnsi" w:cstheme="minorHAnsi"/>
          <w:i w:val="0"/>
          <w:sz w:val="20"/>
          <w:szCs w:val="20"/>
        </w:rPr>
      </w:pPr>
      <w:r>
        <w:rPr>
          <w:rFonts w:asciiTheme="minorHAnsi" w:hAnsiTheme="minorHAnsi" w:cstheme="minorHAnsi"/>
          <w:i w:val="0"/>
          <w:sz w:val="20"/>
          <w:szCs w:val="20"/>
        </w:rPr>
        <w:t xml:space="preserve">The five use cases depicted in </w:t>
      </w:r>
      <w:r w:rsidRPr="00C83902">
        <w:rPr>
          <w:rFonts w:asciiTheme="minorHAnsi" w:hAnsiTheme="minorHAnsi" w:cstheme="minorHAnsi"/>
          <w:i w:val="0"/>
          <w:sz w:val="20"/>
          <w:szCs w:val="20"/>
        </w:rPr>
        <w:fldChar w:fldCharType="begin"/>
      </w:r>
      <w:r w:rsidRPr="00C83902">
        <w:rPr>
          <w:rFonts w:asciiTheme="minorHAnsi" w:hAnsiTheme="minorHAnsi" w:cstheme="minorHAnsi"/>
          <w:i w:val="0"/>
          <w:sz w:val="20"/>
          <w:szCs w:val="20"/>
        </w:rPr>
        <w:instrText xml:space="preserve"> REF _Ref518854348 \h  \* MERGEFORMAT </w:instrText>
      </w:r>
      <w:r w:rsidRPr="00C83902">
        <w:rPr>
          <w:rFonts w:asciiTheme="minorHAnsi" w:hAnsiTheme="minorHAnsi" w:cstheme="minorHAnsi"/>
          <w:i w:val="0"/>
          <w:sz w:val="20"/>
          <w:szCs w:val="20"/>
        </w:rPr>
      </w:r>
      <w:r w:rsidRPr="00C83902">
        <w:rPr>
          <w:rFonts w:asciiTheme="minorHAnsi" w:hAnsiTheme="minorHAnsi" w:cstheme="minorHAnsi"/>
          <w:i w:val="0"/>
          <w:sz w:val="20"/>
          <w:szCs w:val="20"/>
        </w:rPr>
        <w:fldChar w:fldCharType="separate"/>
      </w:r>
      <w:r w:rsidRPr="00C83902">
        <w:rPr>
          <w:rFonts w:asciiTheme="minorHAnsi" w:hAnsiTheme="minorHAnsi" w:cstheme="minorHAnsi"/>
          <w:sz w:val="20"/>
          <w:szCs w:val="20"/>
        </w:rPr>
        <w:t xml:space="preserve">Figure </w:t>
      </w:r>
      <w:r w:rsidRPr="00C83902">
        <w:rPr>
          <w:rFonts w:asciiTheme="minorHAnsi" w:hAnsiTheme="minorHAnsi" w:cstheme="minorHAnsi"/>
          <w:noProof/>
          <w:sz w:val="20"/>
          <w:szCs w:val="20"/>
        </w:rPr>
        <w:t>1</w:t>
      </w:r>
      <w:r w:rsidRPr="00C83902">
        <w:rPr>
          <w:rFonts w:asciiTheme="minorHAnsi" w:hAnsiTheme="minorHAnsi" w:cstheme="minorHAnsi"/>
          <w:sz w:val="20"/>
          <w:szCs w:val="20"/>
        </w:rPr>
        <w:t xml:space="preserve"> - BSeR Use Case Diagram</w:t>
      </w:r>
      <w:r w:rsidRPr="00C83902">
        <w:rPr>
          <w:rFonts w:asciiTheme="minorHAnsi" w:hAnsiTheme="minorHAnsi" w:cstheme="minorHAnsi"/>
          <w:i w:val="0"/>
          <w:sz w:val="20"/>
          <w:szCs w:val="20"/>
        </w:rPr>
        <w:fldChar w:fldCharType="end"/>
      </w:r>
      <w:r>
        <w:rPr>
          <w:rFonts w:asciiTheme="minorHAnsi" w:hAnsiTheme="minorHAnsi" w:cstheme="minorHAnsi"/>
          <w:i w:val="0"/>
          <w:sz w:val="20"/>
          <w:szCs w:val="20"/>
        </w:rPr>
        <w:t xml:space="preserve"> define the scope of </w:t>
      </w:r>
      <w:r w:rsidR="00FF3FF1">
        <w:rPr>
          <w:rFonts w:asciiTheme="minorHAnsi" w:hAnsiTheme="minorHAnsi" w:cstheme="minorHAnsi"/>
          <w:i w:val="0"/>
          <w:sz w:val="20"/>
          <w:szCs w:val="20"/>
        </w:rPr>
        <w:t xml:space="preserve">the </w:t>
      </w:r>
      <w:r>
        <w:rPr>
          <w:rFonts w:asciiTheme="minorHAnsi" w:hAnsiTheme="minorHAnsi" w:cstheme="minorHAnsi"/>
          <w:i w:val="0"/>
          <w:sz w:val="20"/>
          <w:szCs w:val="20"/>
        </w:rPr>
        <w:t xml:space="preserve">Requirements Gathering and Analysis </w:t>
      </w:r>
      <w:r w:rsidR="00FF3FF1">
        <w:rPr>
          <w:rFonts w:asciiTheme="minorHAnsi" w:hAnsiTheme="minorHAnsi" w:cstheme="minorHAnsi"/>
          <w:i w:val="0"/>
          <w:sz w:val="20"/>
          <w:szCs w:val="20"/>
        </w:rPr>
        <w:t xml:space="preserve">performed and documented in this Domain Analysis Model Specification. Use Case 2.0 Service Provider </w:t>
      </w:r>
      <w:r w:rsidR="00FF3FF1">
        <w:rPr>
          <w:rFonts w:asciiTheme="minorHAnsi" w:hAnsiTheme="minorHAnsi" w:cstheme="minorHAnsi"/>
          <w:i w:val="0"/>
          <w:sz w:val="20"/>
          <w:szCs w:val="20"/>
        </w:rPr>
        <w:lastRenderedPageBreak/>
        <w:t xml:space="preserve">Referral and 5.0 Service Outcome Reporting are the scope of the information exchange needs addressed by the HL7 </w:t>
      </w:r>
      <w:r w:rsidR="0060325A">
        <w:rPr>
          <w:rFonts w:asciiTheme="minorHAnsi" w:hAnsiTheme="minorHAnsi" w:cstheme="minorHAnsi"/>
          <w:i w:val="0"/>
          <w:sz w:val="20"/>
          <w:szCs w:val="20"/>
        </w:rPr>
        <w:t xml:space="preserve">STU BSeR </w:t>
      </w:r>
      <w:r w:rsidR="00FF3FF1">
        <w:rPr>
          <w:rFonts w:asciiTheme="minorHAnsi" w:hAnsiTheme="minorHAnsi" w:cstheme="minorHAnsi"/>
          <w:i w:val="0"/>
          <w:sz w:val="20"/>
          <w:szCs w:val="20"/>
        </w:rPr>
        <w:t>CDA an</w:t>
      </w:r>
      <w:r w:rsidR="002304A5">
        <w:rPr>
          <w:rFonts w:asciiTheme="minorHAnsi" w:hAnsiTheme="minorHAnsi" w:cstheme="minorHAnsi"/>
          <w:i w:val="0"/>
          <w:sz w:val="20"/>
          <w:szCs w:val="20"/>
        </w:rPr>
        <w:t xml:space="preserve">d FHIR </w:t>
      </w:r>
      <w:r w:rsidR="0060325A">
        <w:rPr>
          <w:rFonts w:asciiTheme="minorHAnsi" w:hAnsiTheme="minorHAnsi" w:cstheme="minorHAnsi"/>
          <w:i w:val="0"/>
          <w:sz w:val="20"/>
          <w:szCs w:val="20"/>
        </w:rPr>
        <w:t>Implantation Guides.</w:t>
      </w:r>
    </w:p>
    <w:p w:rsidR="002304A5" w:rsidRDefault="0060325A" w:rsidP="0060325A">
      <w:pPr>
        <w:pStyle w:val="Heading4"/>
      </w:pPr>
      <w:bookmarkStart w:id="7" w:name="_Toc518871439"/>
      <w:r>
        <w:t>BSeR Use Case Definitions</w:t>
      </w:r>
      <w:bookmarkEnd w:id="7"/>
    </w:p>
    <w:p w:rsidR="0060325A" w:rsidRDefault="0060325A" w:rsidP="00C83902">
      <w:pPr>
        <w:pStyle w:val="Caption"/>
        <w:rPr>
          <w:rFonts w:asciiTheme="minorHAnsi" w:hAnsiTheme="minorHAnsi" w:cstheme="minorHAnsi"/>
          <w:i w:val="0"/>
          <w:sz w:val="20"/>
          <w:szCs w:val="20"/>
        </w:rPr>
      </w:pPr>
      <w:r>
        <w:rPr>
          <w:rFonts w:asciiTheme="minorHAnsi" w:hAnsiTheme="minorHAnsi" w:cstheme="minorHAnsi"/>
          <w:i w:val="0"/>
          <w:sz w:val="20"/>
          <w:szCs w:val="20"/>
        </w:rPr>
        <w:t>The five uses cases of the BSeR DAM are defines as follows:</w:t>
      </w:r>
    </w:p>
    <w:p w:rsidR="0060325A" w:rsidRPr="0060325A" w:rsidRDefault="0060325A" w:rsidP="0060325A">
      <w:pPr>
        <w:pStyle w:val="Caption"/>
        <w:numPr>
          <w:ilvl w:val="0"/>
          <w:numId w:val="10"/>
        </w:numPr>
        <w:spacing w:before="0"/>
        <w:rPr>
          <w:rFonts w:asciiTheme="minorHAnsi" w:hAnsiTheme="minorHAnsi" w:cstheme="minorHAnsi"/>
          <w:b/>
          <w:i w:val="0"/>
          <w:sz w:val="20"/>
          <w:szCs w:val="20"/>
        </w:rPr>
      </w:pPr>
      <w:r>
        <w:rPr>
          <w:rFonts w:asciiTheme="minorHAnsi" w:hAnsiTheme="minorHAnsi" w:cstheme="minorHAnsi"/>
          <w:b/>
          <w:i w:val="0"/>
          <w:sz w:val="20"/>
          <w:szCs w:val="20"/>
        </w:rPr>
        <w:t>Service Provider Selection</w:t>
      </w:r>
    </w:p>
    <w:p w:rsidR="0060325A" w:rsidRDefault="0073514C" w:rsidP="0073514C">
      <w:pPr>
        <w:pStyle w:val="Caption"/>
        <w:spacing w:before="0"/>
        <w:ind w:left="360"/>
        <w:jc w:val="both"/>
        <w:rPr>
          <w:rFonts w:asciiTheme="minorHAnsi" w:hAnsiTheme="minorHAnsi" w:cstheme="minorHAnsi"/>
          <w:i w:val="0"/>
          <w:sz w:val="20"/>
          <w:szCs w:val="20"/>
        </w:rPr>
      </w:pPr>
      <w:r>
        <w:rPr>
          <w:rFonts w:asciiTheme="minorHAnsi" w:hAnsiTheme="minorHAnsi" w:cstheme="minorHAnsi"/>
          <w:i w:val="0"/>
          <w:sz w:val="20"/>
          <w:szCs w:val="20"/>
        </w:rPr>
        <w:t>In this use case the patient works in conjunction with a service provider locator and referring provider to identify, evaluated, and select a service provider based upon the health needs of the patient, candidate service provider profiles, referring provider recommendations, and patient preferences.</w:t>
      </w:r>
    </w:p>
    <w:p w:rsidR="0060325A" w:rsidRPr="00BB1604" w:rsidRDefault="0060325A" w:rsidP="0060325A">
      <w:pPr>
        <w:pStyle w:val="Caption"/>
        <w:numPr>
          <w:ilvl w:val="0"/>
          <w:numId w:val="10"/>
        </w:numPr>
        <w:spacing w:before="0"/>
        <w:rPr>
          <w:rFonts w:asciiTheme="minorHAnsi" w:hAnsiTheme="minorHAnsi" w:cstheme="minorHAnsi"/>
          <w:b/>
          <w:i w:val="0"/>
          <w:sz w:val="20"/>
          <w:szCs w:val="20"/>
        </w:rPr>
      </w:pPr>
      <w:r w:rsidRPr="00BB1604">
        <w:rPr>
          <w:rFonts w:asciiTheme="minorHAnsi" w:hAnsiTheme="minorHAnsi" w:cstheme="minorHAnsi"/>
          <w:b/>
          <w:i w:val="0"/>
          <w:sz w:val="20"/>
          <w:szCs w:val="20"/>
        </w:rPr>
        <w:t>Service Provider Referral</w:t>
      </w:r>
    </w:p>
    <w:p w:rsidR="0073514C" w:rsidRDefault="0073514C" w:rsidP="00D15962">
      <w:pPr>
        <w:pStyle w:val="Caption"/>
        <w:spacing w:before="0"/>
        <w:ind w:left="360"/>
        <w:jc w:val="both"/>
        <w:rPr>
          <w:rFonts w:asciiTheme="minorHAnsi" w:hAnsiTheme="minorHAnsi" w:cstheme="minorHAnsi"/>
          <w:i w:val="0"/>
          <w:sz w:val="20"/>
          <w:szCs w:val="20"/>
        </w:rPr>
      </w:pPr>
      <w:r>
        <w:rPr>
          <w:rFonts w:asciiTheme="minorHAnsi" w:hAnsiTheme="minorHAnsi" w:cstheme="minorHAnsi"/>
          <w:i w:val="0"/>
          <w:sz w:val="20"/>
          <w:szCs w:val="20"/>
        </w:rPr>
        <w:t xml:space="preserve">In this use case the referring provider </w:t>
      </w:r>
      <w:r w:rsidR="00BB1604">
        <w:rPr>
          <w:rFonts w:asciiTheme="minorHAnsi" w:hAnsiTheme="minorHAnsi" w:cstheme="minorHAnsi"/>
          <w:i w:val="0"/>
          <w:sz w:val="20"/>
          <w:szCs w:val="20"/>
        </w:rPr>
        <w:t>works in conjun</w:t>
      </w:r>
      <w:r w:rsidR="00A60D2D">
        <w:rPr>
          <w:rFonts w:asciiTheme="minorHAnsi" w:hAnsiTheme="minorHAnsi" w:cstheme="minorHAnsi"/>
          <w:i w:val="0"/>
          <w:sz w:val="20"/>
          <w:szCs w:val="20"/>
        </w:rPr>
        <w:t>ction with the patient, service</w:t>
      </w:r>
      <w:r w:rsidR="00BB1604">
        <w:rPr>
          <w:rFonts w:asciiTheme="minorHAnsi" w:hAnsiTheme="minorHAnsi" w:cstheme="minorHAnsi"/>
          <w:i w:val="0"/>
          <w:sz w:val="20"/>
          <w:szCs w:val="20"/>
        </w:rPr>
        <w:t xml:space="preserve"> provider, and referral gatekeepers to assemble relevant clinical history, obtain necessary consents and authorizations, prepare referral instructions,</w:t>
      </w:r>
      <w:r w:rsidR="00A60D2D">
        <w:rPr>
          <w:rFonts w:asciiTheme="minorHAnsi" w:hAnsiTheme="minorHAnsi" w:cstheme="minorHAnsi"/>
          <w:i w:val="0"/>
          <w:sz w:val="20"/>
          <w:szCs w:val="20"/>
        </w:rPr>
        <w:t xml:space="preserve"> and submit a service referral.</w:t>
      </w:r>
    </w:p>
    <w:p w:rsidR="0060325A" w:rsidRPr="00D15962" w:rsidRDefault="0060325A" w:rsidP="0060325A">
      <w:pPr>
        <w:pStyle w:val="Caption"/>
        <w:numPr>
          <w:ilvl w:val="0"/>
          <w:numId w:val="10"/>
        </w:numPr>
        <w:spacing w:before="0"/>
        <w:rPr>
          <w:rFonts w:asciiTheme="minorHAnsi" w:hAnsiTheme="minorHAnsi" w:cstheme="minorHAnsi"/>
          <w:b/>
          <w:i w:val="0"/>
          <w:sz w:val="20"/>
          <w:szCs w:val="20"/>
        </w:rPr>
      </w:pPr>
      <w:r w:rsidRPr="00D15962">
        <w:rPr>
          <w:rFonts w:asciiTheme="minorHAnsi" w:hAnsiTheme="minorHAnsi" w:cstheme="minorHAnsi"/>
          <w:b/>
          <w:i w:val="0"/>
          <w:sz w:val="20"/>
          <w:szCs w:val="20"/>
        </w:rPr>
        <w:t>Referred Patient Intake</w:t>
      </w:r>
    </w:p>
    <w:p w:rsidR="00BB1604" w:rsidRDefault="00BB1604" w:rsidP="00D15962">
      <w:pPr>
        <w:pStyle w:val="Caption"/>
        <w:spacing w:before="0"/>
        <w:ind w:left="360"/>
        <w:jc w:val="both"/>
        <w:rPr>
          <w:rFonts w:asciiTheme="minorHAnsi" w:hAnsiTheme="minorHAnsi" w:cstheme="minorHAnsi"/>
          <w:i w:val="0"/>
          <w:sz w:val="20"/>
          <w:szCs w:val="20"/>
        </w:rPr>
      </w:pPr>
      <w:r>
        <w:rPr>
          <w:rFonts w:asciiTheme="minorHAnsi" w:hAnsiTheme="minorHAnsi" w:cstheme="minorHAnsi"/>
          <w:i w:val="0"/>
          <w:sz w:val="20"/>
          <w:szCs w:val="20"/>
        </w:rPr>
        <w:t xml:space="preserve">In this use case the service provider works in conjunction with the patient, referring provider, and referral gatekeepers to </w:t>
      </w:r>
      <w:r w:rsidR="00D15962">
        <w:rPr>
          <w:rFonts w:asciiTheme="minorHAnsi" w:hAnsiTheme="minorHAnsi" w:cstheme="minorHAnsi"/>
          <w:i w:val="0"/>
          <w:sz w:val="20"/>
          <w:szCs w:val="20"/>
        </w:rPr>
        <w:t>conduct an initial health assessment, confirm patient eligibility, obtain necessary consents and approvals, prepare a plan of treatment, and report the outcome of patient intake to the referring provider.</w:t>
      </w:r>
    </w:p>
    <w:p w:rsidR="0060325A" w:rsidRPr="00A0224B" w:rsidRDefault="0060325A" w:rsidP="0060325A">
      <w:pPr>
        <w:pStyle w:val="Caption"/>
        <w:numPr>
          <w:ilvl w:val="0"/>
          <w:numId w:val="10"/>
        </w:numPr>
        <w:spacing w:before="0"/>
        <w:rPr>
          <w:rFonts w:asciiTheme="minorHAnsi" w:hAnsiTheme="minorHAnsi" w:cstheme="minorHAnsi"/>
          <w:b/>
          <w:i w:val="0"/>
          <w:sz w:val="20"/>
          <w:szCs w:val="20"/>
        </w:rPr>
      </w:pPr>
      <w:r w:rsidRPr="00A0224B">
        <w:rPr>
          <w:rFonts w:asciiTheme="minorHAnsi" w:hAnsiTheme="minorHAnsi" w:cstheme="minorHAnsi"/>
          <w:b/>
          <w:i w:val="0"/>
          <w:sz w:val="20"/>
          <w:szCs w:val="20"/>
        </w:rPr>
        <w:t>Referral Service Provisioning</w:t>
      </w:r>
    </w:p>
    <w:p w:rsidR="00D15962" w:rsidRDefault="00D15962" w:rsidP="00A0224B">
      <w:pPr>
        <w:pStyle w:val="Caption"/>
        <w:spacing w:before="0"/>
        <w:ind w:left="360"/>
        <w:jc w:val="both"/>
        <w:rPr>
          <w:rFonts w:asciiTheme="minorHAnsi" w:hAnsiTheme="minorHAnsi" w:cstheme="minorHAnsi"/>
          <w:i w:val="0"/>
          <w:sz w:val="20"/>
          <w:szCs w:val="20"/>
        </w:rPr>
      </w:pPr>
      <w:r>
        <w:rPr>
          <w:rFonts w:asciiTheme="minorHAnsi" w:hAnsiTheme="minorHAnsi" w:cstheme="minorHAnsi"/>
          <w:i w:val="0"/>
          <w:sz w:val="20"/>
          <w:szCs w:val="20"/>
        </w:rPr>
        <w:t xml:space="preserve">In this use case the service provider works in conjunction with the patient and referring provider to render the requested services in accordance with the agreed to plan of treatment, record </w:t>
      </w:r>
      <w:r w:rsidR="00A0224B">
        <w:rPr>
          <w:rFonts w:asciiTheme="minorHAnsi" w:hAnsiTheme="minorHAnsi" w:cstheme="minorHAnsi"/>
          <w:i w:val="0"/>
          <w:sz w:val="20"/>
          <w:szCs w:val="20"/>
        </w:rPr>
        <w:t>objective and subjective</w:t>
      </w:r>
      <w:r>
        <w:rPr>
          <w:rFonts w:asciiTheme="minorHAnsi" w:hAnsiTheme="minorHAnsi" w:cstheme="minorHAnsi"/>
          <w:i w:val="0"/>
          <w:sz w:val="20"/>
          <w:szCs w:val="20"/>
        </w:rPr>
        <w:t xml:space="preserve"> outcome</w:t>
      </w:r>
      <w:r w:rsidR="00A0224B">
        <w:rPr>
          <w:rFonts w:asciiTheme="minorHAnsi" w:hAnsiTheme="minorHAnsi" w:cstheme="minorHAnsi"/>
          <w:i w:val="0"/>
          <w:sz w:val="20"/>
          <w:szCs w:val="20"/>
        </w:rPr>
        <w:t>s</w:t>
      </w:r>
      <w:r>
        <w:rPr>
          <w:rFonts w:asciiTheme="minorHAnsi" w:hAnsiTheme="minorHAnsi" w:cstheme="minorHAnsi"/>
          <w:i w:val="0"/>
          <w:sz w:val="20"/>
          <w:szCs w:val="20"/>
        </w:rPr>
        <w:t xml:space="preserve"> of services provided along with patient reported outcomes, </w:t>
      </w:r>
      <w:r w:rsidR="00A0224B">
        <w:rPr>
          <w:rFonts w:asciiTheme="minorHAnsi" w:hAnsiTheme="minorHAnsi" w:cstheme="minorHAnsi"/>
          <w:i w:val="0"/>
          <w:sz w:val="20"/>
          <w:szCs w:val="20"/>
        </w:rPr>
        <w:t>update the plan of treatment as needed, and report interim and final service provisioning outcomes to the referring provider.</w:t>
      </w:r>
    </w:p>
    <w:p w:rsidR="0060325A" w:rsidRPr="001A4944" w:rsidRDefault="0060325A" w:rsidP="0060325A">
      <w:pPr>
        <w:pStyle w:val="Caption"/>
        <w:numPr>
          <w:ilvl w:val="0"/>
          <w:numId w:val="10"/>
        </w:numPr>
        <w:spacing w:before="0"/>
        <w:rPr>
          <w:rFonts w:asciiTheme="minorHAnsi" w:hAnsiTheme="minorHAnsi" w:cstheme="minorHAnsi"/>
          <w:b/>
          <w:i w:val="0"/>
          <w:sz w:val="20"/>
          <w:szCs w:val="20"/>
        </w:rPr>
      </w:pPr>
      <w:r w:rsidRPr="001A4944">
        <w:rPr>
          <w:rFonts w:asciiTheme="minorHAnsi" w:hAnsiTheme="minorHAnsi" w:cstheme="minorHAnsi"/>
          <w:b/>
          <w:i w:val="0"/>
          <w:sz w:val="20"/>
          <w:szCs w:val="20"/>
        </w:rPr>
        <w:t>Service Outcome Reporting</w:t>
      </w:r>
    </w:p>
    <w:p w:rsidR="00A0224B" w:rsidRDefault="00A0224B" w:rsidP="001A4944">
      <w:pPr>
        <w:pStyle w:val="Caption"/>
        <w:spacing w:before="0"/>
        <w:ind w:left="360"/>
        <w:jc w:val="both"/>
        <w:rPr>
          <w:rFonts w:asciiTheme="minorHAnsi" w:hAnsiTheme="minorHAnsi" w:cstheme="minorHAnsi"/>
          <w:i w:val="0"/>
          <w:sz w:val="20"/>
          <w:szCs w:val="20"/>
        </w:rPr>
      </w:pPr>
      <w:r>
        <w:rPr>
          <w:rFonts w:asciiTheme="minorHAnsi" w:hAnsiTheme="minorHAnsi" w:cstheme="minorHAnsi"/>
          <w:i w:val="0"/>
          <w:sz w:val="20"/>
          <w:szCs w:val="20"/>
        </w:rPr>
        <w:t>In this use case the service provider engages in preparing feedback for the referring provider regarding the patient intake outcome, referral service provisioning, and final referral outcome. Service outcome reporting practices varies by disease area, service provider</w:t>
      </w:r>
      <w:r w:rsidR="001A4944">
        <w:rPr>
          <w:rFonts w:asciiTheme="minorHAnsi" w:hAnsiTheme="minorHAnsi" w:cstheme="minorHAnsi"/>
          <w:i w:val="0"/>
          <w:sz w:val="20"/>
          <w:szCs w:val="20"/>
        </w:rPr>
        <w:t xml:space="preserve"> capabilities and practice</w:t>
      </w:r>
      <w:r>
        <w:rPr>
          <w:rFonts w:asciiTheme="minorHAnsi" w:hAnsiTheme="minorHAnsi" w:cstheme="minorHAnsi"/>
          <w:i w:val="0"/>
          <w:sz w:val="20"/>
          <w:szCs w:val="20"/>
        </w:rPr>
        <w:t xml:space="preserve">, and referring provider requests. </w:t>
      </w:r>
      <w:r w:rsidR="001A4944">
        <w:rPr>
          <w:rFonts w:asciiTheme="minorHAnsi" w:hAnsiTheme="minorHAnsi" w:cstheme="minorHAnsi"/>
          <w:i w:val="0"/>
          <w:sz w:val="20"/>
          <w:szCs w:val="20"/>
        </w:rPr>
        <w:t xml:space="preserve">The referral instructions from the referring provider are a major determiner of the reporting practices followed. Service outcome reporting fall into three broad areas: intake, milestone/incidental, and final. </w:t>
      </w:r>
    </w:p>
    <w:p w:rsidR="001A4944" w:rsidRDefault="001A4944" w:rsidP="001A4944">
      <w:pPr>
        <w:pStyle w:val="Heading4"/>
      </w:pPr>
      <w:bookmarkStart w:id="8" w:name="_Toc518871440"/>
      <w:r>
        <w:t>BSeR Use Case Actors</w:t>
      </w:r>
      <w:bookmarkEnd w:id="8"/>
    </w:p>
    <w:p w:rsidR="001A4944" w:rsidRDefault="001A4944" w:rsidP="001A4944">
      <w:pPr>
        <w:pStyle w:val="Caption"/>
        <w:spacing w:before="0"/>
        <w:jc w:val="both"/>
        <w:rPr>
          <w:rFonts w:asciiTheme="minorHAnsi" w:hAnsiTheme="minorHAnsi" w:cstheme="minorHAnsi"/>
          <w:i w:val="0"/>
          <w:sz w:val="20"/>
          <w:szCs w:val="20"/>
        </w:rPr>
      </w:pPr>
      <w:r>
        <w:rPr>
          <w:rFonts w:asciiTheme="minorHAnsi" w:hAnsiTheme="minorHAnsi" w:cstheme="minorHAnsi"/>
          <w:i w:val="0"/>
          <w:sz w:val="20"/>
          <w:szCs w:val="20"/>
        </w:rPr>
        <w:t>The following actors have primary</w:t>
      </w:r>
      <w:r w:rsidR="00F050AB">
        <w:rPr>
          <w:rFonts w:asciiTheme="minorHAnsi" w:hAnsiTheme="minorHAnsi" w:cstheme="minorHAnsi"/>
          <w:i w:val="0"/>
          <w:sz w:val="20"/>
          <w:szCs w:val="20"/>
        </w:rPr>
        <w:t>, secondary</w:t>
      </w:r>
      <w:r>
        <w:rPr>
          <w:rFonts w:asciiTheme="minorHAnsi" w:hAnsiTheme="minorHAnsi" w:cstheme="minorHAnsi"/>
          <w:i w:val="0"/>
          <w:sz w:val="20"/>
          <w:szCs w:val="20"/>
        </w:rPr>
        <w:t xml:space="preserve"> and contributing roles </w:t>
      </w:r>
      <w:proofErr w:type="gramStart"/>
      <w:r>
        <w:rPr>
          <w:rFonts w:asciiTheme="minorHAnsi" w:hAnsiTheme="minorHAnsi" w:cstheme="minorHAnsi"/>
          <w:i w:val="0"/>
          <w:sz w:val="20"/>
          <w:szCs w:val="20"/>
        </w:rPr>
        <w:t>with regard to</w:t>
      </w:r>
      <w:proofErr w:type="gramEnd"/>
      <w:r>
        <w:rPr>
          <w:rFonts w:asciiTheme="minorHAnsi" w:hAnsiTheme="minorHAnsi" w:cstheme="minorHAnsi"/>
          <w:i w:val="0"/>
          <w:sz w:val="20"/>
          <w:szCs w:val="20"/>
        </w:rPr>
        <w:t xml:space="preserve"> their participation in the </w:t>
      </w:r>
      <w:proofErr w:type="spellStart"/>
      <w:r>
        <w:rPr>
          <w:rFonts w:asciiTheme="minorHAnsi" w:hAnsiTheme="minorHAnsi" w:cstheme="minorHAnsi"/>
          <w:i w:val="0"/>
          <w:sz w:val="20"/>
          <w:szCs w:val="20"/>
        </w:rPr>
        <w:t>BSer</w:t>
      </w:r>
      <w:proofErr w:type="spellEnd"/>
      <w:r>
        <w:rPr>
          <w:rFonts w:asciiTheme="minorHAnsi" w:hAnsiTheme="minorHAnsi" w:cstheme="minorHAnsi"/>
          <w:i w:val="0"/>
          <w:sz w:val="20"/>
          <w:szCs w:val="20"/>
        </w:rPr>
        <w:t xml:space="preserve"> Use Cases:</w:t>
      </w:r>
    </w:p>
    <w:p w:rsidR="001A4944" w:rsidRDefault="001A4944" w:rsidP="001A4944">
      <w:pPr>
        <w:pStyle w:val="Caption"/>
        <w:numPr>
          <w:ilvl w:val="0"/>
          <w:numId w:val="11"/>
        </w:numPr>
        <w:spacing w:before="0"/>
        <w:jc w:val="both"/>
        <w:rPr>
          <w:rFonts w:asciiTheme="minorHAnsi" w:hAnsiTheme="minorHAnsi" w:cstheme="minorHAnsi"/>
          <w:i w:val="0"/>
          <w:sz w:val="20"/>
          <w:szCs w:val="20"/>
        </w:rPr>
      </w:pPr>
      <w:r w:rsidRPr="00D55275">
        <w:rPr>
          <w:rFonts w:asciiTheme="minorHAnsi" w:hAnsiTheme="minorHAnsi" w:cstheme="minorHAnsi"/>
          <w:b/>
          <w:i w:val="0"/>
          <w:sz w:val="20"/>
          <w:szCs w:val="20"/>
        </w:rPr>
        <w:t>Patient</w:t>
      </w:r>
      <w:r w:rsidR="00D55275">
        <w:rPr>
          <w:rFonts w:asciiTheme="minorHAnsi" w:hAnsiTheme="minorHAnsi" w:cstheme="minorHAnsi"/>
          <w:i w:val="0"/>
          <w:sz w:val="20"/>
          <w:szCs w:val="20"/>
        </w:rPr>
        <w:t xml:space="preserve"> – This is the person with the chronic health condition that needs to be addressed by being referred to a specialist other than their routine healthcare provider.</w:t>
      </w:r>
    </w:p>
    <w:p w:rsidR="001A4944" w:rsidRDefault="001A4944" w:rsidP="00D55275">
      <w:pPr>
        <w:pStyle w:val="Caption"/>
        <w:numPr>
          <w:ilvl w:val="0"/>
          <w:numId w:val="11"/>
        </w:numPr>
        <w:spacing w:before="0"/>
        <w:jc w:val="both"/>
        <w:rPr>
          <w:rFonts w:asciiTheme="minorHAnsi" w:hAnsiTheme="minorHAnsi" w:cstheme="minorHAnsi"/>
          <w:i w:val="0"/>
          <w:sz w:val="20"/>
          <w:szCs w:val="20"/>
        </w:rPr>
      </w:pPr>
      <w:r w:rsidRPr="00D55275">
        <w:rPr>
          <w:rFonts w:asciiTheme="minorHAnsi" w:hAnsiTheme="minorHAnsi" w:cstheme="minorHAnsi"/>
          <w:b/>
          <w:i w:val="0"/>
          <w:sz w:val="20"/>
          <w:szCs w:val="20"/>
        </w:rPr>
        <w:t>Service Provider Locator</w:t>
      </w:r>
      <w:r w:rsidR="00D55275">
        <w:rPr>
          <w:rFonts w:asciiTheme="minorHAnsi" w:hAnsiTheme="minorHAnsi" w:cstheme="minorHAnsi"/>
          <w:i w:val="0"/>
          <w:sz w:val="20"/>
          <w:szCs w:val="20"/>
        </w:rPr>
        <w:t xml:space="preserve"> – This is the person, organization, or system that assists in identifying, evaluating</w:t>
      </w:r>
      <w:r w:rsidR="00D55275" w:rsidRPr="00D55275">
        <w:rPr>
          <w:rFonts w:asciiTheme="minorHAnsi" w:hAnsiTheme="minorHAnsi" w:cstheme="minorHAnsi"/>
          <w:i w:val="0"/>
          <w:sz w:val="20"/>
          <w:szCs w:val="20"/>
        </w:rPr>
        <w:t>, and select</w:t>
      </w:r>
      <w:r w:rsidR="00D55275">
        <w:rPr>
          <w:rFonts w:asciiTheme="minorHAnsi" w:hAnsiTheme="minorHAnsi" w:cstheme="minorHAnsi"/>
          <w:i w:val="0"/>
          <w:sz w:val="20"/>
          <w:szCs w:val="20"/>
        </w:rPr>
        <w:t>ion of</w:t>
      </w:r>
      <w:r w:rsidR="00D55275" w:rsidRPr="00D55275">
        <w:rPr>
          <w:rFonts w:asciiTheme="minorHAnsi" w:hAnsiTheme="minorHAnsi" w:cstheme="minorHAnsi"/>
          <w:i w:val="0"/>
          <w:sz w:val="20"/>
          <w:szCs w:val="20"/>
        </w:rPr>
        <w:t xml:space="preserve"> a service provider</w:t>
      </w:r>
      <w:r w:rsidR="00D55275">
        <w:rPr>
          <w:rFonts w:asciiTheme="minorHAnsi" w:hAnsiTheme="minorHAnsi" w:cstheme="minorHAnsi"/>
          <w:i w:val="0"/>
          <w:sz w:val="20"/>
          <w:szCs w:val="20"/>
        </w:rPr>
        <w:t xml:space="preserve">. </w:t>
      </w:r>
      <w:r w:rsidR="00414425">
        <w:rPr>
          <w:rFonts w:asciiTheme="minorHAnsi" w:hAnsiTheme="minorHAnsi" w:cstheme="minorHAnsi"/>
          <w:i w:val="0"/>
          <w:sz w:val="20"/>
          <w:szCs w:val="20"/>
        </w:rPr>
        <w:t>The service provider locator is the maintainer and provider of service provider profiles used by the patient and referring provider in the evaluation and selection of service providers.</w:t>
      </w:r>
    </w:p>
    <w:p w:rsidR="001A4944" w:rsidRDefault="001A4944" w:rsidP="001A4944">
      <w:pPr>
        <w:pStyle w:val="Caption"/>
        <w:numPr>
          <w:ilvl w:val="0"/>
          <w:numId w:val="11"/>
        </w:numPr>
        <w:spacing w:before="0"/>
        <w:jc w:val="both"/>
        <w:rPr>
          <w:rFonts w:asciiTheme="minorHAnsi" w:hAnsiTheme="minorHAnsi" w:cstheme="minorHAnsi"/>
          <w:i w:val="0"/>
          <w:sz w:val="20"/>
          <w:szCs w:val="20"/>
        </w:rPr>
      </w:pPr>
      <w:r w:rsidRPr="00414425">
        <w:rPr>
          <w:rFonts w:asciiTheme="minorHAnsi" w:hAnsiTheme="minorHAnsi" w:cstheme="minorHAnsi"/>
          <w:b/>
          <w:i w:val="0"/>
          <w:sz w:val="20"/>
          <w:szCs w:val="20"/>
        </w:rPr>
        <w:t>Referring Provider</w:t>
      </w:r>
      <w:r w:rsidR="00414425">
        <w:rPr>
          <w:rFonts w:asciiTheme="minorHAnsi" w:hAnsiTheme="minorHAnsi" w:cstheme="minorHAnsi"/>
          <w:i w:val="0"/>
          <w:sz w:val="20"/>
          <w:szCs w:val="20"/>
        </w:rPr>
        <w:t xml:space="preserve"> – This is the medical professional responsible for the overall health and wellbeing of the patient. The referring provider can be an individual clinician, a member of a provider group, or a participant in a large healthcare system. The referring provider is the author of the referral and the recipient of referral service outcome reports.</w:t>
      </w:r>
    </w:p>
    <w:p w:rsidR="001A4944" w:rsidRDefault="001A4944" w:rsidP="00846ED8">
      <w:pPr>
        <w:pStyle w:val="Caption"/>
        <w:numPr>
          <w:ilvl w:val="0"/>
          <w:numId w:val="11"/>
        </w:numPr>
        <w:spacing w:before="0"/>
        <w:jc w:val="both"/>
        <w:rPr>
          <w:rFonts w:asciiTheme="minorHAnsi" w:hAnsiTheme="minorHAnsi" w:cstheme="minorHAnsi"/>
          <w:i w:val="0"/>
          <w:sz w:val="20"/>
          <w:szCs w:val="20"/>
        </w:rPr>
      </w:pPr>
      <w:r w:rsidRPr="00D33D60">
        <w:rPr>
          <w:rFonts w:asciiTheme="minorHAnsi" w:hAnsiTheme="minorHAnsi" w:cstheme="minorHAnsi"/>
          <w:b/>
          <w:i w:val="0"/>
          <w:sz w:val="20"/>
          <w:szCs w:val="20"/>
        </w:rPr>
        <w:t>Service Provider</w:t>
      </w:r>
      <w:r w:rsidR="00414425">
        <w:rPr>
          <w:rFonts w:asciiTheme="minorHAnsi" w:hAnsiTheme="minorHAnsi" w:cstheme="minorHAnsi"/>
          <w:i w:val="0"/>
          <w:sz w:val="20"/>
          <w:szCs w:val="20"/>
        </w:rPr>
        <w:t xml:space="preserve"> – This is the individual or organization responsible for providing the services requested by the referring provider on behalf of the patient. </w:t>
      </w:r>
      <w:r w:rsidR="00D33D60">
        <w:rPr>
          <w:rFonts w:asciiTheme="minorHAnsi" w:hAnsiTheme="minorHAnsi" w:cstheme="minorHAnsi"/>
          <w:i w:val="0"/>
          <w:sz w:val="20"/>
          <w:szCs w:val="20"/>
        </w:rPr>
        <w:t>The service provide</w:t>
      </w:r>
      <w:r w:rsidR="00846ED8">
        <w:rPr>
          <w:rFonts w:asciiTheme="minorHAnsi" w:hAnsiTheme="minorHAnsi" w:cstheme="minorHAnsi"/>
          <w:i w:val="0"/>
          <w:sz w:val="20"/>
          <w:szCs w:val="20"/>
        </w:rPr>
        <w:t>r</w:t>
      </w:r>
      <w:r w:rsidR="00D33D60">
        <w:rPr>
          <w:rFonts w:asciiTheme="minorHAnsi" w:hAnsiTheme="minorHAnsi" w:cstheme="minorHAnsi"/>
          <w:i w:val="0"/>
          <w:sz w:val="20"/>
          <w:szCs w:val="20"/>
        </w:rPr>
        <w:t xml:space="preserve"> may or may not be a covered entity as defined by t</w:t>
      </w:r>
      <w:r w:rsidR="00D33D60" w:rsidRPr="00D33D60">
        <w:rPr>
          <w:rFonts w:asciiTheme="minorHAnsi" w:hAnsiTheme="minorHAnsi" w:cstheme="minorHAnsi"/>
          <w:i w:val="0"/>
          <w:sz w:val="20"/>
          <w:szCs w:val="20"/>
        </w:rPr>
        <w:t xml:space="preserve">he U.S. Department of Health and Human Services (HHS) </w:t>
      </w:r>
      <w:r w:rsidR="00D33D60">
        <w:rPr>
          <w:rFonts w:asciiTheme="minorHAnsi" w:hAnsiTheme="minorHAnsi" w:cstheme="minorHAnsi"/>
          <w:i w:val="0"/>
          <w:sz w:val="20"/>
          <w:szCs w:val="20"/>
        </w:rPr>
        <w:t xml:space="preserve">in </w:t>
      </w:r>
      <w:r w:rsidR="00D33D60" w:rsidRPr="00D33D60">
        <w:rPr>
          <w:rFonts w:asciiTheme="minorHAnsi" w:hAnsiTheme="minorHAnsi" w:cstheme="minorHAnsi"/>
          <w:i w:val="0"/>
          <w:sz w:val="20"/>
          <w:szCs w:val="20"/>
        </w:rPr>
        <w:t>the HITECH privacy provisions of the American Recovery and Reinvestment Act</w:t>
      </w:r>
      <w:r w:rsidR="00D33D60">
        <w:rPr>
          <w:rFonts w:asciiTheme="minorHAnsi" w:hAnsiTheme="minorHAnsi" w:cstheme="minorHAnsi"/>
          <w:i w:val="0"/>
          <w:sz w:val="20"/>
          <w:szCs w:val="20"/>
        </w:rPr>
        <w:t xml:space="preserve">. Service providers include licensed and unlicensed professionals accredited to provide lifestyle behavioral health advice and </w:t>
      </w:r>
      <w:r w:rsidR="00846ED8">
        <w:rPr>
          <w:rFonts w:asciiTheme="minorHAnsi" w:hAnsiTheme="minorHAnsi" w:cstheme="minorHAnsi"/>
          <w:i w:val="0"/>
          <w:sz w:val="20"/>
          <w:szCs w:val="20"/>
        </w:rPr>
        <w:t xml:space="preserve">interventions designed </w:t>
      </w:r>
      <w:r w:rsidR="00D33D60">
        <w:rPr>
          <w:rFonts w:asciiTheme="minorHAnsi" w:hAnsiTheme="minorHAnsi" w:cstheme="minorHAnsi"/>
          <w:i w:val="0"/>
          <w:sz w:val="20"/>
          <w:szCs w:val="20"/>
        </w:rPr>
        <w:t>to prevent, treat, or reduce the impact of chronic disease conditions.</w:t>
      </w:r>
    </w:p>
    <w:p w:rsidR="001A4944" w:rsidRDefault="001A4944" w:rsidP="001A4944">
      <w:pPr>
        <w:pStyle w:val="Caption"/>
        <w:numPr>
          <w:ilvl w:val="0"/>
          <w:numId w:val="11"/>
        </w:numPr>
        <w:spacing w:before="0"/>
        <w:jc w:val="both"/>
        <w:rPr>
          <w:rFonts w:asciiTheme="minorHAnsi" w:hAnsiTheme="minorHAnsi" w:cstheme="minorHAnsi"/>
          <w:i w:val="0"/>
          <w:sz w:val="20"/>
          <w:szCs w:val="20"/>
        </w:rPr>
      </w:pPr>
      <w:r w:rsidRPr="009E550A">
        <w:rPr>
          <w:rFonts w:asciiTheme="minorHAnsi" w:hAnsiTheme="minorHAnsi" w:cstheme="minorHAnsi"/>
          <w:b/>
          <w:i w:val="0"/>
          <w:sz w:val="20"/>
          <w:szCs w:val="20"/>
        </w:rPr>
        <w:t>Referral Gatekeep</w:t>
      </w:r>
      <w:r w:rsidR="00846ED8" w:rsidRPr="009E550A">
        <w:rPr>
          <w:rFonts w:asciiTheme="minorHAnsi" w:hAnsiTheme="minorHAnsi" w:cstheme="minorHAnsi"/>
          <w:b/>
          <w:i w:val="0"/>
          <w:sz w:val="20"/>
          <w:szCs w:val="20"/>
        </w:rPr>
        <w:t>er</w:t>
      </w:r>
      <w:r w:rsidR="00846ED8">
        <w:rPr>
          <w:rFonts w:asciiTheme="minorHAnsi" w:hAnsiTheme="minorHAnsi" w:cstheme="minorHAnsi"/>
          <w:i w:val="0"/>
          <w:sz w:val="20"/>
          <w:szCs w:val="20"/>
        </w:rPr>
        <w:t xml:space="preserve"> – This is the person, or more typically organization, responsible for adjudicating the appropriateness and authorization </w:t>
      </w:r>
      <w:r w:rsidR="009E550A">
        <w:rPr>
          <w:rFonts w:asciiTheme="minorHAnsi" w:hAnsiTheme="minorHAnsi" w:cstheme="minorHAnsi"/>
          <w:i w:val="0"/>
          <w:sz w:val="20"/>
          <w:szCs w:val="20"/>
        </w:rPr>
        <w:t xml:space="preserve">worthiness </w:t>
      </w:r>
      <w:r w:rsidR="00846ED8">
        <w:rPr>
          <w:rFonts w:asciiTheme="minorHAnsi" w:hAnsiTheme="minorHAnsi" w:cstheme="minorHAnsi"/>
          <w:i w:val="0"/>
          <w:sz w:val="20"/>
          <w:szCs w:val="20"/>
        </w:rPr>
        <w:t xml:space="preserve">of a referral. Large health systems and other provider organizations use internal referral gatekeeper to ensure that provider referrals are in keeping with the organizations goals and objectives. Service providers use referral gatekeepers as a means of pre-screening and evaluating patients and to </w:t>
      </w:r>
      <w:r w:rsidR="00846ED8">
        <w:rPr>
          <w:rFonts w:asciiTheme="minorHAnsi" w:hAnsiTheme="minorHAnsi" w:cstheme="minorHAnsi"/>
          <w:i w:val="0"/>
          <w:sz w:val="20"/>
          <w:szCs w:val="20"/>
        </w:rPr>
        <w:lastRenderedPageBreak/>
        <w:t>assist in obtaining pre-authorizations from payers and other funding sources related to referrals.</w:t>
      </w:r>
      <w:r w:rsidR="009E550A">
        <w:rPr>
          <w:rFonts w:asciiTheme="minorHAnsi" w:hAnsiTheme="minorHAnsi" w:cstheme="minorHAnsi"/>
          <w:i w:val="0"/>
          <w:sz w:val="20"/>
          <w:szCs w:val="20"/>
        </w:rPr>
        <w:t xml:space="preserve"> Payer organizations and funding sources used referral gatekeepers as a means of monitoring utilization, enforcing appropriate use criteria, and to assist in care coordination.</w:t>
      </w:r>
    </w:p>
    <w:p w:rsidR="009E550A" w:rsidRPr="009F424B" w:rsidRDefault="005F7332" w:rsidP="009F424B">
      <w:pPr>
        <w:pStyle w:val="Caption"/>
        <w:numPr>
          <w:ilvl w:val="0"/>
          <w:numId w:val="11"/>
        </w:numPr>
        <w:spacing w:before="0"/>
        <w:jc w:val="both"/>
        <w:rPr>
          <w:rFonts w:asciiTheme="minorHAnsi" w:hAnsiTheme="minorHAnsi" w:cstheme="minorHAnsi"/>
          <w:i w:val="0"/>
          <w:sz w:val="20"/>
          <w:szCs w:val="20"/>
        </w:rPr>
      </w:pPr>
      <w:r w:rsidRPr="009F424B">
        <w:rPr>
          <w:rFonts w:asciiTheme="minorHAnsi" w:hAnsiTheme="minorHAnsi" w:cstheme="minorHAnsi"/>
          <w:b/>
          <w:i w:val="0"/>
          <w:sz w:val="20"/>
          <w:szCs w:val="20"/>
        </w:rPr>
        <w:t>Health</w:t>
      </w:r>
      <w:r w:rsidR="001A4944" w:rsidRPr="009F424B">
        <w:rPr>
          <w:rFonts w:asciiTheme="minorHAnsi" w:hAnsiTheme="minorHAnsi" w:cstheme="minorHAnsi"/>
          <w:b/>
          <w:i w:val="0"/>
          <w:sz w:val="20"/>
          <w:szCs w:val="20"/>
        </w:rPr>
        <w:t xml:space="preserve"> Record System</w:t>
      </w:r>
      <w:r w:rsidR="009E550A" w:rsidRPr="009F424B">
        <w:rPr>
          <w:rFonts w:asciiTheme="minorHAnsi" w:hAnsiTheme="minorHAnsi" w:cstheme="minorHAnsi"/>
          <w:i w:val="0"/>
          <w:sz w:val="20"/>
          <w:szCs w:val="20"/>
        </w:rPr>
        <w:t xml:space="preserve"> – This is the Electronic Medical Record System (EMR) or Paper Chart used to encode the medical and treatment histories of patients. The BSeR Project assumes that a least one of the participants in </w:t>
      </w:r>
      <w:r w:rsidR="009F424B" w:rsidRPr="009F424B">
        <w:rPr>
          <w:rFonts w:asciiTheme="minorHAnsi" w:hAnsiTheme="minorHAnsi" w:cstheme="minorHAnsi"/>
          <w:i w:val="0"/>
          <w:sz w:val="20"/>
          <w:szCs w:val="20"/>
        </w:rPr>
        <w:t xml:space="preserve">the exchange of electronic referrals and referral outcome reports is an EMR. However, the DAM is agnostic as to what form the Health Record System takes. It presumes that in some cases the paper chart may be all that is available, especially within smaller community based service providers. EMRs enhance </w:t>
      </w:r>
      <w:r w:rsidR="009F424B">
        <w:rPr>
          <w:rFonts w:asciiTheme="minorHAnsi" w:hAnsiTheme="minorHAnsi" w:cstheme="minorHAnsi"/>
          <w:i w:val="0"/>
          <w:sz w:val="20"/>
          <w:szCs w:val="20"/>
        </w:rPr>
        <w:t>the capabilities of referring providers by a</w:t>
      </w:r>
      <w:r w:rsidR="009F424B" w:rsidRPr="009F424B">
        <w:rPr>
          <w:rFonts w:asciiTheme="minorHAnsi" w:hAnsiTheme="minorHAnsi" w:cstheme="minorHAnsi"/>
          <w:i w:val="0"/>
          <w:sz w:val="20"/>
          <w:szCs w:val="20"/>
        </w:rPr>
        <w:t>llow</w:t>
      </w:r>
      <w:r w:rsidR="009F424B">
        <w:rPr>
          <w:rFonts w:asciiTheme="minorHAnsi" w:hAnsiTheme="minorHAnsi" w:cstheme="minorHAnsi"/>
          <w:i w:val="0"/>
          <w:sz w:val="20"/>
          <w:szCs w:val="20"/>
        </w:rPr>
        <w:t>ing</w:t>
      </w:r>
      <w:r w:rsidR="009F424B" w:rsidRPr="009F424B">
        <w:rPr>
          <w:rFonts w:asciiTheme="minorHAnsi" w:hAnsiTheme="minorHAnsi" w:cstheme="minorHAnsi"/>
          <w:i w:val="0"/>
          <w:sz w:val="20"/>
          <w:szCs w:val="20"/>
        </w:rPr>
        <w:t xml:space="preserve"> access to evidence-based tools that can use to </w:t>
      </w:r>
      <w:r w:rsidR="009F424B">
        <w:rPr>
          <w:rFonts w:asciiTheme="minorHAnsi" w:hAnsiTheme="minorHAnsi" w:cstheme="minorHAnsi"/>
          <w:i w:val="0"/>
          <w:sz w:val="20"/>
          <w:szCs w:val="20"/>
        </w:rPr>
        <w:t xml:space="preserve">assist in clinical decision making </w:t>
      </w:r>
      <w:r w:rsidR="009F424B" w:rsidRPr="009F424B">
        <w:rPr>
          <w:rFonts w:asciiTheme="minorHAnsi" w:hAnsiTheme="minorHAnsi" w:cstheme="minorHAnsi"/>
          <w:i w:val="0"/>
          <w:sz w:val="20"/>
          <w:szCs w:val="20"/>
        </w:rPr>
        <w:t xml:space="preserve">and </w:t>
      </w:r>
      <w:r w:rsidR="009F424B">
        <w:rPr>
          <w:rFonts w:asciiTheme="minorHAnsi" w:hAnsiTheme="minorHAnsi" w:cstheme="minorHAnsi"/>
          <w:i w:val="0"/>
          <w:sz w:val="20"/>
          <w:szCs w:val="20"/>
        </w:rPr>
        <w:t>through automation</w:t>
      </w:r>
      <w:r w:rsidR="009F424B" w:rsidRPr="009F424B">
        <w:rPr>
          <w:rFonts w:asciiTheme="minorHAnsi" w:hAnsiTheme="minorHAnsi" w:cstheme="minorHAnsi"/>
          <w:i w:val="0"/>
          <w:sz w:val="20"/>
          <w:szCs w:val="20"/>
        </w:rPr>
        <w:t xml:space="preserve"> streamline provider workflow</w:t>
      </w:r>
      <w:r w:rsidR="009F424B">
        <w:rPr>
          <w:rFonts w:asciiTheme="minorHAnsi" w:hAnsiTheme="minorHAnsi" w:cstheme="minorHAnsi"/>
          <w:i w:val="0"/>
          <w:sz w:val="20"/>
          <w:szCs w:val="20"/>
        </w:rPr>
        <w:t>.</w:t>
      </w:r>
    </w:p>
    <w:p w:rsidR="00F050AB" w:rsidRPr="00D55275" w:rsidRDefault="00F050AB" w:rsidP="00F050AB">
      <w:pPr>
        <w:pStyle w:val="Caption"/>
        <w:spacing w:before="0"/>
        <w:jc w:val="both"/>
        <w:rPr>
          <w:rFonts w:asciiTheme="minorHAnsi" w:hAnsiTheme="minorHAnsi" w:cstheme="minorHAnsi"/>
          <w:i w:val="0"/>
          <w:sz w:val="20"/>
          <w:szCs w:val="20"/>
        </w:rPr>
      </w:pPr>
      <w:r>
        <w:rPr>
          <w:rFonts w:asciiTheme="minorHAnsi" w:hAnsiTheme="minorHAnsi" w:cstheme="minorHAnsi"/>
          <w:i w:val="0"/>
          <w:sz w:val="20"/>
          <w:szCs w:val="20"/>
        </w:rPr>
        <w:t xml:space="preserve">Primary and secondary actors are involved in decision making activities. The primary actor is responsible and accountable for the decisions made. The secondary actor is a major stakeholder in the outcome of decisions </w:t>
      </w:r>
      <w:r w:rsidR="00D55275">
        <w:rPr>
          <w:rFonts w:asciiTheme="minorHAnsi" w:hAnsiTheme="minorHAnsi" w:cstheme="minorHAnsi"/>
          <w:i w:val="0"/>
          <w:sz w:val="20"/>
          <w:szCs w:val="20"/>
        </w:rPr>
        <w:t>made. Contributing actors are information providers. Information provided and decisions made by contributing actors are used as input to the larger decisions made by primary and secondary actors involved in use case</w:t>
      </w:r>
      <w:r w:rsidR="009F424B">
        <w:rPr>
          <w:rFonts w:asciiTheme="minorHAnsi" w:hAnsiTheme="minorHAnsi" w:cstheme="minorHAnsi"/>
          <w:i w:val="0"/>
          <w:sz w:val="20"/>
          <w:szCs w:val="20"/>
        </w:rPr>
        <w:t>s</w:t>
      </w:r>
      <w:r w:rsidR="00D55275">
        <w:rPr>
          <w:rFonts w:asciiTheme="minorHAnsi" w:hAnsiTheme="minorHAnsi" w:cstheme="minorHAnsi"/>
          <w:i w:val="0"/>
          <w:sz w:val="20"/>
          <w:szCs w:val="20"/>
        </w:rPr>
        <w:t xml:space="preserve">. </w:t>
      </w:r>
      <w:r w:rsidR="00D55275" w:rsidRPr="00D55275">
        <w:rPr>
          <w:rFonts w:asciiTheme="minorHAnsi" w:hAnsiTheme="minorHAnsi" w:cstheme="minorHAnsi"/>
          <w:i w:val="0"/>
          <w:sz w:val="20"/>
          <w:szCs w:val="20"/>
        </w:rPr>
        <w:fldChar w:fldCharType="begin"/>
      </w:r>
      <w:r w:rsidR="00D55275" w:rsidRPr="00D55275">
        <w:rPr>
          <w:rFonts w:asciiTheme="minorHAnsi" w:hAnsiTheme="minorHAnsi" w:cstheme="minorHAnsi"/>
          <w:i w:val="0"/>
          <w:sz w:val="20"/>
          <w:szCs w:val="20"/>
        </w:rPr>
        <w:instrText xml:space="preserve"> REF _Ref518861185 \h  \* MERGEFORMAT </w:instrText>
      </w:r>
      <w:r w:rsidR="00D55275" w:rsidRPr="00D55275">
        <w:rPr>
          <w:rFonts w:asciiTheme="minorHAnsi" w:hAnsiTheme="minorHAnsi" w:cstheme="minorHAnsi"/>
          <w:i w:val="0"/>
          <w:sz w:val="20"/>
          <w:szCs w:val="20"/>
        </w:rPr>
      </w:r>
      <w:r w:rsidR="00D55275" w:rsidRPr="00D55275">
        <w:rPr>
          <w:rFonts w:asciiTheme="minorHAnsi" w:hAnsiTheme="minorHAnsi" w:cstheme="minorHAnsi"/>
          <w:i w:val="0"/>
          <w:sz w:val="20"/>
          <w:szCs w:val="20"/>
        </w:rPr>
        <w:fldChar w:fldCharType="separate"/>
      </w:r>
      <w:r w:rsidR="00D55275" w:rsidRPr="00D55275">
        <w:rPr>
          <w:rFonts w:asciiTheme="minorHAnsi" w:hAnsiTheme="minorHAnsi" w:cstheme="minorHAnsi"/>
          <w:sz w:val="20"/>
          <w:szCs w:val="20"/>
        </w:rPr>
        <w:t xml:space="preserve">Table </w:t>
      </w:r>
      <w:r w:rsidR="00D55275" w:rsidRPr="00D55275">
        <w:rPr>
          <w:rFonts w:asciiTheme="minorHAnsi" w:hAnsiTheme="minorHAnsi" w:cstheme="minorHAnsi"/>
          <w:noProof/>
          <w:sz w:val="20"/>
          <w:szCs w:val="20"/>
        </w:rPr>
        <w:t>1</w:t>
      </w:r>
      <w:r w:rsidR="00D55275" w:rsidRPr="00D55275">
        <w:rPr>
          <w:rFonts w:asciiTheme="minorHAnsi" w:hAnsiTheme="minorHAnsi" w:cstheme="minorHAnsi"/>
          <w:sz w:val="20"/>
          <w:szCs w:val="20"/>
        </w:rPr>
        <w:t xml:space="preserve"> - Actor Roles</w:t>
      </w:r>
      <w:r w:rsidR="00D55275" w:rsidRPr="00D55275">
        <w:rPr>
          <w:rFonts w:asciiTheme="minorHAnsi" w:hAnsiTheme="minorHAnsi" w:cstheme="minorHAnsi"/>
          <w:i w:val="0"/>
          <w:sz w:val="20"/>
          <w:szCs w:val="20"/>
        </w:rPr>
        <w:fldChar w:fldCharType="end"/>
      </w:r>
      <w:r w:rsidR="00D55275">
        <w:rPr>
          <w:rFonts w:asciiTheme="minorHAnsi" w:hAnsiTheme="minorHAnsi" w:cstheme="minorHAnsi"/>
          <w:i w:val="0"/>
          <w:sz w:val="20"/>
          <w:szCs w:val="20"/>
        </w:rPr>
        <w:t xml:space="preserve"> depicts the roles played by each actor </w:t>
      </w:r>
      <w:r w:rsidR="009F424B">
        <w:rPr>
          <w:rFonts w:asciiTheme="minorHAnsi" w:hAnsiTheme="minorHAnsi" w:cstheme="minorHAnsi"/>
          <w:i w:val="0"/>
          <w:sz w:val="20"/>
          <w:szCs w:val="20"/>
        </w:rPr>
        <w:t>participating in the BSeR</w:t>
      </w:r>
      <w:r w:rsidR="00D55275">
        <w:rPr>
          <w:rFonts w:asciiTheme="minorHAnsi" w:hAnsiTheme="minorHAnsi" w:cstheme="minorHAnsi"/>
          <w:i w:val="0"/>
          <w:sz w:val="20"/>
          <w:szCs w:val="20"/>
        </w:rPr>
        <w:t xml:space="preserve"> use case</w:t>
      </w:r>
      <w:r w:rsidR="009F424B">
        <w:rPr>
          <w:rFonts w:asciiTheme="minorHAnsi" w:hAnsiTheme="minorHAnsi" w:cstheme="minorHAnsi"/>
          <w:i w:val="0"/>
          <w:sz w:val="20"/>
          <w:szCs w:val="20"/>
        </w:rPr>
        <w:t>s</w:t>
      </w:r>
      <w:r w:rsidR="00D55275">
        <w:rPr>
          <w:rFonts w:asciiTheme="minorHAnsi" w:hAnsiTheme="minorHAnsi" w:cstheme="minorHAnsi"/>
          <w:i w:val="0"/>
          <w:sz w:val="20"/>
          <w:szCs w:val="20"/>
        </w:rPr>
        <w:t>.</w:t>
      </w:r>
    </w:p>
    <w:p w:rsidR="00D55275" w:rsidRDefault="00D55275" w:rsidP="00D55275">
      <w:pPr>
        <w:pStyle w:val="Caption"/>
        <w:keepNext/>
      </w:pPr>
      <w:bookmarkStart w:id="9" w:name="_Ref518861185"/>
      <w:r>
        <w:t xml:space="preserve">Table </w:t>
      </w:r>
      <w:fldSimple w:instr=" SEQ Table \* ARABIC ">
        <w:r>
          <w:rPr>
            <w:noProof/>
          </w:rPr>
          <w:t>1</w:t>
        </w:r>
      </w:fldSimple>
      <w:r>
        <w:t xml:space="preserve"> - Actor Roles</w:t>
      </w:r>
      <w:bookmarkEnd w:id="9"/>
    </w:p>
    <w:tbl>
      <w:tblPr>
        <w:tblStyle w:val="TableGrid"/>
        <w:tblW w:w="5000" w:type="pct"/>
        <w:tblLook w:val="04A0" w:firstRow="1" w:lastRow="0" w:firstColumn="1" w:lastColumn="0" w:noHBand="0" w:noVBand="1"/>
      </w:tblPr>
      <w:tblGrid>
        <w:gridCol w:w="1629"/>
        <w:gridCol w:w="1239"/>
        <w:gridCol w:w="1421"/>
        <w:gridCol w:w="1421"/>
        <w:gridCol w:w="1404"/>
        <w:gridCol w:w="1423"/>
        <w:gridCol w:w="1421"/>
      </w:tblGrid>
      <w:tr w:rsidR="005F7332" w:rsidTr="00F050AB">
        <w:trPr>
          <w:tblHeader/>
        </w:trPr>
        <w:tc>
          <w:tcPr>
            <w:tcW w:w="1638" w:type="dxa"/>
            <w:vMerge w:val="restart"/>
            <w:shd w:val="clear" w:color="auto" w:fill="D9E2F3" w:themeFill="accent1" w:themeFillTint="33"/>
            <w:vAlign w:val="center"/>
          </w:tcPr>
          <w:p w:rsidR="005F7332" w:rsidRPr="005F7332" w:rsidRDefault="005F7332" w:rsidP="005F7332">
            <w:pPr>
              <w:pStyle w:val="Caption"/>
              <w:spacing w:before="0"/>
              <w:jc w:val="center"/>
              <w:rPr>
                <w:rFonts w:asciiTheme="minorHAnsi" w:hAnsiTheme="minorHAnsi" w:cstheme="minorHAnsi"/>
                <w:b/>
                <w:i w:val="0"/>
                <w:sz w:val="20"/>
                <w:szCs w:val="20"/>
              </w:rPr>
            </w:pPr>
            <w:bookmarkStart w:id="10" w:name="_Hlk518887936"/>
            <w:r w:rsidRPr="005F7332">
              <w:rPr>
                <w:rFonts w:asciiTheme="minorHAnsi" w:hAnsiTheme="minorHAnsi" w:cstheme="minorHAnsi"/>
                <w:b/>
                <w:i w:val="0"/>
                <w:sz w:val="20"/>
                <w:szCs w:val="20"/>
              </w:rPr>
              <w:t>Use Case</w:t>
            </w:r>
          </w:p>
        </w:tc>
        <w:tc>
          <w:tcPr>
            <w:tcW w:w="8320" w:type="dxa"/>
            <w:gridSpan w:val="6"/>
            <w:shd w:val="clear" w:color="auto" w:fill="D9E2F3" w:themeFill="accent1" w:themeFillTint="33"/>
          </w:tcPr>
          <w:p w:rsidR="005F7332" w:rsidRPr="005F7332" w:rsidRDefault="005F7332" w:rsidP="005F7332">
            <w:pPr>
              <w:pStyle w:val="Caption"/>
              <w:spacing w:before="0"/>
              <w:jc w:val="center"/>
              <w:rPr>
                <w:rFonts w:asciiTheme="minorHAnsi" w:hAnsiTheme="minorHAnsi" w:cstheme="minorHAnsi"/>
                <w:b/>
                <w:i w:val="0"/>
                <w:sz w:val="20"/>
                <w:szCs w:val="20"/>
              </w:rPr>
            </w:pPr>
            <w:r>
              <w:rPr>
                <w:rFonts w:asciiTheme="minorHAnsi" w:hAnsiTheme="minorHAnsi" w:cstheme="minorHAnsi"/>
                <w:b/>
                <w:i w:val="0"/>
                <w:sz w:val="20"/>
                <w:szCs w:val="20"/>
              </w:rPr>
              <w:t>Actor</w:t>
            </w:r>
          </w:p>
        </w:tc>
      </w:tr>
      <w:tr w:rsidR="00F050AB" w:rsidTr="00F050AB">
        <w:trPr>
          <w:tblHeader/>
        </w:trPr>
        <w:tc>
          <w:tcPr>
            <w:tcW w:w="1638" w:type="dxa"/>
            <w:vMerge/>
            <w:shd w:val="clear" w:color="auto" w:fill="D9E2F3" w:themeFill="accent1" w:themeFillTint="33"/>
          </w:tcPr>
          <w:p w:rsidR="005F7332" w:rsidRDefault="005F7332" w:rsidP="005F7332">
            <w:pPr>
              <w:pStyle w:val="Caption"/>
              <w:spacing w:before="0"/>
              <w:jc w:val="both"/>
              <w:rPr>
                <w:rFonts w:asciiTheme="minorHAnsi" w:hAnsiTheme="minorHAnsi" w:cstheme="minorHAnsi"/>
                <w:i w:val="0"/>
                <w:sz w:val="20"/>
                <w:szCs w:val="20"/>
              </w:rPr>
            </w:pPr>
          </w:p>
        </w:tc>
        <w:tc>
          <w:tcPr>
            <w:tcW w:w="1206" w:type="dxa"/>
            <w:shd w:val="clear" w:color="auto" w:fill="D9E2F3" w:themeFill="accent1" w:themeFillTint="33"/>
            <w:vAlign w:val="center"/>
          </w:tcPr>
          <w:p w:rsidR="005F7332" w:rsidRPr="005F7332" w:rsidRDefault="005F7332" w:rsidP="005F7332">
            <w:pPr>
              <w:pStyle w:val="Caption"/>
              <w:spacing w:before="0"/>
              <w:jc w:val="center"/>
              <w:rPr>
                <w:rFonts w:asciiTheme="minorHAnsi" w:hAnsiTheme="minorHAnsi" w:cstheme="minorHAnsi"/>
                <w:b/>
                <w:i w:val="0"/>
                <w:sz w:val="20"/>
                <w:szCs w:val="20"/>
              </w:rPr>
            </w:pPr>
            <w:r w:rsidRPr="005F7332">
              <w:rPr>
                <w:rFonts w:asciiTheme="minorHAnsi" w:hAnsiTheme="minorHAnsi" w:cstheme="minorHAnsi"/>
                <w:b/>
                <w:i w:val="0"/>
                <w:sz w:val="20"/>
                <w:szCs w:val="20"/>
              </w:rPr>
              <w:t>Patient</w:t>
            </w:r>
          </w:p>
        </w:tc>
        <w:tc>
          <w:tcPr>
            <w:tcW w:w="1425" w:type="dxa"/>
            <w:shd w:val="clear" w:color="auto" w:fill="D9E2F3" w:themeFill="accent1" w:themeFillTint="33"/>
            <w:vAlign w:val="center"/>
          </w:tcPr>
          <w:p w:rsidR="005F7332" w:rsidRPr="005F7332" w:rsidRDefault="005F7332" w:rsidP="005F7332">
            <w:pPr>
              <w:pStyle w:val="Caption"/>
              <w:spacing w:before="0"/>
              <w:jc w:val="center"/>
              <w:rPr>
                <w:rFonts w:asciiTheme="minorHAnsi" w:hAnsiTheme="minorHAnsi" w:cstheme="minorHAnsi"/>
                <w:b/>
                <w:i w:val="0"/>
                <w:sz w:val="20"/>
                <w:szCs w:val="20"/>
              </w:rPr>
            </w:pPr>
            <w:r w:rsidRPr="005F7332">
              <w:rPr>
                <w:rFonts w:asciiTheme="minorHAnsi" w:hAnsiTheme="minorHAnsi" w:cstheme="minorHAnsi"/>
                <w:b/>
                <w:i w:val="0"/>
                <w:sz w:val="20"/>
                <w:szCs w:val="20"/>
              </w:rPr>
              <w:t>Service Provider Locator</w:t>
            </w:r>
          </w:p>
        </w:tc>
        <w:tc>
          <w:tcPr>
            <w:tcW w:w="1425" w:type="dxa"/>
            <w:shd w:val="clear" w:color="auto" w:fill="D9E2F3" w:themeFill="accent1" w:themeFillTint="33"/>
            <w:vAlign w:val="center"/>
          </w:tcPr>
          <w:p w:rsidR="005F7332" w:rsidRPr="005F7332" w:rsidRDefault="005F7332" w:rsidP="005F7332">
            <w:pPr>
              <w:pStyle w:val="Caption"/>
              <w:spacing w:before="0"/>
              <w:jc w:val="center"/>
              <w:rPr>
                <w:rFonts w:asciiTheme="minorHAnsi" w:hAnsiTheme="minorHAnsi" w:cstheme="minorHAnsi"/>
                <w:b/>
                <w:i w:val="0"/>
                <w:sz w:val="20"/>
                <w:szCs w:val="20"/>
              </w:rPr>
            </w:pPr>
            <w:r w:rsidRPr="005F7332">
              <w:rPr>
                <w:rFonts w:asciiTheme="minorHAnsi" w:hAnsiTheme="minorHAnsi" w:cstheme="minorHAnsi"/>
                <w:b/>
                <w:i w:val="0"/>
                <w:sz w:val="20"/>
                <w:szCs w:val="20"/>
              </w:rPr>
              <w:t>Referring Provider</w:t>
            </w:r>
          </w:p>
        </w:tc>
        <w:tc>
          <w:tcPr>
            <w:tcW w:w="1412" w:type="dxa"/>
            <w:shd w:val="clear" w:color="auto" w:fill="D9E2F3" w:themeFill="accent1" w:themeFillTint="33"/>
            <w:vAlign w:val="center"/>
          </w:tcPr>
          <w:p w:rsidR="005F7332" w:rsidRPr="005F7332" w:rsidRDefault="005F7332" w:rsidP="005F7332">
            <w:pPr>
              <w:pStyle w:val="Caption"/>
              <w:spacing w:before="0"/>
              <w:jc w:val="center"/>
              <w:rPr>
                <w:rFonts w:asciiTheme="minorHAnsi" w:hAnsiTheme="minorHAnsi" w:cstheme="minorHAnsi"/>
                <w:b/>
                <w:i w:val="0"/>
                <w:sz w:val="20"/>
                <w:szCs w:val="20"/>
              </w:rPr>
            </w:pPr>
            <w:r w:rsidRPr="005F7332">
              <w:rPr>
                <w:rFonts w:asciiTheme="minorHAnsi" w:hAnsiTheme="minorHAnsi" w:cstheme="minorHAnsi"/>
                <w:b/>
                <w:i w:val="0"/>
                <w:sz w:val="20"/>
                <w:szCs w:val="20"/>
              </w:rPr>
              <w:t>Service Provider</w:t>
            </w:r>
          </w:p>
        </w:tc>
        <w:tc>
          <w:tcPr>
            <w:tcW w:w="1427" w:type="dxa"/>
            <w:shd w:val="clear" w:color="auto" w:fill="D9E2F3" w:themeFill="accent1" w:themeFillTint="33"/>
            <w:vAlign w:val="center"/>
          </w:tcPr>
          <w:p w:rsidR="005F7332" w:rsidRPr="005F7332" w:rsidRDefault="005F7332" w:rsidP="005F7332">
            <w:pPr>
              <w:pStyle w:val="Caption"/>
              <w:spacing w:before="0"/>
              <w:jc w:val="center"/>
              <w:rPr>
                <w:rFonts w:asciiTheme="minorHAnsi" w:hAnsiTheme="minorHAnsi" w:cstheme="minorHAnsi"/>
                <w:b/>
                <w:i w:val="0"/>
                <w:sz w:val="20"/>
                <w:szCs w:val="20"/>
              </w:rPr>
            </w:pPr>
            <w:r w:rsidRPr="005F7332">
              <w:rPr>
                <w:rFonts w:asciiTheme="minorHAnsi" w:hAnsiTheme="minorHAnsi" w:cstheme="minorHAnsi"/>
                <w:b/>
                <w:i w:val="0"/>
                <w:sz w:val="20"/>
                <w:szCs w:val="20"/>
              </w:rPr>
              <w:t>Referral Gatekeeping</w:t>
            </w:r>
          </w:p>
        </w:tc>
        <w:tc>
          <w:tcPr>
            <w:tcW w:w="1425" w:type="dxa"/>
            <w:shd w:val="clear" w:color="auto" w:fill="D9E2F3" w:themeFill="accent1" w:themeFillTint="33"/>
            <w:vAlign w:val="center"/>
          </w:tcPr>
          <w:p w:rsidR="005F7332" w:rsidRPr="005F7332" w:rsidRDefault="005F7332" w:rsidP="005F7332">
            <w:pPr>
              <w:pStyle w:val="Caption"/>
              <w:spacing w:before="0"/>
              <w:jc w:val="center"/>
              <w:rPr>
                <w:rFonts w:asciiTheme="minorHAnsi" w:hAnsiTheme="minorHAnsi" w:cstheme="minorHAnsi"/>
                <w:b/>
                <w:i w:val="0"/>
                <w:sz w:val="20"/>
                <w:szCs w:val="20"/>
              </w:rPr>
            </w:pPr>
            <w:r w:rsidRPr="005F7332">
              <w:rPr>
                <w:rFonts w:asciiTheme="minorHAnsi" w:hAnsiTheme="minorHAnsi" w:cstheme="minorHAnsi"/>
                <w:b/>
                <w:i w:val="0"/>
                <w:sz w:val="20"/>
                <w:szCs w:val="20"/>
              </w:rPr>
              <w:t>Health Record System</w:t>
            </w:r>
          </w:p>
        </w:tc>
      </w:tr>
      <w:tr w:rsidR="00F050AB" w:rsidTr="00F050AB">
        <w:tc>
          <w:tcPr>
            <w:tcW w:w="1638" w:type="dxa"/>
          </w:tcPr>
          <w:p w:rsidR="005F7332" w:rsidRDefault="005F7332" w:rsidP="005F7332">
            <w:pPr>
              <w:pStyle w:val="Caption"/>
              <w:numPr>
                <w:ilvl w:val="0"/>
                <w:numId w:val="12"/>
              </w:numPr>
              <w:spacing w:before="0"/>
              <w:rPr>
                <w:rFonts w:asciiTheme="minorHAnsi" w:hAnsiTheme="minorHAnsi" w:cstheme="minorHAnsi"/>
                <w:i w:val="0"/>
                <w:sz w:val="20"/>
                <w:szCs w:val="20"/>
              </w:rPr>
            </w:pPr>
            <w:r>
              <w:rPr>
                <w:rFonts w:asciiTheme="minorHAnsi" w:hAnsiTheme="minorHAnsi" w:cstheme="minorHAnsi"/>
                <w:b/>
                <w:i w:val="0"/>
                <w:sz w:val="20"/>
                <w:szCs w:val="20"/>
              </w:rPr>
              <w:t>Service Provider Selection</w:t>
            </w:r>
          </w:p>
        </w:tc>
        <w:tc>
          <w:tcPr>
            <w:tcW w:w="1206" w:type="dxa"/>
            <w:vAlign w:val="center"/>
          </w:tcPr>
          <w:p w:rsidR="005F7332" w:rsidRDefault="00F050AB" w:rsidP="00F050AB">
            <w:pPr>
              <w:pStyle w:val="Caption"/>
              <w:spacing w:before="0"/>
              <w:jc w:val="center"/>
              <w:rPr>
                <w:rFonts w:asciiTheme="minorHAnsi" w:hAnsiTheme="minorHAnsi" w:cstheme="minorHAnsi"/>
                <w:i w:val="0"/>
                <w:sz w:val="20"/>
                <w:szCs w:val="20"/>
              </w:rPr>
            </w:pPr>
            <w:r>
              <w:rPr>
                <w:rFonts w:asciiTheme="minorHAnsi" w:hAnsiTheme="minorHAnsi" w:cstheme="minorHAnsi"/>
                <w:i w:val="0"/>
                <w:sz w:val="20"/>
                <w:szCs w:val="20"/>
              </w:rPr>
              <w:t>Primary</w:t>
            </w:r>
          </w:p>
        </w:tc>
        <w:tc>
          <w:tcPr>
            <w:tcW w:w="1425" w:type="dxa"/>
            <w:vAlign w:val="center"/>
          </w:tcPr>
          <w:p w:rsidR="005F7332" w:rsidRDefault="00F050AB" w:rsidP="00F050AB">
            <w:pPr>
              <w:pStyle w:val="Caption"/>
              <w:spacing w:before="0"/>
              <w:jc w:val="center"/>
              <w:rPr>
                <w:rFonts w:asciiTheme="minorHAnsi" w:hAnsiTheme="minorHAnsi" w:cstheme="minorHAnsi"/>
                <w:i w:val="0"/>
                <w:sz w:val="20"/>
                <w:szCs w:val="20"/>
              </w:rPr>
            </w:pPr>
            <w:r>
              <w:rPr>
                <w:rFonts w:asciiTheme="minorHAnsi" w:hAnsiTheme="minorHAnsi" w:cstheme="minorHAnsi"/>
                <w:i w:val="0"/>
                <w:sz w:val="20"/>
                <w:szCs w:val="20"/>
              </w:rPr>
              <w:t>Contributing</w:t>
            </w:r>
          </w:p>
        </w:tc>
        <w:tc>
          <w:tcPr>
            <w:tcW w:w="1425" w:type="dxa"/>
            <w:vAlign w:val="center"/>
          </w:tcPr>
          <w:p w:rsidR="005F7332" w:rsidRDefault="00F050AB" w:rsidP="00F050AB">
            <w:pPr>
              <w:pStyle w:val="Caption"/>
              <w:spacing w:before="0"/>
              <w:jc w:val="center"/>
              <w:rPr>
                <w:rFonts w:asciiTheme="minorHAnsi" w:hAnsiTheme="minorHAnsi" w:cstheme="minorHAnsi"/>
                <w:i w:val="0"/>
                <w:sz w:val="20"/>
                <w:szCs w:val="20"/>
              </w:rPr>
            </w:pPr>
            <w:r>
              <w:rPr>
                <w:rFonts w:asciiTheme="minorHAnsi" w:hAnsiTheme="minorHAnsi" w:cstheme="minorHAnsi"/>
                <w:i w:val="0"/>
                <w:sz w:val="20"/>
                <w:szCs w:val="20"/>
              </w:rPr>
              <w:t>Secondary</w:t>
            </w:r>
          </w:p>
        </w:tc>
        <w:tc>
          <w:tcPr>
            <w:tcW w:w="1412" w:type="dxa"/>
            <w:vAlign w:val="center"/>
          </w:tcPr>
          <w:p w:rsidR="005F7332" w:rsidRDefault="005F7332" w:rsidP="00F050AB">
            <w:pPr>
              <w:pStyle w:val="Caption"/>
              <w:spacing w:before="0"/>
              <w:jc w:val="center"/>
              <w:rPr>
                <w:rFonts w:asciiTheme="minorHAnsi" w:hAnsiTheme="minorHAnsi" w:cstheme="minorHAnsi"/>
                <w:i w:val="0"/>
                <w:sz w:val="20"/>
                <w:szCs w:val="20"/>
              </w:rPr>
            </w:pPr>
          </w:p>
        </w:tc>
        <w:tc>
          <w:tcPr>
            <w:tcW w:w="1427" w:type="dxa"/>
            <w:vAlign w:val="center"/>
          </w:tcPr>
          <w:p w:rsidR="005F7332" w:rsidRDefault="005F7332" w:rsidP="00F050AB">
            <w:pPr>
              <w:pStyle w:val="Caption"/>
              <w:spacing w:before="0"/>
              <w:jc w:val="center"/>
              <w:rPr>
                <w:rFonts w:asciiTheme="minorHAnsi" w:hAnsiTheme="minorHAnsi" w:cstheme="minorHAnsi"/>
                <w:i w:val="0"/>
                <w:sz w:val="20"/>
                <w:szCs w:val="20"/>
              </w:rPr>
            </w:pPr>
          </w:p>
        </w:tc>
        <w:tc>
          <w:tcPr>
            <w:tcW w:w="1425" w:type="dxa"/>
            <w:vAlign w:val="center"/>
          </w:tcPr>
          <w:p w:rsidR="005F7332" w:rsidRDefault="00F050AB" w:rsidP="00F050AB">
            <w:pPr>
              <w:pStyle w:val="Caption"/>
              <w:spacing w:before="0"/>
              <w:jc w:val="center"/>
              <w:rPr>
                <w:rFonts w:asciiTheme="minorHAnsi" w:hAnsiTheme="minorHAnsi" w:cstheme="minorHAnsi"/>
                <w:i w:val="0"/>
                <w:sz w:val="20"/>
                <w:szCs w:val="20"/>
              </w:rPr>
            </w:pPr>
            <w:r>
              <w:rPr>
                <w:rFonts w:asciiTheme="minorHAnsi" w:hAnsiTheme="minorHAnsi" w:cstheme="minorHAnsi"/>
                <w:i w:val="0"/>
                <w:sz w:val="20"/>
                <w:szCs w:val="20"/>
              </w:rPr>
              <w:t>Contributing</w:t>
            </w:r>
          </w:p>
        </w:tc>
      </w:tr>
      <w:tr w:rsidR="00F050AB" w:rsidTr="00F050AB">
        <w:tc>
          <w:tcPr>
            <w:tcW w:w="1638" w:type="dxa"/>
          </w:tcPr>
          <w:p w:rsidR="005F7332" w:rsidRDefault="005F7332" w:rsidP="005F7332">
            <w:pPr>
              <w:pStyle w:val="Caption"/>
              <w:numPr>
                <w:ilvl w:val="0"/>
                <w:numId w:val="13"/>
              </w:numPr>
              <w:spacing w:before="0"/>
              <w:rPr>
                <w:rFonts w:asciiTheme="minorHAnsi" w:hAnsiTheme="minorHAnsi" w:cstheme="minorHAnsi"/>
                <w:i w:val="0"/>
                <w:sz w:val="20"/>
                <w:szCs w:val="20"/>
              </w:rPr>
            </w:pPr>
            <w:r w:rsidRPr="005F7332">
              <w:rPr>
                <w:rFonts w:asciiTheme="minorHAnsi" w:hAnsiTheme="minorHAnsi" w:cstheme="minorHAnsi"/>
                <w:b/>
                <w:i w:val="0"/>
                <w:sz w:val="20"/>
                <w:szCs w:val="20"/>
              </w:rPr>
              <w:t>Service Provider Referral</w:t>
            </w:r>
          </w:p>
        </w:tc>
        <w:tc>
          <w:tcPr>
            <w:tcW w:w="1206" w:type="dxa"/>
            <w:vAlign w:val="center"/>
          </w:tcPr>
          <w:p w:rsidR="005F7332" w:rsidRDefault="00CC3B4D" w:rsidP="00F050AB">
            <w:pPr>
              <w:pStyle w:val="Caption"/>
              <w:spacing w:before="0"/>
              <w:jc w:val="center"/>
              <w:rPr>
                <w:rFonts w:asciiTheme="minorHAnsi" w:hAnsiTheme="minorHAnsi" w:cstheme="minorHAnsi"/>
                <w:i w:val="0"/>
                <w:sz w:val="20"/>
                <w:szCs w:val="20"/>
              </w:rPr>
            </w:pPr>
            <w:r>
              <w:rPr>
                <w:rFonts w:asciiTheme="minorHAnsi" w:hAnsiTheme="minorHAnsi" w:cstheme="minorHAnsi"/>
                <w:i w:val="0"/>
                <w:sz w:val="20"/>
                <w:szCs w:val="20"/>
              </w:rPr>
              <w:t>Contributing</w:t>
            </w:r>
          </w:p>
        </w:tc>
        <w:tc>
          <w:tcPr>
            <w:tcW w:w="1425" w:type="dxa"/>
            <w:vAlign w:val="center"/>
          </w:tcPr>
          <w:p w:rsidR="005F7332" w:rsidRDefault="005F7332" w:rsidP="00F050AB">
            <w:pPr>
              <w:pStyle w:val="Caption"/>
              <w:spacing w:before="0"/>
              <w:jc w:val="center"/>
              <w:rPr>
                <w:rFonts w:asciiTheme="minorHAnsi" w:hAnsiTheme="minorHAnsi" w:cstheme="minorHAnsi"/>
                <w:i w:val="0"/>
                <w:sz w:val="20"/>
                <w:szCs w:val="20"/>
              </w:rPr>
            </w:pPr>
          </w:p>
        </w:tc>
        <w:tc>
          <w:tcPr>
            <w:tcW w:w="1425" w:type="dxa"/>
            <w:vAlign w:val="center"/>
          </w:tcPr>
          <w:p w:rsidR="005F7332" w:rsidRDefault="00F050AB" w:rsidP="00F050AB">
            <w:pPr>
              <w:pStyle w:val="Caption"/>
              <w:spacing w:before="0"/>
              <w:jc w:val="center"/>
              <w:rPr>
                <w:rFonts w:asciiTheme="minorHAnsi" w:hAnsiTheme="minorHAnsi" w:cstheme="minorHAnsi"/>
                <w:i w:val="0"/>
                <w:sz w:val="20"/>
                <w:szCs w:val="20"/>
              </w:rPr>
            </w:pPr>
            <w:r>
              <w:rPr>
                <w:rFonts w:asciiTheme="minorHAnsi" w:hAnsiTheme="minorHAnsi" w:cstheme="minorHAnsi"/>
                <w:i w:val="0"/>
                <w:sz w:val="20"/>
                <w:szCs w:val="20"/>
              </w:rPr>
              <w:t>Primary</w:t>
            </w:r>
          </w:p>
        </w:tc>
        <w:tc>
          <w:tcPr>
            <w:tcW w:w="1412" w:type="dxa"/>
            <w:vAlign w:val="center"/>
          </w:tcPr>
          <w:p w:rsidR="005F7332" w:rsidRDefault="00F050AB" w:rsidP="00F050AB">
            <w:pPr>
              <w:pStyle w:val="Caption"/>
              <w:spacing w:before="0"/>
              <w:jc w:val="center"/>
              <w:rPr>
                <w:rFonts w:asciiTheme="minorHAnsi" w:hAnsiTheme="minorHAnsi" w:cstheme="minorHAnsi"/>
                <w:i w:val="0"/>
                <w:sz w:val="20"/>
                <w:szCs w:val="20"/>
              </w:rPr>
            </w:pPr>
            <w:r>
              <w:rPr>
                <w:rFonts w:asciiTheme="minorHAnsi" w:hAnsiTheme="minorHAnsi" w:cstheme="minorHAnsi"/>
                <w:i w:val="0"/>
                <w:sz w:val="20"/>
                <w:szCs w:val="20"/>
              </w:rPr>
              <w:t>Secondary</w:t>
            </w:r>
          </w:p>
        </w:tc>
        <w:tc>
          <w:tcPr>
            <w:tcW w:w="1427" w:type="dxa"/>
            <w:vAlign w:val="center"/>
          </w:tcPr>
          <w:p w:rsidR="005F7332" w:rsidRDefault="00F050AB" w:rsidP="00F050AB">
            <w:pPr>
              <w:pStyle w:val="Caption"/>
              <w:spacing w:before="0"/>
              <w:jc w:val="center"/>
              <w:rPr>
                <w:rFonts w:asciiTheme="minorHAnsi" w:hAnsiTheme="minorHAnsi" w:cstheme="minorHAnsi"/>
                <w:i w:val="0"/>
                <w:sz w:val="20"/>
                <w:szCs w:val="20"/>
              </w:rPr>
            </w:pPr>
            <w:r>
              <w:rPr>
                <w:rFonts w:asciiTheme="minorHAnsi" w:hAnsiTheme="minorHAnsi" w:cstheme="minorHAnsi"/>
                <w:i w:val="0"/>
                <w:sz w:val="20"/>
                <w:szCs w:val="20"/>
              </w:rPr>
              <w:t>Contributing</w:t>
            </w:r>
          </w:p>
        </w:tc>
        <w:tc>
          <w:tcPr>
            <w:tcW w:w="1425" w:type="dxa"/>
            <w:vAlign w:val="center"/>
          </w:tcPr>
          <w:p w:rsidR="005F7332" w:rsidRDefault="00F050AB" w:rsidP="00F050AB">
            <w:pPr>
              <w:pStyle w:val="Caption"/>
              <w:spacing w:before="0"/>
              <w:jc w:val="center"/>
              <w:rPr>
                <w:rFonts w:asciiTheme="minorHAnsi" w:hAnsiTheme="minorHAnsi" w:cstheme="minorHAnsi"/>
                <w:i w:val="0"/>
                <w:sz w:val="20"/>
                <w:szCs w:val="20"/>
              </w:rPr>
            </w:pPr>
            <w:r>
              <w:rPr>
                <w:rFonts w:asciiTheme="minorHAnsi" w:hAnsiTheme="minorHAnsi" w:cstheme="minorHAnsi"/>
                <w:i w:val="0"/>
                <w:sz w:val="20"/>
                <w:szCs w:val="20"/>
              </w:rPr>
              <w:t>Contributing</w:t>
            </w:r>
          </w:p>
        </w:tc>
      </w:tr>
      <w:tr w:rsidR="00F050AB" w:rsidTr="00F050AB">
        <w:tc>
          <w:tcPr>
            <w:tcW w:w="1638" w:type="dxa"/>
          </w:tcPr>
          <w:p w:rsidR="005F7332" w:rsidRPr="005F7332" w:rsidRDefault="005F7332" w:rsidP="005F7332">
            <w:pPr>
              <w:pStyle w:val="Caption"/>
              <w:numPr>
                <w:ilvl w:val="0"/>
                <w:numId w:val="13"/>
              </w:numPr>
              <w:spacing w:before="0"/>
              <w:rPr>
                <w:rFonts w:asciiTheme="minorHAnsi" w:hAnsiTheme="minorHAnsi" w:cstheme="minorHAnsi"/>
                <w:b/>
                <w:i w:val="0"/>
                <w:sz w:val="20"/>
                <w:szCs w:val="20"/>
              </w:rPr>
            </w:pPr>
            <w:r w:rsidRPr="005F7332">
              <w:rPr>
                <w:rFonts w:asciiTheme="minorHAnsi" w:hAnsiTheme="minorHAnsi" w:cstheme="minorHAnsi"/>
                <w:b/>
                <w:i w:val="0"/>
                <w:sz w:val="20"/>
                <w:szCs w:val="20"/>
              </w:rPr>
              <w:t>Referred Patient Intake</w:t>
            </w:r>
          </w:p>
        </w:tc>
        <w:tc>
          <w:tcPr>
            <w:tcW w:w="1206" w:type="dxa"/>
            <w:vAlign w:val="center"/>
          </w:tcPr>
          <w:p w:rsidR="005F7332" w:rsidRDefault="00F050AB" w:rsidP="00F050AB">
            <w:pPr>
              <w:pStyle w:val="Caption"/>
              <w:spacing w:before="0"/>
              <w:jc w:val="center"/>
              <w:rPr>
                <w:rFonts w:asciiTheme="minorHAnsi" w:hAnsiTheme="minorHAnsi" w:cstheme="minorHAnsi"/>
                <w:i w:val="0"/>
                <w:sz w:val="20"/>
                <w:szCs w:val="20"/>
              </w:rPr>
            </w:pPr>
            <w:r>
              <w:rPr>
                <w:rFonts w:asciiTheme="minorHAnsi" w:hAnsiTheme="minorHAnsi" w:cstheme="minorHAnsi"/>
                <w:i w:val="0"/>
                <w:sz w:val="20"/>
                <w:szCs w:val="20"/>
              </w:rPr>
              <w:t>Secondary</w:t>
            </w:r>
          </w:p>
        </w:tc>
        <w:tc>
          <w:tcPr>
            <w:tcW w:w="1425" w:type="dxa"/>
            <w:vAlign w:val="center"/>
          </w:tcPr>
          <w:p w:rsidR="005F7332" w:rsidRDefault="005F7332" w:rsidP="00F050AB">
            <w:pPr>
              <w:pStyle w:val="Caption"/>
              <w:spacing w:before="0"/>
              <w:jc w:val="center"/>
              <w:rPr>
                <w:rFonts w:asciiTheme="minorHAnsi" w:hAnsiTheme="minorHAnsi" w:cstheme="minorHAnsi"/>
                <w:i w:val="0"/>
                <w:sz w:val="20"/>
                <w:szCs w:val="20"/>
              </w:rPr>
            </w:pPr>
          </w:p>
        </w:tc>
        <w:tc>
          <w:tcPr>
            <w:tcW w:w="1425" w:type="dxa"/>
            <w:vAlign w:val="center"/>
          </w:tcPr>
          <w:p w:rsidR="005F7332" w:rsidRDefault="00F050AB" w:rsidP="00F050AB">
            <w:pPr>
              <w:pStyle w:val="Caption"/>
              <w:spacing w:before="0"/>
              <w:jc w:val="center"/>
              <w:rPr>
                <w:rFonts w:asciiTheme="minorHAnsi" w:hAnsiTheme="minorHAnsi" w:cstheme="minorHAnsi"/>
                <w:i w:val="0"/>
                <w:sz w:val="20"/>
                <w:szCs w:val="20"/>
              </w:rPr>
            </w:pPr>
            <w:r>
              <w:rPr>
                <w:rFonts w:asciiTheme="minorHAnsi" w:hAnsiTheme="minorHAnsi" w:cstheme="minorHAnsi"/>
                <w:i w:val="0"/>
                <w:sz w:val="20"/>
                <w:szCs w:val="20"/>
              </w:rPr>
              <w:t>Contributing</w:t>
            </w:r>
          </w:p>
        </w:tc>
        <w:tc>
          <w:tcPr>
            <w:tcW w:w="1412" w:type="dxa"/>
            <w:vAlign w:val="center"/>
          </w:tcPr>
          <w:p w:rsidR="005F7332" w:rsidRDefault="00F050AB" w:rsidP="00F050AB">
            <w:pPr>
              <w:pStyle w:val="Caption"/>
              <w:spacing w:before="0"/>
              <w:jc w:val="center"/>
              <w:rPr>
                <w:rFonts w:asciiTheme="minorHAnsi" w:hAnsiTheme="minorHAnsi" w:cstheme="minorHAnsi"/>
                <w:i w:val="0"/>
                <w:sz w:val="20"/>
                <w:szCs w:val="20"/>
              </w:rPr>
            </w:pPr>
            <w:r>
              <w:rPr>
                <w:rFonts w:asciiTheme="minorHAnsi" w:hAnsiTheme="minorHAnsi" w:cstheme="minorHAnsi"/>
                <w:i w:val="0"/>
                <w:sz w:val="20"/>
                <w:szCs w:val="20"/>
              </w:rPr>
              <w:t>Primary</w:t>
            </w:r>
          </w:p>
        </w:tc>
        <w:tc>
          <w:tcPr>
            <w:tcW w:w="1427" w:type="dxa"/>
            <w:vAlign w:val="center"/>
          </w:tcPr>
          <w:p w:rsidR="005F7332" w:rsidRDefault="00F050AB" w:rsidP="00F050AB">
            <w:pPr>
              <w:pStyle w:val="Caption"/>
              <w:spacing w:before="0"/>
              <w:jc w:val="center"/>
              <w:rPr>
                <w:rFonts w:asciiTheme="minorHAnsi" w:hAnsiTheme="minorHAnsi" w:cstheme="minorHAnsi"/>
                <w:i w:val="0"/>
                <w:sz w:val="20"/>
                <w:szCs w:val="20"/>
              </w:rPr>
            </w:pPr>
            <w:r>
              <w:rPr>
                <w:rFonts w:asciiTheme="minorHAnsi" w:hAnsiTheme="minorHAnsi" w:cstheme="minorHAnsi"/>
                <w:i w:val="0"/>
                <w:sz w:val="20"/>
                <w:szCs w:val="20"/>
              </w:rPr>
              <w:t>Contributing</w:t>
            </w:r>
          </w:p>
        </w:tc>
        <w:tc>
          <w:tcPr>
            <w:tcW w:w="1425" w:type="dxa"/>
            <w:vAlign w:val="center"/>
          </w:tcPr>
          <w:p w:rsidR="005F7332" w:rsidRDefault="00F050AB" w:rsidP="00F050AB">
            <w:pPr>
              <w:pStyle w:val="Caption"/>
              <w:spacing w:before="0"/>
              <w:jc w:val="center"/>
              <w:rPr>
                <w:rFonts w:asciiTheme="minorHAnsi" w:hAnsiTheme="minorHAnsi" w:cstheme="minorHAnsi"/>
                <w:i w:val="0"/>
                <w:sz w:val="20"/>
                <w:szCs w:val="20"/>
              </w:rPr>
            </w:pPr>
            <w:r>
              <w:rPr>
                <w:rFonts w:asciiTheme="minorHAnsi" w:hAnsiTheme="minorHAnsi" w:cstheme="minorHAnsi"/>
                <w:i w:val="0"/>
                <w:sz w:val="20"/>
                <w:szCs w:val="20"/>
              </w:rPr>
              <w:t>Contributing</w:t>
            </w:r>
          </w:p>
        </w:tc>
      </w:tr>
      <w:tr w:rsidR="00F050AB" w:rsidTr="00F050AB">
        <w:tc>
          <w:tcPr>
            <w:tcW w:w="1638" w:type="dxa"/>
          </w:tcPr>
          <w:p w:rsidR="005F7332" w:rsidRDefault="005F7332" w:rsidP="005F7332">
            <w:pPr>
              <w:pStyle w:val="Caption"/>
              <w:numPr>
                <w:ilvl w:val="0"/>
                <w:numId w:val="13"/>
              </w:numPr>
              <w:spacing w:before="0"/>
              <w:rPr>
                <w:rFonts w:asciiTheme="minorHAnsi" w:hAnsiTheme="minorHAnsi" w:cstheme="minorHAnsi"/>
                <w:i w:val="0"/>
                <w:sz w:val="20"/>
                <w:szCs w:val="20"/>
              </w:rPr>
            </w:pPr>
            <w:r w:rsidRPr="00A0224B">
              <w:rPr>
                <w:rFonts w:asciiTheme="minorHAnsi" w:hAnsiTheme="minorHAnsi" w:cstheme="minorHAnsi"/>
                <w:b/>
                <w:i w:val="0"/>
                <w:sz w:val="20"/>
                <w:szCs w:val="20"/>
              </w:rPr>
              <w:t>Referral Service Provisioning</w:t>
            </w:r>
          </w:p>
        </w:tc>
        <w:tc>
          <w:tcPr>
            <w:tcW w:w="1206" w:type="dxa"/>
            <w:vAlign w:val="center"/>
          </w:tcPr>
          <w:p w:rsidR="005F7332" w:rsidRDefault="00F050AB" w:rsidP="00F050AB">
            <w:pPr>
              <w:pStyle w:val="Caption"/>
              <w:spacing w:before="0"/>
              <w:jc w:val="center"/>
              <w:rPr>
                <w:rFonts w:asciiTheme="minorHAnsi" w:hAnsiTheme="minorHAnsi" w:cstheme="minorHAnsi"/>
                <w:i w:val="0"/>
                <w:sz w:val="20"/>
                <w:szCs w:val="20"/>
              </w:rPr>
            </w:pPr>
            <w:r>
              <w:rPr>
                <w:rFonts w:asciiTheme="minorHAnsi" w:hAnsiTheme="minorHAnsi" w:cstheme="minorHAnsi"/>
                <w:i w:val="0"/>
                <w:sz w:val="20"/>
                <w:szCs w:val="20"/>
              </w:rPr>
              <w:t>Secondary</w:t>
            </w:r>
          </w:p>
        </w:tc>
        <w:tc>
          <w:tcPr>
            <w:tcW w:w="1425" w:type="dxa"/>
            <w:vAlign w:val="center"/>
          </w:tcPr>
          <w:p w:rsidR="005F7332" w:rsidRDefault="005F7332" w:rsidP="00F050AB">
            <w:pPr>
              <w:pStyle w:val="Caption"/>
              <w:spacing w:before="0"/>
              <w:jc w:val="center"/>
              <w:rPr>
                <w:rFonts w:asciiTheme="minorHAnsi" w:hAnsiTheme="minorHAnsi" w:cstheme="minorHAnsi"/>
                <w:i w:val="0"/>
                <w:sz w:val="20"/>
                <w:szCs w:val="20"/>
              </w:rPr>
            </w:pPr>
          </w:p>
        </w:tc>
        <w:tc>
          <w:tcPr>
            <w:tcW w:w="1425" w:type="dxa"/>
            <w:vAlign w:val="center"/>
          </w:tcPr>
          <w:p w:rsidR="005F7332" w:rsidRDefault="00F050AB" w:rsidP="00F050AB">
            <w:pPr>
              <w:pStyle w:val="Caption"/>
              <w:spacing w:before="0"/>
              <w:jc w:val="center"/>
              <w:rPr>
                <w:rFonts w:asciiTheme="minorHAnsi" w:hAnsiTheme="minorHAnsi" w:cstheme="minorHAnsi"/>
                <w:i w:val="0"/>
                <w:sz w:val="20"/>
                <w:szCs w:val="20"/>
              </w:rPr>
            </w:pPr>
            <w:r>
              <w:rPr>
                <w:rFonts w:asciiTheme="minorHAnsi" w:hAnsiTheme="minorHAnsi" w:cstheme="minorHAnsi"/>
                <w:i w:val="0"/>
                <w:sz w:val="20"/>
                <w:szCs w:val="20"/>
              </w:rPr>
              <w:t>Contributing</w:t>
            </w:r>
          </w:p>
        </w:tc>
        <w:tc>
          <w:tcPr>
            <w:tcW w:w="1412" w:type="dxa"/>
            <w:vAlign w:val="center"/>
          </w:tcPr>
          <w:p w:rsidR="005F7332" w:rsidRDefault="00F050AB" w:rsidP="00F050AB">
            <w:pPr>
              <w:pStyle w:val="Caption"/>
              <w:spacing w:before="0"/>
              <w:jc w:val="center"/>
              <w:rPr>
                <w:rFonts w:asciiTheme="minorHAnsi" w:hAnsiTheme="minorHAnsi" w:cstheme="minorHAnsi"/>
                <w:i w:val="0"/>
                <w:sz w:val="20"/>
                <w:szCs w:val="20"/>
              </w:rPr>
            </w:pPr>
            <w:r>
              <w:rPr>
                <w:rFonts w:asciiTheme="minorHAnsi" w:hAnsiTheme="minorHAnsi" w:cstheme="minorHAnsi"/>
                <w:i w:val="0"/>
                <w:sz w:val="20"/>
                <w:szCs w:val="20"/>
              </w:rPr>
              <w:t>Primary</w:t>
            </w:r>
          </w:p>
        </w:tc>
        <w:tc>
          <w:tcPr>
            <w:tcW w:w="1427" w:type="dxa"/>
            <w:vAlign w:val="center"/>
          </w:tcPr>
          <w:p w:rsidR="005F7332" w:rsidRDefault="005F7332" w:rsidP="00F050AB">
            <w:pPr>
              <w:pStyle w:val="Caption"/>
              <w:spacing w:before="0"/>
              <w:jc w:val="center"/>
              <w:rPr>
                <w:rFonts w:asciiTheme="minorHAnsi" w:hAnsiTheme="minorHAnsi" w:cstheme="minorHAnsi"/>
                <w:i w:val="0"/>
                <w:sz w:val="20"/>
                <w:szCs w:val="20"/>
              </w:rPr>
            </w:pPr>
          </w:p>
        </w:tc>
        <w:tc>
          <w:tcPr>
            <w:tcW w:w="1425" w:type="dxa"/>
            <w:vAlign w:val="center"/>
          </w:tcPr>
          <w:p w:rsidR="005F7332" w:rsidRDefault="00F050AB" w:rsidP="00F050AB">
            <w:pPr>
              <w:pStyle w:val="Caption"/>
              <w:spacing w:before="0"/>
              <w:jc w:val="center"/>
              <w:rPr>
                <w:rFonts w:asciiTheme="minorHAnsi" w:hAnsiTheme="minorHAnsi" w:cstheme="minorHAnsi"/>
                <w:i w:val="0"/>
                <w:sz w:val="20"/>
                <w:szCs w:val="20"/>
              </w:rPr>
            </w:pPr>
            <w:r>
              <w:rPr>
                <w:rFonts w:asciiTheme="minorHAnsi" w:hAnsiTheme="minorHAnsi" w:cstheme="minorHAnsi"/>
                <w:i w:val="0"/>
                <w:sz w:val="20"/>
                <w:szCs w:val="20"/>
              </w:rPr>
              <w:t>Contributing</w:t>
            </w:r>
          </w:p>
        </w:tc>
      </w:tr>
      <w:tr w:rsidR="00F050AB" w:rsidTr="00F050AB">
        <w:tc>
          <w:tcPr>
            <w:tcW w:w="1638" w:type="dxa"/>
          </w:tcPr>
          <w:p w:rsidR="005F7332" w:rsidRDefault="005F7332" w:rsidP="005F7332">
            <w:pPr>
              <w:pStyle w:val="Caption"/>
              <w:numPr>
                <w:ilvl w:val="0"/>
                <w:numId w:val="13"/>
              </w:numPr>
              <w:spacing w:before="0"/>
              <w:rPr>
                <w:rFonts w:asciiTheme="minorHAnsi" w:hAnsiTheme="minorHAnsi" w:cstheme="minorHAnsi"/>
                <w:i w:val="0"/>
                <w:sz w:val="20"/>
                <w:szCs w:val="20"/>
              </w:rPr>
            </w:pPr>
            <w:r w:rsidRPr="001A4944">
              <w:rPr>
                <w:rFonts w:asciiTheme="minorHAnsi" w:hAnsiTheme="minorHAnsi" w:cstheme="minorHAnsi"/>
                <w:b/>
                <w:i w:val="0"/>
                <w:sz w:val="20"/>
                <w:szCs w:val="20"/>
              </w:rPr>
              <w:t>Service Outcome Reporting</w:t>
            </w:r>
          </w:p>
        </w:tc>
        <w:tc>
          <w:tcPr>
            <w:tcW w:w="1206" w:type="dxa"/>
            <w:vAlign w:val="center"/>
          </w:tcPr>
          <w:p w:rsidR="005F7332" w:rsidRDefault="005F7332" w:rsidP="00F050AB">
            <w:pPr>
              <w:pStyle w:val="Caption"/>
              <w:spacing w:before="0"/>
              <w:jc w:val="center"/>
              <w:rPr>
                <w:rFonts w:asciiTheme="minorHAnsi" w:hAnsiTheme="minorHAnsi" w:cstheme="minorHAnsi"/>
                <w:i w:val="0"/>
                <w:sz w:val="20"/>
                <w:szCs w:val="20"/>
              </w:rPr>
            </w:pPr>
          </w:p>
        </w:tc>
        <w:tc>
          <w:tcPr>
            <w:tcW w:w="1425" w:type="dxa"/>
            <w:vAlign w:val="center"/>
          </w:tcPr>
          <w:p w:rsidR="005F7332" w:rsidRDefault="005F7332" w:rsidP="00F050AB">
            <w:pPr>
              <w:pStyle w:val="Caption"/>
              <w:spacing w:before="0"/>
              <w:jc w:val="center"/>
              <w:rPr>
                <w:rFonts w:asciiTheme="minorHAnsi" w:hAnsiTheme="minorHAnsi" w:cstheme="minorHAnsi"/>
                <w:i w:val="0"/>
                <w:sz w:val="20"/>
                <w:szCs w:val="20"/>
              </w:rPr>
            </w:pPr>
          </w:p>
        </w:tc>
        <w:tc>
          <w:tcPr>
            <w:tcW w:w="1425" w:type="dxa"/>
            <w:vAlign w:val="center"/>
          </w:tcPr>
          <w:p w:rsidR="005F7332" w:rsidRDefault="00F050AB" w:rsidP="00F050AB">
            <w:pPr>
              <w:pStyle w:val="Caption"/>
              <w:spacing w:before="0"/>
              <w:jc w:val="center"/>
              <w:rPr>
                <w:rFonts w:asciiTheme="minorHAnsi" w:hAnsiTheme="minorHAnsi" w:cstheme="minorHAnsi"/>
                <w:i w:val="0"/>
                <w:sz w:val="20"/>
                <w:szCs w:val="20"/>
              </w:rPr>
            </w:pPr>
            <w:r>
              <w:rPr>
                <w:rFonts w:asciiTheme="minorHAnsi" w:hAnsiTheme="minorHAnsi" w:cstheme="minorHAnsi"/>
                <w:i w:val="0"/>
                <w:sz w:val="20"/>
                <w:szCs w:val="20"/>
              </w:rPr>
              <w:t>Secondary</w:t>
            </w:r>
          </w:p>
        </w:tc>
        <w:tc>
          <w:tcPr>
            <w:tcW w:w="1412" w:type="dxa"/>
            <w:vAlign w:val="center"/>
          </w:tcPr>
          <w:p w:rsidR="005F7332" w:rsidRDefault="00F050AB" w:rsidP="00F050AB">
            <w:pPr>
              <w:pStyle w:val="Caption"/>
              <w:spacing w:before="0"/>
              <w:jc w:val="center"/>
              <w:rPr>
                <w:rFonts w:asciiTheme="minorHAnsi" w:hAnsiTheme="minorHAnsi" w:cstheme="minorHAnsi"/>
                <w:i w:val="0"/>
                <w:sz w:val="20"/>
                <w:szCs w:val="20"/>
              </w:rPr>
            </w:pPr>
            <w:r>
              <w:rPr>
                <w:rFonts w:asciiTheme="minorHAnsi" w:hAnsiTheme="minorHAnsi" w:cstheme="minorHAnsi"/>
                <w:i w:val="0"/>
                <w:sz w:val="20"/>
                <w:szCs w:val="20"/>
              </w:rPr>
              <w:t>Primary</w:t>
            </w:r>
          </w:p>
        </w:tc>
        <w:tc>
          <w:tcPr>
            <w:tcW w:w="1427" w:type="dxa"/>
            <w:vAlign w:val="center"/>
          </w:tcPr>
          <w:p w:rsidR="005F7332" w:rsidRDefault="005F7332" w:rsidP="00F050AB">
            <w:pPr>
              <w:pStyle w:val="Caption"/>
              <w:spacing w:before="0"/>
              <w:jc w:val="center"/>
              <w:rPr>
                <w:rFonts w:asciiTheme="minorHAnsi" w:hAnsiTheme="minorHAnsi" w:cstheme="minorHAnsi"/>
                <w:i w:val="0"/>
                <w:sz w:val="20"/>
                <w:szCs w:val="20"/>
              </w:rPr>
            </w:pPr>
          </w:p>
        </w:tc>
        <w:tc>
          <w:tcPr>
            <w:tcW w:w="1425" w:type="dxa"/>
            <w:vAlign w:val="center"/>
          </w:tcPr>
          <w:p w:rsidR="005F7332" w:rsidRDefault="00F050AB" w:rsidP="00F050AB">
            <w:pPr>
              <w:pStyle w:val="Caption"/>
              <w:spacing w:before="0"/>
              <w:jc w:val="center"/>
              <w:rPr>
                <w:rFonts w:asciiTheme="minorHAnsi" w:hAnsiTheme="minorHAnsi" w:cstheme="minorHAnsi"/>
                <w:i w:val="0"/>
                <w:sz w:val="20"/>
                <w:szCs w:val="20"/>
              </w:rPr>
            </w:pPr>
            <w:r>
              <w:rPr>
                <w:rFonts w:asciiTheme="minorHAnsi" w:hAnsiTheme="minorHAnsi" w:cstheme="minorHAnsi"/>
                <w:i w:val="0"/>
                <w:sz w:val="20"/>
                <w:szCs w:val="20"/>
              </w:rPr>
              <w:t>Contributing</w:t>
            </w:r>
          </w:p>
        </w:tc>
      </w:tr>
    </w:tbl>
    <w:p w:rsidR="00CC3B4D" w:rsidRPr="00C83902" w:rsidRDefault="00CC3B4D" w:rsidP="0072018D">
      <w:pPr>
        <w:pStyle w:val="Heading4"/>
        <w:spacing w:before="120" w:after="120"/>
      </w:pPr>
      <w:bookmarkStart w:id="11" w:name="_Toc518871441"/>
      <w:bookmarkEnd w:id="10"/>
      <w:r>
        <w:t>Project Approach</w:t>
      </w:r>
      <w:bookmarkEnd w:id="11"/>
    </w:p>
    <w:p w:rsidR="00C372CC" w:rsidRDefault="00CC3B4D" w:rsidP="00C372CC">
      <w:pPr>
        <w:spacing w:after="120"/>
        <w:jc w:val="both"/>
        <w:rPr>
          <w:rFonts w:asciiTheme="minorHAnsi" w:hAnsiTheme="minorHAnsi" w:cstheme="minorHAnsi"/>
          <w:sz w:val="20"/>
          <w:szCs w:val="20"/>
        </w:rPr>
      </w:pPr>
      <w:r>
        <w:rPr>
          <w:rFonts w:asciiTheme="minorHAnsi" w:hAnsiTheme="minorHAnsi" w:cstheme="minorHAnsi"/>
          <w:sz w:val="20"/>
          <w:szCs w:val="20"/>
        </w:rPr>
        <w:t xml:space="preserve">The requirements gathering and analysis approach taken by the BSeR project was to conduct interviews with CDC chronic </w:t>
      </w:r>
      <w:r w:rsidR="00C372CC">
        <w:rPr>
          <w:rFonts w:asciiTheme="minorHAnsi" w:hAnsiTheme="minorHAnsi" w:cstheme="minorHAnsi"/>
          <w:sz w:val="20"/>
          <w:szCs w:val="20"/>
        </w:rPr>
        <w:t xml:space="preserve">disease </w:t>
      </w:r>
      <w:r>
        <w:rPr>
          <w:rFonts w:asciiTheme="minorHAnsi" w:hAnsiTheme="minorHAnsi" w:cstheme="minorHAnsi"/>
          <w:sz w:val="20"/>
          <w:szCs w:val="20"/>
        </w:rPr>
        <w:t>program</w:t>
      </w:r>
      <w:r w:rsidR="00C372CC">
        <w:rPr>
          <w:rFonts w:asciiTheme="minorHAnsi" w:hAnsiTheme="minorHAnsi" w:cstheme="minorHAnsi"/>
          <w:sz w:val="20"/>
          <w:szCs w:val="20"/>
        </w:rPr>
        <w:t>s</w:t>
      </w:r>
      <w:r>
        <w:rPr>
          <w:rFonts w:asciiTheme="minorHAnsi" w:hAnsiTheme="minorHAnsi" w:cstheme="minorHAnsi"/>
          <w:sz w:val="20"/>
          <w:szCs w:val="20"/>
        </w:rPr>
        <w:t xml:space="preserve"> and a representative subset of </w:t>
      </w:r>
      <w:r w:rsidR="00C372CC">
        <w:rPr>
          <w:rFonts w:asciiTheme="minorHAnsi" w:hAnsiTheme="minorHAnsi" w:cstheme="minorHAnsi"/>
          <w:sz w:val="20"/>
          <w:szCs w:val="20"/>
        </w:rPr>
        <w:t xml:space="preserve">CDC recognized </w:t>
      </w:r>
      <w:r>
        <w:rPr>
          <w:rFonts w:asciiTheme="minorHAnsi" w:hAnsiTheme="minorHAnsi" w:cstheme="minorHAnsi"/>
          <w:sz w:val="20"/>
          <w:szCs w:val="20"/>
        </w:rPr>
        <w:t>service providers. Interview</w:t>
      </w:r>
      <w:r w:rsidR="00C372CC">
        <w:rPr>
          <w:rFonts w:asciiTheme="minorHAnsi" w:hAnsiTheme="minorHAnsi" w:cstheme="minorHAnsi"/>
          <w:sz w:val="20"/>
          <w:szCs w:val="20"/>
        </w:rPr>
        <w:t>s</w:t>
      </w:r>
      <w:r>
        <w:rPr>
          <w:rFonts w:asciiTheme="minorHAnsi" w:hAnsiTheme="minorHAnsi" w:cstheme="minorHAnsi"/>
          <w:sz w:val="20"/>
          <w:szCs w:val="20"/>
        </w:rPr>
        <w:t xml:space="preserve"> were held with </w:t>
      </w:r>
      <w:r w:rsidR="00C372CC">
        <w:rPr>
          <w:rFonts w:asciiTheme="minorHAnsi" w:hAnsiTheme="minorHAnsi" w:cstheme="minorHAnsi"/>
          <w:sz w:val="20"/>
          <w:szCs w:val="20"/>
        </w:rPr>
        <w:t xml:space="preserve">program and service </w:t>
      </w:r>
      <w:r>
        <w:rPr>
          <w:rFonts w:asciiTheme="minorHAnsi" w:hAnsiTheme="minorHAnsi" w:cstheme="minorHAnsi"/>
          <w:sz w:val="20"/>
          <w:szCs w:val="20"/>
        </w:rPr>
        <w:t>representative</w:t>
      </w:r>
      <w:r w:rsidR="00C372CC">
        <w:rPr>
          <w:rFonts w:asciiTheme="minorHAnsi" w:hAnsiTheme="minorHAnsi" w:cstheme="minorHAnsi"/>
          <w:sz w:val="20"/>
          <w:szCs w:val="20"/>
        </w:rPr>
        <w:t>s</w:t>
      </w:r>
      <w:r>
        <w:rPr>
          <w:rFonts w:asciiTheme="minorHAnsi" w:hAnsiTheme="minorHAnsi" w:cstheme="minorHAnsi"/>
          <w:sz w:val="20"/>
          <w:szCs w:val="20"/>
        </w:rPr>
        <w:t xml:space="preserve"> involved with the following health conditions: a</w:t>
      </w:r>
      <w:r w:rsidRPr="00CC3B4D">
        <w:rPr>
          <w:rFonts w:asciiTheme="minorHAnsi" w:hAnsiTheme="minorHAnsi" w:cstheme="minorHAnsi"/>
          <w:sz w:val="20"/>
          <w:szCs w:val="20"/>
        </w:rPr>
        <w:t xml:space="preserve">rthritis, diabetes prevention, early childhood nutrition, hypertension, obesity, and tobacco </w:t>
      </w:r>
      <w:r w:rsidR="00C372CC">
        <w:rPr>
          <w:rFonts w:asciiTheme="minorHAnsi" w:hAnsiTheme="minorHAnsi" w:cstheme="minorHAnsi"/>
          <w:sz w:val="20"/>
          <w:szCs w:val="20"/>
        </w:rPr>
        <w:t xml:space="preserve">use </w:t>
      </w:r>
      <w:r w:rsidRPr="00CC3B4D">
        <w:rPr>
          <w:rFonts w:asciiTheme="minorHAnsi" w:hAnsiTheme="minorHAnsi" w:cstheme="minorHAnsi"/>
          <w:sz w:val="20"/>
          <w:szCs w:val="20"/>
        </w:rPr>
        <w:t>cessation</w:t>
      </w:r>
      <w:r w:rsidR="00C372CC">
        <w:rPr>
          <w:rFonts w:asciiTheme="minorHAnsi" w:hAnsiTheme="minorHAnsi" w:cstheme="minorHAnsi"/>
          <w:sz w:val="20"/>
          <w:szCs w:val="20"/>
        </w:rPr>
        <w:t xml:space="preserve">. The interviews focused on gaining an understanding of current workflow, especially areas of the workflow that involves inter-enterprise exchange of health information. A potential future-state workflow was used to assist in provoking out-of-the-box thinking and to solicit feedback regarding pain points and process change feasibility. </w:t>
      </w:r>
    </w:p>
    <w:p w:rsidR="00E40C63" w:rsidRPr="00CC3B4D" w:rsidRDefault="00C372CC" w:rsidP="00C372CC">
      <w:pPr>
        <w:spacing w:after="120"/>
        <w:jc w:val="both"/>
        <w:rPr>
          <w:rFonts w:asciiTheme="minorHAnsi" w:hAnsiTheme="minorHAnsi" w:cstheme="minorHAnsi"/>
          <w:sz w:val="20"/>
          <w:szCs w:val="20"/>
        </w:rPr>
      </w:pPr>
      <w:r>
        <w:rPr>
          <w:rFonts w:asciiTheme="minorHAnsi" w:hAnsiTheme="minorHAnsi" w:cstheme="minorHAnsi"/>
          <w:sz w:val="20"/>
          <w:szCs w:val="20"/>
        </w:rPr>
        <w:t xml:space="preserve">The BSeR DAM is a record of the findings and analysis stemming from subject matter expert interviews. The DAM presents a generic process flow incorporating </w:t>
      </w:r>
      <w:r w:rsidR="004D0177">
        <w:rPr>
          <w:rFonts w:asciiTheme="minorHAnsi" w:hAnsiTheme="minorHAnsi" w:cstheme="minorHAnsi"/>
          <w:sz w:val="20"/>
          <w:szCs w:val="20"/>
        </w:rPr>
        <w:t xml:space="preserve">and abstracting </w:t>
      </w:r>
      <w:r>
        <w:rPr>
          <w:rFonts w:asciiTheme="minorHAnsi" w:hAnsiTheme="minorHAnsi" w:cstheme="minorHAnsi"/>
          <w:sz w:val="20"/>
          <w:szCs w:val="20"/>
        </w:rPr>
        <w:t>key aspects of each of</w:t>
      </w:r>
      <w:r w:rsidR="004D0177">
        <w:rPr>
          <w:rFonts w:asciiTheme="minorHAnsi" w:hAnsiTheme="minorHAnsi" w:cstheme="minorHAnsi"/>
          <w:sz w:val="20"/>
          <w:szCs w:val="20"/>
        </w:rPr>
        <w:t xml:space="preserve"> disease area specific workflows. </w:t>
      </w:r>
      <w:r w:rsidR="0072018D">
        <w:rPr>
          <w:rFonts w:asciiTheme="minorHAnsi" w:hAnsiTheme="minorHAnsi" w:cstheme="minorHAnsi"/>
          <w:sz w:val="20"/>
          <w:szCs w:val="20"/>
        </w:rPr>
        <w:t>N</w:t>
      </w:r>
      <w:r w:rsidR="004D0177">
        <w:rPr>
          <w:rFonts w:asciiTheme="minorHAnsi" w:hAnsiTheme="minorHAnsi" w:cstheme="minorHAnsi"/>
          <w:sz w:val="20"/>
          <w:szCs w:val="20"/>
        </w:rPr>
        <w:t xml:space="preserve">ot all aspects of the process flow depicted in the DAM is applicable to all programs. Similarly, the information model portion of the DAM is </w:t>
      </w:r>
      <w:r w:rsidR="0072018D">
        <w:rPr>
          <w:rFonts w:asciiTheme="minorHAnsi" w:hAnsiTheme="minorHAnsi" w:cstheme="minorHAnsi"/>
          <w:sz w:val="20"/>
          <w:szCs w:val="20"/>
        </w:rPr>
        <w:t>comprised of</w:t>
      </w:r>
      <w:r w:rsidR="004D0177">
        <w:rPr>
          <w:rFonts w:asciiTheme="minorHAnsi" w:hAnsiTheme="minorHAnsi" w:cstheme="minorHAnsi"/>
          <w:sz w:val="20"/>
          <w:szCs w:val="20"/>
        </w:rPr>
        <w:t xml:space="preserve"> a set of shared or common program data and a set of program specific data. </w:t>
      </w:r>
      <w:r w:rsidR="0072018D">
        <w:rPr>
          <w:rFonts w:asciiTheme="minorHAnsi" w:hAnsiTheme="minorHAnsi" w:cstheme="minorHAnsi"/>
          <w:sz w:val="20"/>
          <w:szCs w:val="20"/>
        </w:rPr>
        <w:t>Data modeling was used</w:t>
      </w:r>
      <w:r w:rsidR="004D0177">
        <w:rPr>
          <w:rFonts w:asciiTheme="minorHAnsi" w:hAnsiTheme="minorHAnsi" w:cstheme="minorHAnsi"/>
          <w:sz w:val="20"/>
          <w:szCs w:val="20"/>
        </w:rPr>
        <w:t xml:space="preserve"> to harmonize information requirements and to express data in the data model using an abstract conceptual framework conducive to </w:t>
      </w:r>
      <w:r w:rsidR="00545FC7">
        <w:rPr>
          <w:rFonts w:asciiTheme="minorHAnsi" w:hAnsiTheme="minorHAnsi" w:cstheme="minorHAnsi"/>
          <w:sz w:val="20"/>
          <w:szCs w:val="20"/>
        </w:rPr>
        <w:t>reuse across programs and portable to existing HL7 CDA and FHIR standard data structures.</w:t>
      </w:r>
      <w:r w:rsidR="0072018D">
        <w:rPr>
          <w:rFonts w:asciiTheme="minorHAnsi" w:hAnsiTheme="minorHAnsi" w:cstheme="minorHAnsi"/>
          <w:sz w:val="20"/>
          <w:szCs w:val="20"/>
        </w:rPr>
        <w:t xml:space="preserve"> Balloting this specification as an informative document is the chosen means of validating it as a specification of requirement for all stakeholders in the BSeR community of users.</w:t>
      </w:r>
    </w:p>
    <w:p w:rsidR="006F48BD" w:rsidRDefault="0042686D">
      <w:pPr>
        <w:pStyle w:val="Heading2"/>
      </w:pPr>
      <w:bookmarkStart w:id="12" w:name="_Toc518871442"/>
      <w:r>
        <w:lastRenderedPageBreak/>
        <w:t>B</w:t>
      </w:r>
      <w:bookmarkStart w:id="13" w:name="BSER_ACTIVITY_MODEL_START"/>
      <w:bookmarkEnd w:id="13"/>
      <w:r>
        <w:t>SeR Activity Model</w:t>
      </w:r>
      <w:bookmarkEnd w:id="12"/>
    </w:p>
    <w:p w:rsidR="006F48BD" w:rsidRDefault="00133306" w:rsidP="00FA154E">
      <w:pPr>
        <w:spacing w:after="120"/>
        <w:jc w:val="both"/>
        <w:rPr>
          <w:rFonts w:asciiTheme="minorHAnsi" w:hAnsiTheme="minorHAnsi" w:cstheme="minorHAnsi"/>
          <w:sz w:val="20"/>
          <w:szCs w:val="20"/>
        </w:rPr>
      </w:pPr>
      <w:r w:rsidRPr="00133306">
        <w:rPr>
          <w:rFonts w:asciiTheme="minorHAnsi" w:hAnsiTheme="minorHAnsi" w:cstheme="minorHAnsi"/>
          <w:sz w:val="20"/>
          <w:szCs w:val="20"/>
        </w:rPr>
        <w:fldChar w:fldCharType="begin"/>
      </w:r>
      <w:r w:rsidRPr="00133306">
        <w:rPr>
          <w:rFonts w:asciiTheme="minorHAnsi" w:hAnsiTheme="minorHAnsi" w:cstheme="minorHAnsi"/>
          <w:sz w:val="20"/>
          <w:szCs w:val="20"/>
        </w:rPr>
        <w:instrText xml:space="preserve"> REF _Ref518867299 \h  \* MERGEFORMAT </w:instrText>
      </w:r>
      <w:r w:rsidRPr="00133306">
        <w:rPr>
          <w:rFonts w:asciiTheme="minorHAnsi" w:hAnsiTheme="minorHAnsi" w:cstheme="minorHAnsi"/>
          <w:sz w:val="20"/>
          <w:szCs w:val="20"/>
        </w:rPr>
      </w:r>
      <w:r w:rsidRPr="00133306">
        <w:rPr>
          <w:rFonts w:asciiTheme="minorHAnsi" w:hAnsiTheme="minorHAnsi" w:cstheme="minorHAnsi"/>
          <w:sz w:val="20"/>
          <w:szCs w:val="20"/>
        </w:rPr>
        <w:fldChar w:fldCharType="separate"/>
      </w:r>
      <w:r w:rsidRPr="00133306">
        <w:rPr>
          <w:rFonts w:asciiTheme="minorHAnsi" w:hAnsiTheme="minorHAnsi" w:cstheme="minorHAnsi"/>
          <w:sz w:val="20"/>
          <w:szCs w:val="20"/>
        </w:rPr>
        <w:t xml:space="preserve">Figure </w:t>
      </w:r>
      <w:r w:rsidRPr="00133306">
        <w:rPr>
          <w:rFonts w:asciiTheme="minorHAnsi" w:hAnsiTheme="minorHAnsi" w:cstheme="minorHAnsi"/>
          <w:noProof/>
          <w:sz w:val="20"/>
          <w:szCs w:val="20"/>
        </w:rPr>
        <w:t>2</w:t>
      </w:r>
      <w:r w:rsidRPr="00133306">
        <w:rPr>
          <w:rFonts w:asciiTheme="minorHAnsi" w:hAnsiTheme="minorHAnsi" w:cstheme="minorHAnsi"/>
          <w:sz w:val="20"/>
          <w:szCs w:val="20"/>
        </w:rPr>
        <w:t xml:space="preserve"> - BSeR Overall Activity Model Diagram</w:t>
      </w:r>
      <w:r w:rsidRPr="00133306">
        <w:rPr>
          <w:rFonts w:asciiTheme="minorHAnsi" w:hAnsiTheme="minorHAnsi" w:cstheme="minorHAnsi"/>
          <w:sz w:val="20"/>
          <w:szCs w:val="20"/>
        </w:rPr>
        <w:fldChar w:fldCharType="end"/>
      </w:r>
      <w:r>
        <w:rPr>
          <w:rFonts w:asciiTheme="minorHAnsi" w:hAnsiTheme="minorHAnsi" w:cstheme="minorHAnsi"/>
          <w:sz w:val="20"/>
          <w:szCs w:val="20"/>
        </w:rPr>
        <w:t xml:space="preserve"> is a high-level process flow of the entire BSeR Domain. The activities included in the model are reflective of the BSeR use cases. The activity model expands upon the use case diagram by including the flow of information from and two use case actors a</w:t>
      </w:r>
      <w:r w:rsidR="00FA154E">
        <w:rPr>
          <w:rFonts w:asciiTheme="minorHAnsi" w:hAnsiTheme="minorHAnsi" w:cstheme="minorHAnsi"/>
          <w:sz w:val="20"/>
          <w:szCs w:val="20"/>
        </w:rPr>
        <w:t>nd between use case activities.</w:t>
      </w:r>
    </w:p>
    <w:p w:rsidR="00EC4FF5" w:rsidRDefault="00FA154E" w:rsidP="00FA154E">
      <w:pPr>
        <w:spacing w:after="120"/>
        <w:jc w:val="both"/>
        <w:rPr>
          <w:rFonts w:asciiTheme="minorHAnsi" w:hAnsiTheme="minorHAnsi" w:cstheme="minorHAnsi"/>
          <w:sz w:val="20"/>
          <w:szCs w:val="20"/>
        </w:rPr>
      </w:pPr>
      <w:r>
        <w:rPr>
          <w:rFonts w:asciiTheme="minorHAnsi" w:hAnsiTheme="minorHAnsi" w:cstheme="minorHAnsi"/>
          <w:sz w:val="20"/>
          <w:szCs w:val="20"/>
        </w:rPr>
        <w:t>The activity model diagram uses standard Unified Modeling Language (UML) notation</w:t>
      </w:r>
      <w:r w:rsidR="00D10922">
        <w:rPr>
          <w:rStyle w:val="FootnoteReference"/>
          <w:rFonts w:asciiTheme="minorHAnsi" w:hAnsiTheme="minorHAnsi" w:cstheme="minorHAnsi"/>
          <w:sz w:val="20"/>
          <w:szCs w:val="20"/>
        </w:rPr>
        <w:footnoteReference w:id="1"/>
      </w:r>
      <w:r>
        <w:rPr>
          <w:rFonts w:asciiTheme="minorHAnsi" w:hAnsiTheme="minorHAnsi" w:cstheme="minorHAnsi"/>
          <w:sz w:val="20"/>
          <w:szCs w:val="20"/>
        </w:rPr>
        <w:t xml:space="preserve">, with a little poetic license to assist in reaching a non-technical audience. </w:t>
      </w:r>
    </w:p>
    <w:p w:rsidR="00EC4FF5" w:rsidRPr="00942197" w:rsidRDefault="00FA154E" w:rsidP="00942197">
      <w:pPr>
        <w:pStyle w:val="ListParagraph"/>
        <w:numPr>
          <w:ilvl w:val="0"/>
          <w:numId w:val="14"/>
        </w:numPr>
        <w:spacing w:after="120"/>
        <w:contextualSpacing w:val="0"/>
        <w:jc w:val="both"/>
        <w:rPr>
          <w:rFonts w:asciiTheme="minorHAnsi" w:hAnsiTheme="minorHAnsi" w:cstheme="minorHAnsi"/>
          <w:sz w:val="20"/>
          <w:szCs w:val="20"/>
        </w:rPr>
      </w:pPr>
      <w:r w:rsidRPr="00942197">
        <w:rPr>
          <w:rFonts w:asciiTheme="minorHAnsi" w:hAnsiTheme="minorHAnsi" w:cstheme="minorHAnsi"/>
          <w:b/>
          <w:sz w:val="20"/>
          <w:szCs w:val="20"/>
        </w:rPr>
        <w:t>Information flows</w:t>
      </w:r>
      <w:r w:rsidRPr="00942197">
        <w:rPr>
          <w:rFonts w:asciiTheme="minorHAnsi" w:hAnsiTheme="minorHAnsi" w:cstheme="minorHAnsi"/>
          <w:sz w:val="20"/>
          <w:szCs w:val="20"/>
        </w:rPr>
        <w:t xml:space="preserve"> to and from actors are typically reflected in UML activity diagrams using horizontal or vertical swim lanes to represent the actors. We decided to use the stick figure notation for actor, traditionally reserved for use case diagrams</w:t>
      </w:r>
      <w:r w:rsidR="00D10922" w:rsidRPr="00942197">
        <w:rPr>
          <w:rFonts w:asciiTheme="minorHAnsi" w:hAnsiTheme="minorHAnsi" w:cstheme="minorHAnsi"/>
          <w:sz w:val="20"/>
          <w:szCs w:val="20"/>
        </w:rPr>
        <w:t>,</w:t>
      </w:r>
      <w:r w:rsidRPr="00942197">
        <w:rPr>
          <w:rFonts w:asciiTheme="minorHAnsi" w:hAnsiTheme="minorHAnsi" w:cstheme="minorHAnsi"/>
          <w:sz w:val="20"/>
          <w:szCs w:val="20"/>
        </w:rPr>
        <w:t xml:space="preserve"> to represent actors and their related information flows. </w:t>
      </w:r>
    </w:p>
    <w:p w:rsidR="00FA154E" w:rsidRPr="00942197" w:rsidRDefault="00FA154E" w:rsidP="00942197">
      <w:pPr>
        <w:pStyle w:val="ListParagraph"/>
        <w:numPr>
          <w:ilvl w:val="0"/>
          <w:numId w:val="14"/>
        </w:numPr>
        <w:spacing w:after="120"/>
        <w:contextualSpacing w:val="0"/>
        <w:jc w:val="both"/>
        <w:rPr>
          <w:rFonts w:asciiTheme="minorHAnsi" w:hAnsiTheme="minorHAnsi" w:cstheme="minorHAnsi"/>
          <w:sz w:val="20"/>
          <w:szCs w:val="20"/>
        </w:rPr>
      </w:pPr>
      <w:r w:rsidRPr="00942197">
        <w:rPr>
          <w:rFonts w:asciiTheme="minorHAnsi" w:hAnsiTheme="minorHAnsi" w:cstheme="minorHAnsi"/>
          <w:b/>
          <w:sz w:val="20"/>
          <w:szCs w:val="20"/>
        </w:rPr>
        <w:t>Data objects</w:t>
      </w:r>
      <w:r w:rsidRPr="00942197">
        <w:rPr>
          <w:rFonts w:asciiTheme="minorHAnsi" w:hAnsiTheme="minorHAnsi" w:cstheme="minorHAnsi"/>
          <w:sz w:val="20"/>
          <w:szCs w:val="20"/>
        </w:rPr>
        <w:t xml:space="preserve"> are used to represent the content of information flow</w:t>
      </w:r>
      <w:r w:rsidR="00D10922" w:rsidRPr="00942197">
        <w:rPr>
          <w:rFonts w:asciiTheme="minorHAnsi" w:hAnsiTheme="minorHAnsi" w:cstheme="minorHAnsi"/>
          <w:sz w:val="20"/>
          <w:szCs w:val="20"/>
        </w:rPr>
        <w:t>s</w:t>
      </w:r>
      <w:r w:rsidRPr="00942197">
        <w:rPr>
          <w:rFonts w:asciiTheme="minorHAnsi" w:hAnsiTheme="minorHAnsi" w:cstheme="minorHAnsi"/>
          <w:sz w:val="20"/>
          <w:szCs w:val="20"/>
        </w:rPr>
        <w:t xml:space="preserve"> to and from activities. The use of data object helps to facilitate the </w:t>
      </w:r>
      <w:r w:rsidR="00D10922" w:rsidRPr="00942197">
        <w:rPr>
          <w:rFonts w:asciiTheme="minorHAnsi" w:hAnsiTheme="minorHAnsi" w:cstheme="minorHAnsi"/>
          <w:sz w:val="20"/>
          <w:szCs w:val="20"/>
        </w:rPr>
        <w:t>semantic</w:t>
      </w:r>
      <w:r w:rsidRPr="00942197">
        <w:rPr>
          <w:rFonts w:asciiTheme="minorHAnsi" w:hAnsiTheme="minorHAnsi" w:cstheme="minorHAnsi"/>
          <w:sz w:val="20"/>
          <w:szCs w:val="20"/>
        </w:rPr>
        <w:t xml:space="preserve"> linkage between information flows </w:t>
      </w:r>
      <w:r w:rsidR="00D10922" w:rsidRPr="00942197">
        <w:rPr>
          <w:rFonts w:asciiTheme="minorHAnsi" w:hAnsiTheme="minorHAnsi" w:cstheme="minorHAnsi"/>
          <w:sz w:val="20"/>
          <w:szCs w:val="20"/>
        </w:rPr>
        <w:t xml:space="preserve">depicted in the dynamic </w:t>
      </w:r>
      <w:r w:rsidR="00DF19F5" w:rsidRPr="00942197">
        <w:rPr>
          <w:rFonts w:asciiTheme="minorHAnsi" w:hAnsiTheme="minorHAnsi" w:cstheme="minorHAnsi"/>
          <w:sz w:val="20"/>
          <w:szCs w:val="20"/>
        </w:rPr>
        <w:t xml:space="preserve">process </w:t>
      </w:r>
      <w:r w:rsidR="00D10922" w:rsidRPr="00942197">
        <w:rPr>
          <w:rFonts w:asciiTheme="minorHAnsi" w:hAnsiTheme="minorHAnsi" w:cstheme="minorHAnsi"/>
          <w:sz w:val="20"/>
          <w:szCs w:val="20"/>
        </w:rPr>
        <w:t xml:space="preserve">viewpoint </w:t>
      </w:r>
      <w:r w:rsidRPr="00942197">
        <w:rPr>
          <w:rFonts w:asciiTheme="minorHAnsi" w:hAnsiTheme="minorHAnsi" w:cstheme="minorHAnsi"/>
          <w:sz w:val="20"/>
          <w:szCs w:val="20"/>
        </w:rPr>
        <w:t xml:space="preserve">and information classes depicted in the static </w:t>
      </w:r>
      <w:r w:rsidR="00DF19F5" w:rsidRPr="00942197">
        <w:rPr>
          <w:rFonts w:asciiTheme="minorHAnsi" w:hAnsiTheme="minorHAnsi" w:cstheme="minorHAnsi"/>
          <w:sz w:val="20"/>
          <w:szCs w:val="20"/>
        </w:rPr>
        <w:t>information viewpoint</w:t>
      </w:r>
      <w:r w:rsidRPr="00942197">
        <w:rPr>
          <w:rFonts w:asciiTheme="minorHAnsi" w:hAnsiTheme="minorHAnsi" w:cstheme="minorHAnsi"/>
          <w:sz w:val="20"/>
          <w:szCs w:val="20"/>
        </w:rPr>
        <w:t xml:space="preserve"> of the BSeR DAM.</w:t>
      </w:r>
    </w:p>
    <w:p w:rsidR="00EC4FF5" w:rsidRPr="00942197" w:rsidRDefault="00EC4FF5" w:rsidP="00942197">
      <w:pPr>
        <w:pStyle w:val="ListParagraph"/>
        <w:numPr>
          <w:ilvl w:val="0"/>
          <w:numId w:val="14"/>
        </w:numPr>
        <w:spacing w:after="120"/>
        <w:contextualSpacing w:val="0"/>
        <w:jc w:val="both"/>
        <w:rPr>
          <w:rFonts w:asciiTheme="minorHAnsi" w:hAnsiTheme="minorHAnsi" w:cstheme="minorHAnsi"/>
          <w:sz w:val="20"/>
          <w:szCs w:val="20"/>
        </w:rPr>
      </w:pPr>
      <w:bookmarkStart w:id="14" w:name="_Hlk518869575"/>
      <w:r w:rsidRPr="00942197">
        <w:rPr>
          <w:rFonts w:asciiTheme="minorHAnsi" w:hAnsiTheme="minorHAnsi" w:cstheme="minorHAnsi"/>
          <w:b/>
          <w:sz w:val="20"/>
          <w:szCs w:val="20"/>
        </w:rPr>
        <w:t>Stereotype guillemets</w:t>
      </w:r>
      <w:r w:rsidRPr="00942197">
        <w:rPr>
          <w:rFonts w:asciiTheme="minorHAnsi" w:hAnsiTheme="minorHAnsi" w:cstheme="minorHAnsi"/>
          <w:sz w:val="20"/>
          <w:szCs w:val="20"/>
        </w:rPr>
        <w:t xml:space="preserve"> (&lt;&lt;…&gt;&gt;) include the name of the primary actor for an activity. This helps to provide context for the </w:t>
      </w:r>
      <w:r w:rsidR="00942197" w:rsidRPr="00942197">
        <w:rPr>
          <w:rFonts w:asciiTheme="minorHAnsi" w:hAnsiTheme="minorHAnsi" w:cstheme="minorHAnsi"/>
          <w:sz w:val="20"/>
          <w:szCs w:val="20"/>
        </w:rPr>
        <w:t>processes and sub-processes including in the activity diagram</w:t>
      </w:r>
      <w:r w:rsidRPr="00942197">
        <w:rPr>
          <w:rFonts w:asciiTheme="minorHAnsi" w:hAnsiTheme="minorHAnsi" w:cstheme="minorHAnsi"/>
          <w:sz w:val="20"/>
          <w:szCs w:val="20"/>
        </w:rPr>
        <w:t xml:space="preserve"> and extends the representation of in</w:t>
      </w:r>
      <w:r w:rsidR="00942197">
        <w:rPr>
          <w:rFonts w:asciiTheme="minorHAnsi" w:hAnsiTheme="minorHAnsi" w:cstheme="minorHAnsi"/>
          <w:sz w:val="20"/>
          <w:szCs w:val="20"/>
        </w:rPr>
        <w:t>formation flows between actors.</w:t>
      </w:r>
    </w:p>
    <w:bookmarkEnd w:id="14"/>
    <w:p w:rsidR="00133306" w:rsidRDefault="00151F81" w:rsidP="00133306">
      <w:pPr>
        <w:pStyle w:val="DiagramImage"/>
        <w:keepNext/>
      </w:pPr>
      <w:r>
        <w:rPr>
          <w:noProof/>
          <w:sz w:val="0"/>
          <w:szCs w:val="0"/>
        </w:rPr>
        <w:drawing>
          <wp:inline distT="0" distB="0" distL="0" distR="0" wp14:anchorId="1582B066" wp14:editId="51B60016">
            <wp:extent cx="6186805" cy="42062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pic:nvPicPr>
                  <pic:blipFill>
                    <a:blip r:embed="rId14"/>
                    <a:stretch>
                      <a:fillRect/>
                    </a:stretch>
                  </pic:blipFill>
                  <pic:spPr bwMode="auto">
                    <a:xfrm>
                      <a:off x="0" y="0"/>
                      <a:ext cx="6186805" cy="4206240"/>
                    </a:xfrm>
                    <a:prstGeom prst="rect">
                      <a:avLst/>
                    </a:prstGeom>
                    <a:noFill/>
                    <a:ln w="9525">
                      <a:noFill/>
                      <a:miter lim="800000"/>
                      <a:headEnd/>
                      <a:tailEnd/>
                    </a:ln>
                  </pic:spPr>
                </pic:pic>
              </a:graphicData>
            </a:graphic>
          </wp:inline>
        </w:drawing>
      </w:r>
    </w:p>
    <w:p w:rsidR="00151F81" w:rsidRPr="00133306" w:rsidRDefault="00133306" w:rsidP="00133306">
      <w:pPr>
        <w:pStyle w:val="Caption"/>
        <w:jc w:val="center"/>
        <w:rPr>
          <w:sz w:val="20"/>
          <w:szCs w:val="20"/>
        </w:rPr>
      </w:pPr>
      <w:bookmarkStart w:id="15" w:name="_Ref518867299"/>
      <w:r>
        <w:t xml:space="preserve">Figure </w:t>
      </w:r>
      <w:fldSimple w:instr=" SEQ Figure \* ARABIC ">
        <w:r>
          <w:rPr>
            <w:noProof/>
          </w:rPr>
          <w:t>2</w:t>
        </w:r>
      </w:fldSimple>
      <w:r>
        <w:t xml:space="preserve"> - BSeR Overall Activity Model Diagram</w:t>
      </w:r>
      <w:bookmarkEnd w:id="15"/>
    </w:p>
    <w:p w:rsidR="00151F81" w:rsidRDefault="00DF19F5" w:rsidP="00942197">
      <w:pPr>
        <w:spacing w:after="120"/>
        <w:jc w:val="both"/>
        <w:rPr>
          <w:rFonts w:asciiTheme="minorHAnsi" w:hAnsiTheme="minorHAnsi" w:cstheme="minorHAnsi"/>
          <w:sz w:val="20"/>
          <w:szCs w:val="20"/>
        </w:rPr>
      </w:pPr>
      <w:r w:rsidRPr="00DF19F5">
        <w:rPr>
          <w:rFonts w:asciiTheme="minorHAnsi" w:hAnsiTheme="minorHAnsi" w:cstheme="minorHAnsi"/>
          <w:sz w:val="20"/>
          <w:szCs w:val="20"/>
        </w:rPr>
        <w:t xml:space="preserve">The activities contained in </w:t>
      </w:r>
      <w:r w:rsidRPr="00DF19F5">
        <w:rPr>
          <w:rFonts w:asciiTheme="minorHAnsi" w:hAnsiTheme="minorHAnsi" w:cstheme="minorHAnsi"/>
          <w:sz w:val="20"/>
          <w:szCs w:val="20"/>
        </w:rPr>
        <w:fldChar w:fldCharType="begin"/>
      </w:r>
      <w:r w:rsidRPr="00DF19F5">
        <w:rPr>
          <w:rFonts w:asciiTheme="minorHAnsi" w:hAnsiTheme="minorHAnsi" w:cstheme="minorHAnsi"/>
          <w:sz w:val="20"/>
          <w:szCs w:val="20"/>
        </w:rPr>
        <w:instrText xml:space="preserve"> REF _Ref518867299 \h  \* MERGEFORMAT </w:instrText>
      </w:r>
      <w:r w:rsidRPr="00DF19F5">
        <w:rPr>
          <w:rFonts w:asciiTheme="minorHAnsi" w:hAnsiTheme="minorHAnsi" w:cstheme="minorHAnsi"/>
          <w:sz w:val="20"/>
          <w:szCs w:val="20"/>
        </w:rPr>
      </w:r>
      <w:r w:rsidRPr="00DF19F5">
        <w:rPr>
          <w:rFonts w:asciiTheme="minorHAnsi" w:hAnsiTheme="minorHAnsi" w:cstheme="minorHAnsi"/>
          <w:sz w:val="20"/>
          <w:szCs w:val="20"/>
        </w:rPr>
        <w:fldChar w:fldCharType="separate"/>
      </w:r>
      <w:r w:rsidRPr="00DF19F5">
        <w:rPr>
          <w:rFonts w:asciiTheme="minorHAnsi" w:hAnsiTheme="minorHAnsi" w:cstheme="minorHAnsi"/>
          <w:sz w:val="20"/>
          <w:szCs w:val="20"/>
        </w:rPr>
        <w:t xml:space="preserve">Figure </w:t>
      </w:r>
      <w:r w:rsidRPr="00DF19F5">
        <w:rPr>
          <w:rFonts w:asciiTheme="minorHAnsi" w:hAnsiTheme="minorHAnsi" w:cstheme="minorHAnsi"/>
          <w:noProof/>
          <w:sz w:val="20"/>
          <w:szCs w:val="20"/>
        </w:rPr>
        <w:t>2</w:t>
      </w:r>
      <w:r w:rsidRPr="00DF19F5">
        <w:rPr>
          <w:rFonts w:asciiTheme="minorHAnsi" w:hAnsiTheme="minorHAnsi" w:cstheme="minorHAnsi"/>
          <w:sz w:val="20"/>
          <w:szCs w:val="20"/>
        </w:rPr>
        <w:t xml:space="preserve"> - BSeR Overall Activity Model Diagram</w:t>
      </w:r>
      <w:r w:rsidRPr="00DF19F5">
        <w:rPr>
          <w:rFonts w:asciiTheme="minorHAnsi" w:hAnsiTheme="minorHAnsi" w:cstheme="minorHAnsi"/>
          <w:sz w:val="20"/>
          <w:szCs w:val="20"/>
        </w:rPr>
        <w:fldChar w:fldCharType="end"/>
      </w:r>
      <w:r>
        <w:rPr>
          <w:rFonts w:asciiTheme="minorHAnsi" w:hAnsiTheme="minorHAnsi" w:cstheme="minorHAnsi"/>
          <w:sz w:val="20"/>
          <w:szCs w:val="20"/>
        </w:rPr>
        <w:t xml:space="preserve"> are further described in subsequent activity model diagrams described in the sections that follow. Each section begins with the activity process flow diagram followed by a description of the </w:t>
      </w:r>
      <w:r w:rsidR="00942197">
        <w:rPr>
          <w:rFonts w:asciiTheme="minorHAnsi" w:hAnsiTheme="minorHAnsi" w:cstheme="minorHAnsi"/>
          <w:sz w:val="20"/>
          <w:szCs w:val="20"/>
        </w:rPr>
        <w:t>processes</w:t>
      </w:r>
      <w:r>
        <w:rPr>
          <w:rFonts w:asciiTheme="minorHAnsi" w:hAnsiTheme="minorHAnsi" w:cstheme="minorHAnsi"/>
          <w:sz w:val="20"/>
          <w:szCs w:val="20"/>
        </w:rPr>
        <w:t xml:space="preserve"> contained in the diagram. Actors and data objects are reused across diagram boundaries and carry the same descriptive text r</w:t>
      </w:r>
      <w:r w:rsidR="00942197">
        <w:rPr>
          <w:rFonts w:asciiTheme="minorHAnsi" w:hAnsiTheme="minorHAnsi" w:cstheme="minorHAnsi"/>
          <w:sz w:val="20"/>
          <w:szCs w:val="20"/>
        </w:rPr>
        <w:t>egardless of diagram placement.</w:t>
      </w:r>
    </w:p>
    <w:p w:rsidR="00942197" w:rsidRDefault="00942197" w:rsidP="00942197">
      <w:pPr>
        <w:spacing w:after="120"/>
        <w:jc w:val="both"/>
        <w:rPr>
          <w:rFonts w:asciiTheme="minorHAnsi" w:hAnsiTheme="minorHAnsi" w:cstheme="minorHAnsi"/>
          <w:sz w:val="20"/>
          <w:szCs w:val="20"/>
        </w:rPr>
      </w:pPr>
      <w:r>
        <w:rPr>
          <w:rFonts w:asciiTheme="minorHAnsi" w:hAnsiTheme="minorHAnsi" w:cstheme="minorHAnsi"/>
          <w:sz w:val="20"/>
          <w:szCs w:val="20"/>
        </w:rPr>
        <w:t xml:space="preserve">Activities in the BSeR overall activity model are named using </w:t>
      </w:r>
      <w:r w:rsidRPr="00942197">
        <w:rPr>
          <w:rFonts w:asciiTheme="minorHAnsi" w:hAnsiTheme="minorHAnsi" w:cstheme="minorHAnsi"/>
          <w:sz w:val="20"/>
          <w:szCs w:val="20"/>
        </w:rPr>
        <w:t>gerund</w:t>
      </w:r>
      <w:r>
        <w:rPr>
          <w:rFonts w:asciiTheme="minorHAnsi" w:hAnsiTheme="minorHAnsi" w:cstheme="minorHAnsi"/>
          <w:sz w:val="20"/>
          <w:szCs w:val="20"/>
        </w:rPr>
        <w:t>s, verbal nouns, as a means of differentiating them from the processes in lower level process flow models that are named using active verb</w:t>
      </w:r>
      <w:r w:rsidR="00A60D2D">
        <w:rPr>
          <w:rFonts w:asciiTheme="minorHAnsi" w:hAnsiTheme="minorHAnsi" w:cstheme="minorHAnsi"/>
          <w:sz w:val="20"/>
          <w:szCs w:val="20"/>
        </w:rPr>
        <w:t xml:space="preserve">s followed by a noun. The nouns used in activity process names used in the </w:t>
      </w:r>
      <w:r w:rsidR="00A60D2D" w:rsidRPr="00942197">
        <w:rPr>
          <w:rFonts w:asciiTheme="minorHAnsi" w:hAnsiTheme="minorHAnsi" w:cstheme="minorHAnsi"/>
          <w:sz w:val="20"/>
          <w:szCs w:val="20"/>
        </w:rPr>
        <w:t>dynamic process viewpoint</w:t>
      </w:r>
      <w:r w:rsidR="00A60D2D">
        <w:rPr>
          <w:rFonts w:asciiTheme="minorHAnsi" w:hAnsiTheme="minorHAnsi" w:cstheme="minorHAnsi"/>
          <w:sz w:val="20"/>
          <w:szCs w:val="20"/>
        </w:rPr>
        <w:t xml:space="preserve"> are consistent with nouns used for information classes in the static information viewpoint.</w:t>
      </w:r>
    </w:p>
    <w:p w:rsidR="00151F81" w:rsidRDefault="00151F81" w:rsidP="00151F81">
      <w:pPr>
        <w:pStyle w:val="Heading3"/>
      </w:pPr>
      <w:bookmarkStart w:id="16" w:name="_Toc518871443"/>
      <w:r>
        <w:lastRenderedPageBreak/>
        <w:t>1</w:t>
      </w:r>
      <w:bookmarkStart w:id="17" w:name="1_0_SERVICE_PROVIDER_SELECTION_START"/>
      <w:bookmarkEnd w:id="17"/>
      <w:r>
        <w:t>.0 Service Provider Selection</w:t>
      </w:r>
      <w:bookmarkEnd w:id="16"/>
    </w:p>
    <w:p w:rsidR="00A60D2D" w:rsidRDefault="00A60D2D" w:rsidP="00A60D2D">
      <w:pPr>
        <w:pStyle w:val="Caption"/>
        <w:spacing w:before="0"/>
        <w:jc w:val="both"/>
        <w:rPr>
          <w:rFonts w:asciiTheme="minorHAnsi" w:hAnsiTheme="minorHAnsi" w:cstheme="minorHAnsi"/>
          <w:i w:val="0"/>
          <w:sz w:val="20"/>
          <w:szCs w:val="20"/>
        </w:rPr>
      </w:pPr>
      <w:r>
        <w:rPr>
          <w:rFonts w:asciiTheme="minorHAnsi" w:hAnsiTheme="minorHAnsi" w:cstheme="minorHAnsi"/>
          <w:i w:val="0"/>
          <w:sz w:val="20"/>
          <w:szCs w:val="20"/>
        </w:rPr>
        <w:t>In this process flow the patient works in conjunction with a service provider locator and referring provider to identify, evaluated, and select a service provider based upon the health needs of the patient, candidate service provider profiles, referring provider recommendations, and patient preferences.</w:t>
      </w:r>
    </w:p>
    <w:p w:rsidR="00151F81" w:rsidRDefault="00151F81" w:rsidP="00151F81">
      <w:pPr>
        <w:pStyle w:val="DiagramImage"/>
        <w:rPr>
          <w:sz w:val="20"/>
          <w:szCs w:val="20"/>
        </w:rPr>
      </w:pPr>
      <w:r>
        <w:rPr>
          <w:noProof/>
          <w:sz w:val="0"/>
          <w:szCs w:val="0"/>
        </w:rPr>
        <w:drawing>
          <wp:inline distT="0" distB="0" distL="0" distR="0" wp14:anchorId="4E2E2D53" wp14:editId="5C8DA11E">
            <wp:extent cx="6212205" cy="46278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pic:nvPicPr>
                  <pic:blipFill>
                    <a:blip r:embed="rId15"/>
                    <a:stretch>
                      <a:fillRect/>
                    </a:stretch>
                  </pic:blipFill>
                  <pic:spPr bwMode="auto">
                    <a:xfrm>
                      <a:off x="0" y="0"/>
                      <a:ext cx="6212205" cy="4627880"/>
                    </a:xfrm>
                    <a:prstGeom prst="rect">
                      <a:avLst/>
                    </a:prstGeom>
                    <a:noFill/>
                    <a:ln w="9525">
                      <a:noFill/>
                      <a:miter lim="800000"/>
                      <a:headEnd/>
                      <a:tailEnd/>
                    </a:ln>
                  </pic:spPr>
                </pic:pic>
              </a:graphicData>
            </a:graphic>
          </wp:inline>
        </w:drawing>
      </w:r>
    </w:p>
    <w:p w:rsidR="00151F81" w:rsidRDefault="00151F81" w:rsidP="00151F81">
      <w:pPr>
        <w:pStyle w:val="DiagramImage"/>
        <w:rPr>
          <w:sz w:val="20"/>
          <w:szCs w:val="20"/>
        </w:rPr>
      </w:pPr>
    </w:p>
    <w:p w:rsidR="00151F81" w:rsidRDefault="00151F81" w:rsidP="00151F81">
      <w:pPr>
        <w:pStyle w:val="DiagramLabel"/>
      </w:pPr>
      <w:r>
        <w:t>1.0 Service Provider Selection</w:t>
      </w:r>
    </w:p>
    <w:p w:rsidR="00151F81" w:rsidRDefault="00151F81" w:rsidP="00151F81">
      <w:pPr>
        <w:pStyle w:val="Notes"/>
      </w:pPr>
    </w:p>
    <w:p w:rsidR="00151F81" w:rsidRDefault="00151F81" w:rsidP="00151F81">
      <w:pPr>
        <w:rPr>
          <w:sz w:val="20"/>
          <w:szCs w:val="20"/>
        </w:rPr>
      </w:pPr>
      <w:r>
        <w:rPr>
          <w:rFonts w:ascii="Times New Roman" w:eastAsia="Times New Roman" w:hAnsi="Times New Roman" w:cs="Times New Roman"/>
          <w:sz w:val="20"/>
          <w:szCs w:val="20"/>
        </w:rPr>
        <w:t xml:space="preserve">   </w:t>
      </w:r>
      <w:bookmarkStart w:id="18" w:name="BKM_5099974C_03F0_474F_807B_7D801BE47447"/>
      <w:bookmarkStart w:id="19" w:name="1_0_SERVICE_PROVIDER_SELECTION_END"/>
      <w:bookmarkStart w:id="20" w:name="BKM_6F370B84_84CE_4FE3_AC96_2339C82A9A5A"/>
      <w:bookmarkEnd w:id="18"/>
      <w:bookmarkEnd w:id="19"/>
      <w:bookmarkEnd w:id="20"/>
    </w:p>
    <w:p w:rsidR="00151F81" w:rsidRDefault="00151F81" w:rsidP="00151F81">
      <w:pPr>
        <w:rPr>
          <w:sz w:val="20"/>
          <w:szCs w:val="20"/>
        </w:rPr>
      </w:pPr>
    </w:p>
    <w:p w:rsidR="00151F81" w:rsidRDefault="00151F81" w:rsidP="00151F81">
      <w:bookmarkStart w:id="21" w:name="2_0_SERVICE_PROVIDER_REFERRAL_START"/>
      <w:bookmarkEnd w:id="21"/>
      <w:r>
        <w:rPr>
          <w:rFonts w:ascii="Times New Roman" w:eastAsia="Times New Roman" w:hAnsi="Times New Roman" w:cs="Times New Roman"/>
          <w:sz w:val="20"/>
          <w:szCs w:val="20"/>
        </w:rPr>
        <w:br w:type="page"/>
      </w:r>
    </w:p>
    <w:p w:rsidR="00151F81" w:rsidRDefault="00151F81" w:rsidP="00A60D2D">
      <w:pPr>
        <w:pStyle w:val="Heading3"/>
        <w:numPr>
          <w:ilvl w:val="0"/>
          <w:numId w:val="12"/>
        </w:numPr>
      </w:pPr>
      <w:bookmarkStart w:id="22" w:name="_Toc518871444"/>
      <w:r>
        <w:lastRenderedPageBreak/>
        <w:t>Service Provider Referral</w:t>
      </w:r>
      <w:bookmarkEnd w:id="22"/>
    </w:p>
    <w:p w:rsidR="00A60D2D" w:rsidRDefault="00A60D2D" w:rsidP="00A60D2D">
      <w:pPr>
        <w:pStyle w:val="Caption"/>
        <w:spacing w:before="0"/>
        <w:jc w:val="both"/>
        <w:rPr>
          <w:rFonts w:asciiTheme="minorHAnsi" w:hAnsiTheme="minorHAnsi" w:cstheme="minorHAnsi"/>
          <w:i w:val="0"/>
          <w:sz w:val="20"/>
          <w:szCs w:val="20"/>
        </w:rPr>
      </w:pPr>
      <w:r>
        <w:rPr>
          <w:rFonts w:asciiTheme="minorHAnsi" w:hAnsiTheme="minorHAnsi" w:cstheme="minorHAnsi"/>
          <w:i w:val="0"/>
          <w:sz w:val="20"/>
          <w:szCs w:val="20"/>
        </w:rPr>
        <w:t>In this process flow the referring provider works in conjunction with the patient, service provider, and referral gatekeepers to assemble relevant clinical history, obtain necessary consents and authorizations, prepare referral instructions, and submit a service referral.</w:t>
      </w:r>
    </w:p>
    <w:p w:rsidR="00151F81" w:rsidRDefault="00151F81" w:rsidP="00151F81">
      <w:pPr>
        <w:pStyle w:val="DiagramImage"/>
        <w:rPr>
          <w:sz w:val="20"/>
          <w:szCs w:val="20"/>
        </w:rPr>
      </w:pPr>
      <w:r>
        <w:rPr>
          <w:noProof/>
          <w:sz w:val="0"/>
          <w:szCs w:val="0"/>
        </w:rPr>
        <w:drawing>
          <wp:inline distT="0" distB="0" distL="0" distR="0" wp14:anchorId="406ADF2E" wp14:editId="5F00B509">
            <wp:extent cx="6167120" cy="4505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16"/>
                    <a:stretch>
                      <a:fillRect/>
                    </a:stretch>
                  </pic:blipFill>
                  <pic:spPr bwMode="auto">
                    <a:xfrm>
                      <a:off x="0" y="0"/>
                      <a:ext cx="6167120" cy="4505960"/>
                    </a:xfrm>
                    <a:prstGeom prst="rect">
                      <a:avLst/>
                    </a:prstGeom>
                    <a:noFill/>
                    <a:ln w="9525">
                      <a:noFill/>
                      <a:miter lim="800000"/>
                      <a:headEnd/>
                      <a:tailEnd/>
                    </a:ln>
                  </pic:spPr>
                </pic:pic>
              </a:graphicData>
            </a:graphic>
          </wp:inline>
        </w:drawing>
      </w:r>
    </w:p>
    <w:p w:rsidR="00151F81" w:rsidRDefault="00151F81" w:rsidP="00151F81">
      <w:pPr>
        <w:pStyle w:val="DiagramImage"/>
        <w:rPr>
          <w:sz w:val="20"/>
          <w:szCs w:val="20"/>
        </w:rPr>
      </w:pPr>
    </w:p>
    <w:p w:rsidR="00151F81" w:rsidRDefault="00151F81" w:rsidP="00151F81">
      <w:pPr>
        <w:pStyle w:val="DiagramLabel"/>
      </w:pPr>
      <w:r>
        <w:t>2.0 Service Provider Referral</w:t>
      </w:r>
    </w:p>
    <w:p w:rsidR="00151F81" w:rsidRDefault="00151F81" w:rsidP="00151F81">
      <w:pPr>
        <w:pStyle w:val="Notes"/>
      </w:pPr>
    </w:p>
    <w:p w:rsidR="00151F81" w:rsidRDefault="00151F81" w:rsidP="00151F81">
      <w:pPr>
        <w:rPr>
          <w:sz w:val="20"/>
          <w:szCs w:val="20"/>
        </w:rPr>
      </w:pPr>
      <w:r>
        <w:rPr>
          <w:rFonts w:ascii="Times New Roman" w:eastAsia="Times New Roman" w:hAnsi="Times New Roman" w:cs="Times New Roman"/>
          <w:sz w:val="20"/>
          <w:szCs w:val="20"/>
        </w:rPr>
        <w:t xml:space="preserve">   </w:t>
      </w:r>
      <w:bookmarkStart w:id="23" w:name="BKM_F2FD3C85_4566_4D39_BB1F_1451E77D1991"/>
      <w:bookmarkStart w:id="24" w:name="2_0_SERVICE_PROVIDER_REFERRAL_END"/>
      <w:bookmarkStart w:id="25" w:name="BKM_1A6CF2FF_A9B4_473A_8716_99C3381F7FDE"/>
      <w:bookmarkEnd w:id="23"/>
      <w:bookmarkEnd w:id="24"/>
      <w:bookmarkEnd w:id="25"/>
    </w:p>
    <w:p w:rsidR="00151F81" w:rsidRDefault="00151F81" w:rsidP="00151F81">
      <w:pPr>
        <w:rPr>
          <w:sz w:val="20"/>
          <w:szCs w:val="20"/>
        </w:rPr>
      </w:pPr>
    </w:p>
    <w:p w:rsidR="00151F81" w:rsidRDefault="00151F81" w:rsidP="00151F81">
      <w:bookmarkStart w:id="26" w:name="3_0_REFERRED_PATIENT_INTAKE_START"/>
      <w:bookmarkEnd w:id="26"/>
      <w:r>
        <w:rPr>
          <w:rFonts w:ascii="Times New Roman" w:eastAsia="Times New Roman" w:hAnsi="Times New Roman" w:cs="Times New Roman"/>
          <w:sz w:val="20"/>
          <w:szCs w:val="20"/>
        </w:rPr>
        <w:br w:type="page"/>
      </w:r>
    </w:p>
    <w:p w:rsidR="00151F81" w:rsidRDefault="00151F81" w:rsidP="00A60D2D">
      <w:pPr>
        <w:pStyle w:val="Heading3"/>
        <w:numPr>
          <w:ilvl w:val="0"/>
          <w:numId w:val="12"/>
        </w:numPr>
      </w:pPr>
      <w:bookmarkStart w:id="27" w:name="_Toc518871445"/>
      <w:r>
        <w:lastRenderedPageBreak/>
        <w:t>Referred Patient Intake</w:t>
      </w:r>
      <w:bookmarkEnd w:id="27"/>
    </w:p>
    <w:p w:rsidR="00A60D2D" w:rsidRDefault="00A60D2D" w:rsidP="00A60D2D">
      <w:pPr>
        <w:pStyle w:val="Caption"/>
        <w:spacing w:before="0"/>
        <w:jc w:val="both"/>
        <w:rPr>
          <w:rFonts w:asciiTheme="minorHAnsi" w:hAnsiTheme="minorHAnsi" w:cstheme="minorHAnsi"/>
          <w:i w:val="0"/>
          <w:sz w:val="20"/>
          <w:szCs w:val="20"/>
        </w:rPr>
      </w:pPr>
      <w:r>
        <w:rPr>
          <w:rFonts w:asciiTheme="minorHAnsi" w:hAnsiTheme="minorHAnsi" w:cstheme="minorHAnsi"/>
          <w:i w:val="0"/>
          <w:sz w:val="20"/>
          <w:szCs w:val="20"/>
        </w:rPr>
        <w:t>In this process flow the service provider works in conjunction with the patient, referring provider, and referral gatekeepers to conduct an initial health assessment, confirm patient eligibility, obtain necessary consents and approvals, prepare a plan of treatment, and report the outcome of patient intake to the referring provider.</w:t>
      </w:r>
    </w:p>
    <w:p w:rsidR="00151F81" w:rsidRDefault="00151F81" w:rsidP="00151F81">
      <w:pPr>
        <w:pStyle w:val="DiagramImage"/>
        <w:rPr>
          <w:sz w:val="20"/>
          <w:szCs w:val="20"/>
        </w:rPr>
      </w:pPr>
      <w:r>
        <w:rPr>
          <w:noProof/>
          <w:sz w:val="0"/>
          <w:szCs w:val="0"/>
        </w:rPr>
        <w:drawing>
          <wp:inline distT="0" distB="0" distL="0" distR="0" wp14:anchorId="392E057E" wp14:editId="359589D7">
            <wp:extent cx="6142990" cy="3413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pic:nvPicPr>
                  <pic:blipFill>
                    <a:blip r:embed="rId17"/>
                    <a:stretch>
                      <a:fillRect/>
                    </a:stretch>
                  </pic:blipFill>
                  <pic:spPr bwMode="auto">
                    <a:xfrm>
                      <a:off x="0" y="0"/>
                      <a:ext cx="6142990" cy="3413125"/>
                    </a:xfrm>
                    <a:prstGeom prst="rect">
                      <a:avLst/>
                    </a:prstGeom>
                    <a:noFill/>
                    <a:ln w="9525">
                      <a:noFill/>
                      <a:miter lim="800000"/>
                      <a:headEnd/>
                      <a:tailEnd/>
                    </a:ln>
                  </pic:spPr>
                </pic:pic>
              </a:graphicData>
            </a:graphic>
          </wp:inline>
        </w:drawing>
      </w:r>
    </w:p>
    <w:p w:rsidR="00151F81" w:rsidRDefault="00151F81" w:rsidP="00151F81">
      <w:pPr>
        <w:pStyle w:val="DiagramImage"/>
        <w:rPr>
          <w:sz w:val="20"/>
          <w:szCs w:val="20"/>
        </w:rPr>
      </w:pPr>
    </w:p>
    <w:p w:rsidR="00151F81" w:rsidRDefault="00151F81" w:rsidP="00151F81">
      <w:pPr>
        <w:pStyle w:val="DiagramLabel"/>
      </w:pPr>
      <w:r>
        <w:t>3.0 Referred Patient Intake</w:t>
      </w:r>
    </w:p>
    <w:p w:rsidR="00151F81" w:rsidRDefault="00151F81" w:rsidP="00151F81">
      <w:pPr>
        <w:pStyle w:val="Notes"/>
      </w:pPr>
    </w:p>
    <w:p w:rsidR="00151F81" w:rsidRDefault="00151F81" w:rsidP="00151F81">
      <w:pPr>
        <w:rPr>
          <w:sz w:val="20"/>
          <w:szCs w:val="20"/>
        </w:rPr>
      </w:pPr>
      <w:r>
        <w:rPr>
          <w:rFonts w:ascii="Times New Roman" w:eastAsia="Times New Roman" w:hAnsi="Times New Roman" w:cs="Times New Roman"/>
          <w:sz w:val="20"/>
          <w:szCs w:val="20"/>
        </w:rPr>
        <w:t xml:space="preserve">   </w:t>
      </w:r>
      <w:bookmarkStart w:id="28" w:name="BKM_AF818824_F744_4476_8A92_76540DB30619"/>
      <w:bookmarkStart w:id="29" w:name="3_0_REFERRED_PATIENT_INTAKE_END"/>
      <w:bookmarkStart w:id="30" w:name="BKM_24CA8BB6_2933_4AA0_B166_40B40C5DA01D"/>
      <w:bookmarkEnd w:id="28"/>
      <w:bookmarkEnd w:id="29"/>
      <w:bookmarkEnd w:id="30"/>
    </w:p>
    <w:p w:rsidR="00151F81" w:rsidRDefault="00151F81" w:rsidP="00151F81">
      <w:pPr>
        <w:rPr>
          <w:sz w:val="20"/>
          <w:szCs w:val="20"/>
        </w:rPr>
      </w:pPr>
    </w:p>
    <w:p w:rsidR="00151F81" w:rsidRDefault="00151F81" w:rsidP="00151F81">
      <w:bookmarkStart w:id="31" w:name="4_0_REFERRAL_SERVICE_PROVISIONING_START"/>
      <w:bookmarkEnd w:id="31"/>
      <w:r>
        <w:rPr>
          <w:rFonts w:ascii="Times New Roman" w:eastAsia="Times New Roman" w:hAnsi="Times New Roman" w:cs="Times New Roman"/>
          <w:sz w:val="20"/>
          <w:szCs w:val="20"/>
        </w:rPr>
        <w:br w:type="page"/>
      </w:r>
    </w:p>
    <w:p w:rsidR="00151F81" w:rsidRDefault="00151F81" w:rsidP="00151F81">
      <w:pPr>
        <w:pStyle w:val="Heading3"/>
      </w:pPr>
      <w:bookmarkStart w:id="32" w:name="_Toc518871446"/>
      <w:r>
        <w:lastRenderedPageBreak/>
        <w:t>4.0 Referral Service Provisioning</w:t>
      </w:r>
      <w:bookmarkEnd w:id="32"/>
    </w:p>
    <w:p w:rsidR="00A60D2D" w:rsidRDefault="00A60D2D" w:rsidP="00A60D2D">
      <w:pPr>
        <w:pStyle w:val="Caption"/>
        <w:spacing w:before="0"/>
        <w:jc w:val="both"/>
        <w:rPr>
          <w:rFonts w:asciiTheme="minorHAnsi" w:hAnsiTheme="minorHAnsi" w:cstheme="minorHAnsi"/>
          <w:i w:val="0"/>
          <w:sz w:val="20"/>
          <w:szCs w:val="20"/>
        </w:rPr>
      </w:pPr>
      <w:r>
        <w:rPr>
          <w:rFonts w:asciiTheme="minorHAnsi" w:hAnsiTheme="minorHAnsi" w:cstheme="minorHAnsi"/>
          <w:i w:val="0"/>
          <w:sz w:val="20"/>
          <w:szCs w:val="20"/>
        </w:rPr>
        <w:t xml:space="preserve">In this </w:t>
      </w:r>
      <w:r w:rsidR="00A12FA3">
        <w:rPr>
          <w:rFonts w:asciiTheme="minorHAnsi" w:hAnsiTheme="minorHAnsi" w:cstheme="minorHAnsi"/>
          <w:i w:val="0"/>
          <w:sz w:val="20"/>
          <w:szCs w:val="20"/>
        </w:rPr>
        <w:t>process flow</w:t>
      </w:r>
      <w:r>
        <w:rPr>
          <w:rFonts w:asciiTheme="minorHAnsi" w:hAnsiTheme="minorHAnsi" w:cstheme="minorHAnsi"/>
          <w:i w:val="0"/>
          <w:sz w:val="20"/>
          <w:szCs w:val="20"/>
        </w:rPr>
        <w:t xml:space="preserve"> the service provider works in conjunction with the patient and referring provider to render the requested services in accordance with the agreed to plan of treatment, record objective and subjective outcomes of services provided along with patient reported outcomes, update the plan of treatment as needed, and report interim and final service provisioning outcomes to the referring provider.</w:t>
      </w:r>
    </w:p>
    <w:p w:rsidR="00151F81" w:rsidRDefault="00151F81" w:rsidP="00151F81">
      <w:pPr>
        <w:pStyle w:val="DiagramImage"/>
        <w:rPr>
          <w:sz w:val="20"/>
          <w:szCs w:val="20"/>
        </w:rPr>
      </w:pPr>
      <w:r>
        <w:rPr>
          <w:noProof/>
          <w:sz w:val="0"/>
          <w:szCs w:val="0"/>
        </w:rPr>
        <w:drawing>
          <wp:inline distT="0" distB="0" distL="0" distR="0" wp14:anchorId="44D5D97E" wp14:editId="5B058F30">
            <wp:extent cx="6147435" cy="53282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18"/>
                    <a:stretch>
                      <a:fillRect/>
                    </a:stretch>
                  </pic:blipFill>
                  <pic:spPr bwMode="auto">
                    <a:xfrm>
                      <a:off x="0" y="0"/>
                      <a:ext cx="6147435" cy="5328285"/>
                    </a:xfrm>
                    <a:prstGeom prst="rect">
                      <a:avLst/>
                    </a:prstGeom>
                    <a:noFill/>
                    <a:ln w="9525">
                      <a:noFill/>
                      <a:miter lim="800000"/>
                      <a:headEnd/>
                      <a:tailEnd/>
                    </a:ln>
                  </pic:spPr>
                </pic:pic>
              </a:graphicData>
            </a:graphic>
          </wp:inline>
        </w:drawing>
      </w:r>
    </w:p>
    <w:p w:rsidR="00151F81" w:rsidRDefault="00151F81" w:rsidP="00151F81">
      <w:pPr>
        <w:pStyle w:val="DiagramImage"/>
        <w:rPr>
          <w:sz w:val="20"/>
          <w:szCs w:val="20"/>
        </w:rPr>
      </w:pPr>
    </w:p>
    <w:p w:rsidR="00151F81" w:rsidRDefault="00151F81" w:rsidP="00151F81">
      <w:pPr>
        <w:pStyle w:val="DiagramLabel"/>
      </w:pPr>
      <w:r>
        <w:t>4.0 Referral Service Provisioning</w:t>
      </w:r>
    </w:p>
    <w:p w:rsidR="00151F81" w:rsidRDefault="00151F81" w:rsidP="00151F81">
      <w:pPr>
        <w:pStyle w:val="Notes"/>
      </w:pPr>
    </w:p>
    <w:p w:rsidR="00151F81" w:rsidRDefault="00151F81" w:rsidP="00151F81">
      <w:pPr>
        <w:rPr>
          <w:sz w:val="20"/>
          <w:szCs w:val="20"/>
        </w:rPr>
      </w:pPr>
      <w:r>
        <w:rPr>
          <w:rFonts w:ascii="Times New Roman" w:eastAsia="Times New Roman" w:hAnsi="Times New Roman" w:cs="Times New Roman"/>
          <w:sz w:val="20"/>
          <w:szCs w:val="20"/>
        </w:rPr>
        <w:t xml:space="preserve">   </w:t>
      </w:r>
      <w:bookmarkStart w:id="33" w:name="BKM_BF2B7175_FC68_48E1_8130_270372A11699"/>
      <w:bookmarkStart w:id="34" w:name="4_0_REFERRAL_SERVICE_PROVISIONING_END"/>
      <w:bookmarkStart w:id="35" w:name="BKM_993606E1_1E44_4968_BB17_D24BCB9CF193"/>
      <w:bookmarkEnd w:id="33"/>
      <w:bookmarkEnd w:id="34"/>
      <w:bookmarkEnd w:id="35"/>
    </w:p>
    <w:p w:rsidR="00151F81" w:rsidRDefault="00151F81" w:rsidP="00151F81">
      <w:pPr>
        <w:rPr>
          <w:sz w:val="20"/>
          <w:szCs w:val="20"/>
        </w:rPr>
      </w:pPr>
    </w:p>
    <w:p w:rsidR="00151F81" w:rsidRDefault="00151F81" w:rsidP="00151F81">
      <w:bookmarkStart w:id="36" w:name="5_0_SERVICE_OUTCOME_REPORTING_START"/>
      <w:bookmarkEnd w:id="36"/>
      <w:r>
        <w:rPr>
          <w:rFonts w:ascii="Times New Roman" w:eastAsia="Times New Roman" w:hAnsi="Times New Roman" w:cs="Times New Roman"/>
          <w:sz w:val="20"/>
          <w:szCs w:val="20"/>
        </w:rPr>
        <w:br w:type="page"/>
      </w:r>
    </w:p>
    <w:p w:rsidR="00151F81" w:rsidRDefault="00151F81" w:rsidP="00660247">
      <w:pPr>
        <w:pStyle w:val="Heading3"/>
        <w:numPr>
          <w:ilvl w:val="0"/>
          <w:numId w:val="15"/>
        </w:numPr>
      </w:pPr>
      <w:bookmarkStart w:id="37" w:name="_Toc518871447"/>
      <w:r>
        <w:lastRenderedPageBreak/>
        <w:t>Service Outcome Reporting</w:t>
      </w:r>
      <w:bookmarkEnd w:id="37"/>
    </w:p>
    <w:p w:rsidR="00A12FA3" w:rsidRDefault="00A12FA3" w:rsidP="00A12FA3">
      <w:pPr>
        <w:pStyle w:val="Caption"/>
        <w:spacing w:before="0"/>
        <w:jc w:val="both"/>
        <w:rPr>
          <w:rFonts w:asciiTheme="minorHAnsi" w:hAnsiTheme="minorHAnsi" w:cstheme="minorHAnsi"/>
          <w:i w:val="0"/>
          <w:sz w:val="20"/>
          <w:szCs w:val="20"/>
        </w:rPr>
      </w:pPr>
      <w:r>
        <w:rPr>
          <w:rFonts w:asciiTheme="minorHAnsi" w:hAnsiTheme="minorHAnsi" w:cstheme="minorHAnsi"/>
          <w:i w:val="0"/>
          <w:sz w:val="20"/>
          <w:szCs w:val="20"/>
        </w:rPr>
        <w:t>In this process flow the service provider engages in preparing feedback for the referring provider regarding the patient intake outcome, referral service provisioning, and final referral outcome. Service outcome reporting practices varies by disease area, service provider capabilities and practice, and referring provider requests. The referral instructions from the referring provider are a major determiner of the reporting practices followed. Service outcome reporting fall into three broad areas: intake, milestone/incidental, and final.</w:t>
      </w:r>
    </w:p>
    <w:p w:rsidR="00151F81" w:rsidRDefault="00151F81" w:rsidP="00151F81">
      <w:pPr>
        <w:pStyle w:val="DiagramImage"/>
        <w:rPr>
          <w:sz w:val="20"/>
          <w:szCs w:val="20"/>
        </w:rPr>
      </w:pPr>
      <w:r>
        <w:rPr>
          <w:noProof/>
          <w:sz w:val="0"/>
          <w:szCs w:val="0"/>
        </w:rPr>
        <w:drawing>
          <wp:inline distT="0" distB="0" distL="0" distR="0" wp14:anchorId="7F530B29" wp14:editId="2FE02539">
            <wp:extent cx="6223000" cy="53162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19"/>
                    <a:stretch>
                      <a:fillRect/>
                    </a:stretch>
                  </pic:blipFill>
                  <pic:spPr bwMode="auto">
                    <a:xfrm>
                      <a:off x="0" y="0"/>
                      <a:ext cx="6223000" cy="5316220"/>
                    </a:xfrm>
                    <a:prstGeom prst="rect">
                      <a:avLst/>
                    </a:prstGeom>
                    <a:noFill/>
                    <a:ln w="9525">
                      <a:noFill/>
                      <a:miter lim="800000"/>
                      <a:headEnd/>
                      <a:tailEnd/>
                    </a:ln>
                  </pic:spPr>
                </pic:pic>
              </a:graphicData>
            </a:graphic>
          </wp:inline>
        </w:drawing>
      </w:r>
    </w:p>
    <w:p w:rsidR="00151F81" w:rsidRDefault="00151F81" w:rsidP="00151F81">
      <w:pPr>
        <w:pStyle w:val="DiagramImage"/>
        <w:rPr>
          <w:sz w:val="20"/>
          <w:szCs w:val="20"/>
        </w:rPr>
      </w:pPr>
    </w:p>
    <w:p w:rsidR="00151F81" w:rsidRDefault="00151F81" w:rsidP="00151F81">
      <w:pPr>
        <w:pStyle w:val="DiagramLabel"/>
      </w:pPr>
      <w:r>
        <w:t>5.0 Service Outcome Reporting</w:t>
      </w:r>
    </w:p>
    <w:p w:rsidR="00151F81" w:rsidRDefault="00151F81" w:rsidP="00151F81">
      <w:pPr>
        <w:pStyle w:val="Notes"/>
      </w:pPr>
    </w:p>
    <w:p w:rsidR="006F48BD" w:rsidRDefault="006F48BD">
      <w:pPr>
        <w:rPr>
          <w:sz w:val="20"/>
          <w:szCs w:val="20"/>
        </w:rPr>
      </w:pPr>
    </w:p>
    <w:p w:rsidR="006F48BD" w:rsidRDefault="0042686D">
      <w:bookmarkStart w:id="38" w:name="INFORMATION_OBJECTS_START"/>
      <w:bookmarkEnd w:id="38"/>
      <w:r>
        <w:rPr>
          <w:rFonts w:ascii="Times New Roman" w:eastAsia="Times New Roman" w:hAnsi="Times New Roman" w:cs="Times New Roman"/>
          <w:sz w:val="20"/>
          <w:szCs w:val="20"/>
        </w:rPr>
        <w:br w:type="page"/>
      </w:r>
    </w:p>
    <w:p w:rsidR="006F48BD" w:rsidRDefault="0042686D">
      <w:pPr>
        <w:pStyle w:val="Heading2"/>
      </w:pPr>
      <w:bookmarkStart w:id="39" w:name="_Toc518871448"/>
      <w:r>
        <w:lastRenderedPageBreak/>
        <w:t>BSeR Information Model</w:t>
      </w:r>
      <w:bookmarkEnd w:id="39"/>
    </w:p>
    <w:p w:rsidR="006F48BD" w:rsidRDefault="006F48BD">
      <w:pPr>
        <w:rPr>
          <w:sz w:val="20"/>
          <w:szCs w:val="20"/>
        </w:rPr>
      </w:pPr>
    </w:p>
    <w:p w:rsidR="006F48BD" w:rsidRDefault="0042686D">
      <w:pPr>
        <w:pStyle w:val="DiagramImage"/>
        <w:rPr>
          <w:sz w:val="20"/>
          <w:szCs w:val="20"/>
        </w:rPr>
      </w:pPr>
      <w:r>
        <w:rPr>
          <w:noProof/>
          <w:sz w:val="0"/>
          <w:szCs w:val="0"/>
        </w:rPr>
        <w:drawing>
          <wp:inline distT="0" distB="0" distL="0" distR="0">
            <wp:extent cx="6149340" cy="35350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20"/>
                    <a:stretch>
                      <a:fillRect/>
                    </a:stretch>
                  </pic:blipFill>
                  <pic:spPr bwMode="auto">
                    <a:xfrm>
                      <a:off x="0" y="0"/>
                      <a:ext cx="6149340" cy="3535045"/>
                    </a:xfrm>
                    <a:prstGeom prst="rect">
                      <a:avLst/>
                    </a:prstGeom>
                    <a:noFill/>
                    <a:ln w="9525">
                      <a:noFill/>
                      <a:miter lim="800000"/>
                      <a:headEnd/>
                      <a:tailEnd/>
                    </a:ln>
                  </pic:spPr>
                </pic:pic>
              </a:graphicData>
            </a:graphic>
          </wp:inline>
        </w:drawing>
      </w:r>
    </w:p>
    <w:p w:rsidR="006F48BD" w:rsidRDefault="006F48BD">
      <w:pPr>
        <w:pStyle w:val="DiagramImage"/>
        <w:rPr>
          <w:sz w:val="20"/>
          <w:szCs w:val="20"/>
        </w:rPr>
      </w:pPr>
    </w:p>
    <w:p w:rsidR="006F48BD" w:rsidRDefault="0042686D">
      <w:pPr>
        <w:pStyle w:val="DiagramLabel"/>
      </w:pPr>
      <w:r>
        <w:t>BSeR Information Model</w:t>
      </w:r>
    </w:p>
    <w:p w:rsidR="006F48BD" w:rsidRDefault="006F48BD">
      <w:pPr>
        <w:pStyle w:val="Notes"/>
      </w:pPr>
    </w:p>
    <w:p w:rsidR="006F48BD" w:rsidRDefault="0042686D">
      <w:pPr>
        <w:rPr>
          <w:sz w:val="20"/>
          <w:szCs w:val="20"/>
        </w:rPr>
      </w:pPr>
      <w:r>
        <w:rPr>
          <w:rFonts w:ascii="Times New Roman" w:eastAsia="Times New Roman" w:hAnsi="Times New Roman" w:cs="Times New Roman"/>
          <w:sz w:val="20"/>
          <w:szCs w:val="20"/>
        </w:rPr>
        <w:t xml:space="preserve"> </w:t>
      </w:r>
      <w:bookmarkStart w:id="40" w:name="BKM_D15F30DD_BCAD_4715_82BD_17AAA8CCC821"/>
      <w:bookmarkEnd w:id="40"/>
    </w:p>
    <w:p w:rsidR="006F48BD" w:rsidRDefault="006F48BD">
      <w:pPr>
        <w:rPr>
          <w:sz w:val="20"/>
          <w:szCs w:val="20"/>
        </w:rPr>
      </w:pPr>
    </w:p>
    <w:p w:rsidR="0062241D" w:rsidRDefault="0062241D">
      <w:pPr>
        <w:rPr>
          <w:rFonts w:ascii="Calibri" w:eastAsia="Calibri" w:hAnsi="Calibri" w:cs="Calibri"/>
          <w:b/>
          <w:sz w:val="32"/>
          <w:szCs w:val="32"/>
        </w:rPr>
      </w:pPr>
      <w:r>
        <w:br w:type="page"/>
      </w:r>
    </w:p>
    <w:p w:rsidR="006F48BD" w:rsidRDefault="0042686D">
      <w:pPr>
        <w:pStyle w:val="Heading3"/>
      </w:pPr>
      <w:bookmarkStart w:id="41" w:name="_Toc518871449"/>
      <w:r>
        <w:lastRenderedPageBreak/>
        <w:t xml:space="preserve">BSeR </w:t>
      </w:r>
      <w:r w:rsidR="0062241D">
        <w:t>Subject Area</w:t>
      </w:r>
      <w:r>
        <w:t xml:space="preserve"> Model diagram</w:t>
      </w:r>
      <w:bookmarkEnd w:id="41"/>
    </w:p>
    <w:p w:rsidR="006F48BD" w:rsidRDefault="0042686D">
      <w:pPr>
        <w:pStyle w:val="Notes"/>
      </w:pPr>
      <w:r>
        <w:rPr>
          <w:rStyle w:val="Italics"/>
        </w:rPr>
        <w:t>Package diagram in package 'BSeR Information Model'</w:t>
      </w:r>
    </w:p>
    <w:p w:rsidR="006F48BD" w:rsidRDefault="006F48BD">
      <w:pPr>
        <w:pStyle w:val="Notes"/>
      </w:pPr>
    </w:p>
    <w:p w:rsidR="006F48BD" w:rsidRDefault="006F48BD">
      <w:pPr>
        <w:rPr>
          <w:sz w:val="20"/>
          <w:szCs w:val="20"/>
        </w:rPr>
      </w:pPr>
    </w:p>
    <w:p w:rsidR="006F48BD" w:rsidRDefault="0042686D">
      <w:pPr>
        <w:pStyle w:val="DiagramImage"/>
        <w:rPr>
          <w:sz w:val="20"/>
          <w:szCs w:val="20"/>
        </w:rPr>
      </w:pPr>
      <w:r>
        <w:rPr>
          <w:noProof/>
          <w:sz w:val="0"/>
          <w:szCs w:val="0"/>
        </w:rPr>
        <w:drawing>
          <wp:inline distT="0" distB="0" distL="0" distR="0">
            <wp:extent cx="6197600" cy="34436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pic:nvPicPr>
                  <pic:blipFill>
                    <a:blip r:embed="rId21"/>
                    <a:stretch>
                      <a:fillRect/>
                    </a:stretch>
                  </pic:blipFill>
                  <pic:spPr bwMode="auto">
                    <a:xfrm>
                      <a:off x="0" y="0"/>
                      <a:ext cx="6197600" cy="3443605"/>
                    </a:xfrm>
                    <a:prstGeom prst="rect">
                      <a:avLst/>
                    </a:prstGeom>
                    <a:noFill/>
                    <a:ln w="9525">
                      <a:noFill/>
                      <a:miter lim="800000"/>
                      <a:headEnd/>
                      <a:tailEnd/>
                    </a:ln>
                  </pic:spPr>
                </pic:pic>
              </a:graphicData>
            </a:graphic>
          </wp:inline>
        </w:drawing>
      </w:r>
    </w:p>
    <w:p w:rsidR="006F48BD" w:rsidRDefault="006F48BD">
      <w:pPr>
        <w:pStyle w:val="DiagramImage"/>
        <w:rPr>
          <w:sz w:val="20"/>
          <w:szCs w:val="20"/>
        </w:rPr>
      </w:pPr>
    </w:p>
    <w:p w:rsidR="006F48BD" w:rsidRDefault="0042686D">
      <w:pPr>
        <w:pStyle w:val="DiagramLabel"/>
      </w:pPr>
      <w:r>
        <w:t>BSeR Information Model</w:t>
      </w:r>
    </w:p>
    <w:p w:rsidR="006F48BD" w:rsidRDefault="006F48BD">
      <w:pPr>
        <w:pStyle w:val="Notes"/>
      </w:pPr>
    </w:p>
    <w:p w:rsidR="00FF3FF1" w:rsidRPr="00FF3FF1" w:rsidRDefault="00FF3FF1" w:rsidP="00FF3FF1">
      <w:pPr>
        <w:spacing w:before="120" w:after="80"/>
        <w:jc w:val="both"/>
        <w:rPr>
          <w:rFonts w:asciiTheme="minorHAnsi" w:eastAsia="Times New Roman" w:hAnsiTheme="minorHAnsi" w:cstheme="minorHAnsi"/>
          <w:b/>
          <w:sz w:val="20"/>
          <w:szCs w:val="20"/>
          <w:u w:val="single"/>
        </w:rPr>
      </w:pPr>
      <w:bookmarkStart w:id="42" w:name="BKM_D2FDA978_D636_4C95_83BF_3829A4F42FFA"/>
      <w:bookmarkEnd w:id="42"/>
      <w:r w:rsidRPr="00FF3FF1">
        <w:rPr>
          <w:rFonts w:asciiTheme="minorHAnsi" w:eastAsia="Times New Roman" w:hAnsiTheme="minorHAnsi" w:cstheme="minorHAnsi"/>
          <w:b/>
          <w:sz w:val="20"/>
          <w:szCs w:val="20"/>
          <w:u w:val="single"/>
        </w:rPr>
        <w:t>Subject Area Specification</w:t>
      </w:r>
    </w:p>
    <w:p w:rsidR="00FF3FF1" w:rsidRPr="00FF3FF1" w:rsidRDefault="00FF3FF1" w:rsidP="00FF3FF1">
      <w:pPr>
        <w:spacing w:after="80"/>
        <w:jc w:val="both"/>
        <w:rPr>
          <w:rFonts w:asciiTheme="minorHAnsi" w:eastAsia="Times New Roman" w:hAnsiTheme="minorHAnsi" w:cstheme="minorHAnsi"/>
          <w:sz w:val="20"/>
          <w:szCs w:val="20"/>
        </w:rPr>
      </w:pPr>
      <w:r w:rsidRPr="00FF3FF1">
        <w:rPr>
          <w:rFonts w:asciiTheme="minorHAnsi" w:eastAsia="Times New Roman" w:hAnsiTheme="minorHAnsi" w:cstheme="minorHAnsi"/>
          <w:sz w:val="20"/>
          <w:szCs w:val="20"/>
        </w:rPr>
        <w:t>Each subject area specification includes a class diagram followed by a detailed specification for each class in the subject area. The subject area class diagrams use standard Unified Modeling Language (UML) notation. Classes display their native attributes and inherited attributes. Associative relationships are labeled with a prepositional phrase adorned with an arrow head indicating the direction from which the relationship is defined. Relationships to classes outside the subject area are attached to an instance of the foreign class. Attributes of the foreign class instances are suppressed in the subject area diagram and the foreign class is shaded gray.</w:t>
      </w:r>
    </w:p>
    <w:p w:rsidR="00FF3FF1" w:rsidRPr="00FF3FF1" w:rsidRDefault="00FF3FF1" w:rsidP="00FF3FF1">
      <w:pPr>
        <w:spacing w:before="120" w:after="80"/>
        <w:jc w:val="both"/>
        <w:rPr>
          <w:rFonts w:asciiTheme="minorHAnsi" w:eastAsia="Times New Roman" w:hAnsiTheme="minorHAnsi" w:cstheme="minorHAnsi"/>
          <w:b/>
          <w:sz w:val="20"/>
          <w:szCs w:val="20"/>
          <w:u w:val="single"/>
        </w:rPr>
      </w:pPr>
      <w:r w:rsidRPr="00FF3FF1">
        <w:rPr>
          <w:rFonts w:asciiTheme="minorHAnsi" w:eastAsia="Times New Roman" w:hAnsiTheme="minorHAnsi" w:cstheme="minorHAnsi"/>
          <w:b/>
          <w:sz w:val="20"/>
          <w:szCs w:val="20"/>
          <w:u w:val="single"/>
        </w:rPr>
        <w:t>Class Specification</w:t>
      </w:r>
    </w:p>
    <w:p w:rsidR="00FF3FF1" w:rsidRPr="00FF3FF1" w:rsidRDefault="00FF3FF1" w:rsidP="00FF3FF1">
      <w:pPr>
        <w:spacing w:after="80"/>
        <w:jc w:val="both"/>
        <w:rPr>
          <w:rFonts w:asciiTheme="minorHAnsi" w:eastAsia="Times New Roman" w:hAnsiTheme="minorHAnsi" w:cstheme="minorHAnsi"/>
          <w:sz w:val="20"/>
          <w:szCs w:val="20"/>
        </w:rPr>
      </w:pPr>
      <w:r w:rsidRPr="00FF3FF1">
        <w:rPr>
          <w:rFonts w:asciiTheme="minorHAnsi" w:eastAsia="Times New Roman" w:hAnsiTheme="minorHAnsi" w:cstheme="minorHAnsi"/>
          <w:sz w:val="20"/>
          <w:szCs w:val="20"/>
        </w:rPr>
        <w:t xml:space="preserve">Each class specification includes </w:t>
      </w:r>
    </w:p>
    <w:p w:rsidR="002304A5" w:rsidRDefault="002304A5" w:rsidP="00FF3FF1">
      <w:pPr>
        <w:pStyle w:val="ListParagraph"/>
        <w:numPr>
          <w:ilvl w:val="0"/>
          <w:numId w:val="7"/>
        </w:numPr>
        <w:spacing w:after="80" w:line="259" w:lineRule="auto"/>
        <w:jc w:val="both"/>
        <w:rPr>
          <w:rFonts w:asciiTheme="minorHAnsi" w:eastAsia="Times New Roman" w:hAnsiTheme="minorHAnsi" w:cstheme="minorHAnsi"/>
          <w:sz w:val="20"/>
          <w:szCs w:val="20"/>
        </w:rPr>
        <w:sectPr w:rsidR="002304A5" w:rsidSect="000C6055">
          <w:type w:val="continuous"/>
          <w:pgSz w:w="11902" w:h="16835"/>
          <w:pgMar w:top="1080" w:right="1080" w:bottom="1080" w:left="1080" w:header="720" w:footer="720" w:gutter="0"/>
          <w:cols w:space="720"/>
        </w:sectPr>
      </w:pPr>
    </w:p>
    <w:p w:rsidR="00FF3FF1" w:rsidRPr="00FF3FF1" w:rsidRDefault="00FF3FF1" w:rsidP="00FF3FF1">
      <w:pPr>
        <w:pStyle w:val="ListParagraph"/>
        <w:numPr>
          <w:ilvl w:val="0"/>
          <w:numId w:val="7"/>
        </w:numPr>
        <w:spacing w:after="80" w:line="259" w:lineRule="auto"/>
        <w:jc w:val="both"/>
        <w:rPr>
          <w:rFonts w:asciiTheme="minorHAnsi" w:eastAsia="Times New Roman" w:hAnsiTheme="minorHAnsi" w:cstheme="minorHAnsi"/>
          <w:sz w:val="20"/>
          <w:szCs w:val="20"/>
        </w:rPr>
      </w:pPr>
      <w:r w:rsidRPr="00FF3FF1">
        <w:rPr>
          <w:rFonts w:asciiTheme="minorHAnsi" w:eastAsia="Times New Roman" w:hAnsiTheme="minorHAnsi" w:cstheme="minorHAnsi"/>
          <w:sz w:val="20"/>
          <w:szCs w:val="20"/>
        </w:rPr>
        <w:t xml:space="preserve">the class name, </w:t>
      </w:r>
    </w:p>
    <w:p w:rsidR="00FF3FF1" w:rsidRPr="00FF3FF1" w:rsidRDefault="00FF3FF1" w:rsidP="00FF3FF1">
      <w:pPr>
        <w:pStyle w:val="ListParagraph"/>
        <w:numPr>
          <w:ilvl w:val="0"/>
          <w:numId w:val="7"/>
        </w:numPr>
        <w:spacing w:after="80" w:line="259" w:lineRule="auto"/>
        <w:jc w:val="both"/>
        <w:rPr>
          <w:rFonts w:asciiTheme="minorHAnsi" w:eastAsia="Times New Roman" w:hAnsiTheme="minorHAnsi" w:cstheme="minorHAnsi"/>
          <w:sz w:val="20"/>
          <w:szCs w:val="20"/>
        </w:rPr>
      </w:pPr>
      <w:r w:rsidRPr="00FF3FF1">
        <w:rPr>
          <w:rFonts w:asciiTheme="minorHAnsi" w:eastAsia="Times New Roman" w:hAnsiTheme="minorHAnsi" w:cstheme="minorHAnsi"/>
          <w:sz w:val="20"/>
          <w:szCs w:val="20"/>
        </w:rPr>
        <w:t xml:space="preserve">descriptive text, </w:t>
      </w:r>
    </w:p>
    <w:p w:rsidR="00FF3FF1" w:rsidRPr="00FF3FF1" w:rsidRDefault="00FF3FF1" w:rsidP="00FF3FF1">
      <w:pPr>
        <w:pStyle w:val="ListParagraph"/>
        <w:numPr>
          <w:ilvl w:val="0"/>
          <w:numId w:val="7"/>
        </w:numPr>
        <w:spacing w:after="80" w:line="259" w:lineRule="auto"/>
        <w:jc w:val="both"/>
        <w:rPr>
          <w:rFonts w:asciiTheme="minorHAnsi" w:eastAsia="Times New Roman" w:hAnsiTheme="minorHAnsi" w:cstheme="minorHAnsi"/>
          <w:sz w:val="20"/>
          <w:szCs w:val="20"/>
        </w:rPr>
      </w:pPr>
      <w:r w:rsidRPr="00FF3FF1">
        <w:rPr>
          <w:rFonts w:asciiTheme="minorHAnsi" w:eastAsia="Times New Roman" w:hAnsiTheme="minorHAnsi" w:cstheme="minorHAnsi"/>
          <w:sz w:val="20"/>
          <w:szCs w:val="20"/>
        </w:rPr>
        <w:t>a l</w:t>
      </w:r>
      <w:r w:rsidR="002304A5">
        <w:rPr>
          <w:rFonts w:asciiTheme="minorHAnsi" w:eastAsia="Times New Roman" w:hAnsiTheme="minorHAnsi" w:cstheme="minorHAnsi"/>
          <w:sz w:val="20"/>
          <w:szCs w:val="20"/>
        </w:rPr>
        <w:t>ist of relationship assertions,</w:t>
      </w:r>
    </w:p>
    <w:p w:rsidR="00FF3FF1" w:rsidRPr="00FF3FF1" w:rsidRDefault="00FF3FF1" w:rsidP="00FF3FF1">
      <w:pPr>
        <w:pStyle w:val="ListParagraph"/>
        <w:numPr>
          <w:ilvl w:val="0"/>
          <w:numId w:val="7"/>
        </w:numPr>
        <w:spacing w:after="80" w:line="259" w:lineRule="auto"/>
        <w:jc w:val="both"/>
        <w:rPr>
          <w:rFonts w:asciiTheme="minorHAnsi" w:eastAsia="Times New Roman" w:hAnsiTheme="minorHAnsi" w:cstheme="minorHAnsi"/>
          <w:sz w:val="20"/>
          <w:szCs w:val="20"/>
        </w:rPr>
      </w:pPr>
      <w:r w:rsidRPr="00FF3FF1">
        <w:rPr>
          <w:rFonts w:asciiTheme="minorHAnsi" w:eastAsia="Times New Roman" w:hAnsiTheme="minorHAnsi" w:cstheme="minorHAnsi"/>
          <w:sz w:val="20"/>
          <w:szCs w:val="20"/>
        </w:rPr>
        <w:t>a list of native attributes,</w:t>
      </w:r>
    </w:p>
    <w:p w:rsidR="00FF3FF1" w:rsidRPr="00FF3FF1" w:rsidRDefault="00FF3FF1" w:rsidP="00FF3FF1">
      <w:pPr>
        <w:pStyle w:val="ListParagraph"/>
        <w:numPr>
          <w:ilvl w:val="0"/>
          <w:numId w:val="7"/>
        </w:numPr>
        <w:spacing w:before="240" w:after="80" w:line="259" w:lineRule="auto"/>
        <w:jc w:val="both"/>
        <w:rPr>
          <w:rFonts w:asciiTheme="minorHAnsi" w:eastAsia="Times New Roman" w:hAnsiTheme="minorHAnsi" w:cstheme="minorHAnsi"/>
          <w:b/>
          <w:sz w:val="20"/>
          <w:szCs w:val="20"/>
          <w:u w:val="single"/>
        </w:rPr>
      </w:pPr>
      <w:r w:rsidRPr="00FF3FF1">
        <w:rPr>
          <w:rFonts w:asciiTheme="minorHAnsi" w:eastAsia="Times New Roman" w:hAnsiTheme="minorHAnsi" w:cstheme="minorHAnsi"/>
          <w:sz w:val="20"/>
          <w:szCs w:val="20"/>
        </w:rPr>
        <w:t>a list of inherited attributes.</w:t>
      </w:r>
    </w:p>
    <w:p w:rsidR="002304A5" w:rsidRDefault="002304A5" w:rsidP="00FF3FF1">
      <w:pPr>
        <w:spacing w:before="240" w:after="80" w:line="259" w:lineRule="auto"/>
        <w:jc w:val="both"/>
        <w:rPr>
          <w:rFonts w:asciiTheme="minorHAnsi" w:eastAsia="Times New Roman" w:hAnsiTheme="minorHAnsi" w:cstheme="minorHAnsi"/>
          <w:b/>
          <w:sz w:val="20"/>
          <w:szCs w:val="20"/>
          <w:u w:val="single"/>
        </w:rPr>
        <w:sectPr w:rsidR="002304A5" w:rsidSect="002304A5">
          <w:type w:val="continuous"/>
          <w:pgSz w:w="11902" w:h="16835"/>
          <w:pgMar w:top="1080" w:right="1080" w:bottom="1080" w:left="1080" w:header="720" w:footer="720" w:gutter="0"/>
          <w:cols w:num="2" w:space="720"/>
        </w:sectPr>
      </w:pPr>
    </w:p>
    <w:p w:rsidR="00FF3FF1" w:rsidRPr="00FF3FF1" w:rsidRDefault="00FF3FF1" w:rsidP="00FF3FF1">
      <w:pPr>
        <w:spacing w:before="240" w:after="80" w:line="259" w:lineRule="auto"/>
        <w:jc w:val="both"/>
        <w:rPr>
          <w:rFonts w:asciiTheme="minorHAnsi" w:eastAsia="Times New Roman" w:hAnsiTheme="minorHAnsi" w:cstheme="minorHAnsi"/>
          <w:b/>
          <w:sz w:val="20"/>
          <w:szCs w:val="20"/>
          <w:u w:val="single"/>
        </w:rPr>
      </w:pPr>
      <w:r w:rsidRPr="00FF3FF1">
        <w:rPr>
          <w:rFonts w:asciiTheme="minorHAnsi" w:eastAsia="Times New Roman" w:hAnsiTheme="minorHAnsi" w:cstheme="minorHAnsi"/>
          <w:b/>
          <w:sz w:val="20"/>
          <w:szCs w:val="20"/>
          <w:u w:val="single"/>
        </w:rPr>
        <w:t>Relationship Assertions</w:t>
      </w:r>
    </w:p>
    <w:p w:rsidR="00FF3FF1" w:rsidRPr="00FF3FF1" w:rsidRDefault="00FF3FF1" w:rsidP="00FF3FF1">
      <w:pPr>
        <w:spacing w:after="80"/>
        <w:jc w:val="both"/>
        <w:rPr>
          <w:rFonts w:asciiTheme="minorHAnsi" w:eastAsia="Times New Roman" w:hAnsiTheme="minorHAnsi" w:cstheme="minorHAnsi"/>
          <w:sz w:val="20"/>
          <w:szCs w:val="20"/>
        </w:rPr>
      </w:pPr>
      <w:r w:rsidRPr="00FF3FF1">
        <w:rPr>
          <w:rFonts w:asciiTheme="minorHAnsi" w:eastAsia="Times New Roman" w:hAnsiTheme="minorHAnsi" w:cstheme="minorHAnsi"/>
          <w:sz w:val="20"/>
          <w:szCs w:val="20"/>
        </w:rPr>
        <w:t>Relationship assertions are intended to assist subject matter experts that may not be well-versed in UML notation. They are written using the following sentence pattern:</w:t>
      </w:r>
    </w:p>
    <w:p w:rsidR="00FF3FF1" w:rsidRPr="00FF3FF1" w:rsidRDefault="00FF3FF1" w:rsidP="00FF3FF1">
      <w:pPr>
        <w:spacing w:after="80"/>
        <w:jc w:val="center"/>
        <w:rPr>
          <w:rFonts w:asciiTheme="minorHAnsi" w:eastAsia="Times New Roman" w:hAnsiTheme="minorHAnsi" w:cstheme="minorHAnsi"/>
          <w:b/>
          <w:sz w:val="20"/>
          <w:szCs w:val="20"/>
        </w:rPr>
      </w:pPr>
      <w:r w:rsidRPr="00FF3FF1">
        <w:rPr>
          <w:rFonts w:asciiTheme="minorHAnsi" w:eastAsia="Times New Roman" w:hAnsiTheme="minorHAnsi" w:cstheme="minorHAnsi"/>
          <w:b/>
          <w:sz w:val="20"/>
          <w:szCs w:val="20"/>
        </w:rPr>
        <w:t xml:space="preserve">Each </w:t>
      </w:r>
      <w:r w:rsidRPr="00FF3FF1">
        <w:rPr>
          <w:rFonts w:asciiTheme="minorHAnsi" w:eastAsia="Times New Roman" w:hAnsiTheme="minorHAnsi" w:cstheme="minorHAnsi"/>
          <w:sz w:val="20"/>
          <w:szCs w:val="20"/>
        </w:rPr>
        <w:t xml:space="preserve">&lt;source </w:t>
      </w:r>
      <w:proofErr w:type="spellStart"/>
      <w:r w:rsidRPr="00FF3FF1">
        <w:rPr>
          <w:rFonts w:asciiTheme="minorHAnsi" w:eastAsia="Times New Roman" w:hAnsiTheme="minorHAnsi" w:cstheme="minorHAnsi"/>
          <w:sz w:val="20"/>
          <w:szCs w:val="20"/>
        </w:rPr>
        <w:t>className</w:t>
      </w:r>
      <w:proofErr w:type="spellEnd"/>
      <w:r w:rsidRPr="00FF3FF1">
        <w:rPr>
          <w:rFonts w:asciiTheme="minorHAnsi" w:eastAsia="Times New Roman" w:hAnsiTheme="minorHAnsi" w:cstheme="minorHAnsi"/>
          <w:sz w:val="20"/>
          <w:szCs w:val="20"/>
        </w:rPr>
        <w:t>&gt;</w:t>
      </w:r>
      <w:r w:rsidRPr="00FF3FF1">
        <w:rPr>
          <w:rFonts w:asciiTheme="minorHAnsi" w:eastAsia="Times New Roman" w:hAnsiTheme="minorHAnsi" w:cstheme="minorHAnsi"/>
          <w:b/>
          <w:sz w:val="20"/>
          <w:szCs w:val="20"/>
        </w:rPr>
        <w:t xml:space="preserve"> {always | sometime} </w:t>
      </w:r>
      <w:r w:rsidRPr="00FF3FF1">
        <w:rPr>
          <w:rFonts w:asciiTheme="minorHAnsi" w:eastAsia="Times New Roman" w:hAnsiTheme="minorHAnsi" w:cstheme="minorHAnsi"/>
          <w:sz w:val="20"/>
          <w:szCs w:val="20"/>
        </w:rPr>
        <w:t>&lt;relationship predicate&gt;</w:t>
      </w:r>
      <w:r w:rsidRPr="00FF3FF1">
        <w:rPr>
          <w:rFonts w:asciiTheme="minorHAnsi" w:eastAsia="Times New Roman" w:hAnsiTheme="minorHAnsi" w:cstheme="minorHAnsi"/>
          <w:b/>
          <w:sz w:val="20"/>
          <w:szCs w:val="20"/>
        </w:rPr>
        <w:t xml:space="preserve"> {one | one or more} </w:t>
      </w:r>
      <w:r w:rsidRPr="00FF3FF1">
        <w:rPr>
          <w:rFonts w:asciiTheme="minorHAnsi" w:eastAsia="Times New Roman" w:hAnsiTheme="minorHAnsi" w:cstheme="minorHAnsi"/>
          <w:sz w:val="20"/>
          <w:szCs w:val="20"/>
        </w:rPr>
        <w:t xml:space="preserve">&lt;target </w:t>
      </w:r>
      <w:proofErr w:type="spellStart"/>
      <w:r w:rsidRPr="00FF3FF1">
        <w:rPr>
          <w:rFonts w:asciiTheme="minorHAnsi" w:eastAsia="Times New Roman" w:hAnsiTheme="minorHAnsi" w:cstheme="minorHAnsi"/>
          <w:sz w:val="20"/>
          <w:szCs w:val="20"/>
        </w:rPr>
        <w:t>className</w:t>
      </w:r>
      <w:proofErr w:type="spellEnd"/>
      <w:r w:rsidRPr="00FF3FF1">
        <w:rPr>
          <w:rFonts w:asciiTheme="minorHAnsi" w:eastAsia="Times New Roman" w:hAnsiTheme="minorHAnsi" w:cstheme="minorHAnsi"/>
          <w:sz w:val="20"/>
          <w:szCs w:val="20"/>
        </w:rPr>
        <w:t>&gt;</w:t>
      </w:r>
      <w:r w:rsidRPr="00FF3FF1">
        <w:rPr>
          <w:rFonts w:asciiTheme="minorHAnsi" w:eastAsia="Times New Roman" w:hAnsiTheme="minorHAnsi" w:cstheme="minorHAnsi"/>
          <w:b/>
          <w:sz w:val="20"/>
          <w:szCs w:val="20"/>
        </w:rPr>
        <w:t>.</w:t>
      </w:r>
    </w:p>
    <w:p w:rsidR="00FF3FF1" w:rsidRPr="00FF3FF1" w:rsidRDefault="00FF3FF1" w:rsidP="00FF3FF1">
      <w:pPr>
        <w:spacing w:before="120" w:after="80"/>
        <w:jc w:val="both"/>
        <w:rPr>
          <w:rFonts w:asciiTheme="minorHAnsi" w:eastAsia="Times New Roman" w:hAnsiTheme="minorHAnsi" w:cstheme="minorHAnsi"/>
          <w:b/>
          <w:sz w:val="20"/>
          <w:szCs w:val="20"/>
          <w:u w:val="single"/>
        </w:rPr>
      </w:pPr>
      <w:r w:rsidRPr="00FF3FF1">
        <w:rPr>
          <w:rFonts w:asciiTheme="minorHAnsi" w:eastAsia="Times New Roman" w:hAnsiTheme="minorHAnsi" w:cstheme="minorHAnsi"/>
          <w:b/>
          <w:sz w:val="20"/>
          <w:szCs w:val="20"/>
          <w:u w:val="single"/>
        </w:rPr>
        <w:t>Attribute Specification</w:t>
      </w:r>
    </w:p>
    <w:p w:rsidR="00FF3FF1" w:rsidRPr="00FF3FF1" w:rsidRDefault="00FF3FF1" w:rsidP="00FF3FF1">
      <w:pPr>
        <w:spacing w:after="80"/>
        <w:jc w:val="both"/>
        <w:rPr>
          <w:rFonts w:asciiTheme="minorHAnsi" w:eastAsia="Times New Roman" w:hAnsiTheme="minorHAnsi" w:cstheme="minorHAnsi"/>
          <w:sz w:val="20"/>
          <w:szCs w:val="20"/>
        </w:rPr>
      </w:pPr>
      <w:r w:rsidRPr="00FF3FF1">
        <w:rPr>
          <w:rFonts w:asciiTheme="minorHAnsi" w:eastAsia="Times New Roman" w:hAnsiTheme="minorHAnsi" w:cstheme="minorHAnsi"/>
          <w:sz w:val="20"/>
          <w:szCs w:val="20"/>
        </w:rPr>
        <w:t xml:space="preserve">Each attribute specification includes descriptive text, a datatype designation, and a list of cross-references to relevant data collection form locations. </w:t>
      </w:r>
    </w:p>
    <w:p w:rsidR="00FF3FF1" w:rsidRPr="00FF3FF1" w:rsidRDefault="00FF3FF1" w:rsidP="00FF3FF1">
      <w:pPr>
        <w:spacing w:after="80"/>
        <w:jc w:val="both"/>
        <w:rPr>
          <w:rFonts w:asciiTheme="minorHAnsi" w:eastAsia="Times New Roman" w:hAnsiTheme="minorHAnsi" w:cstheme="minorHAnsi"/>
          <w:b/>
          <w:sz w:val="20"/>
          <w:szCs w:val="20"/>
          <w:u w:val="single"/>
        </w:rPr>
      </w:pPr>
      <w:r w:rsidRPr="00FF3FF1">
        <w:rPr>
          <w:rFonts w:asciiTheme="minorHAnsi" w:eastAsia="Times New Roman" w:hAnsiTheme="minorHAnsi" w:cstheme="minorHAnsi"/>
          <w:b/>
          <w:sz w:val="20"/>
          <w:szCs w:val="20"/>
          <w:u w:val="single"/>
        </w:rPr>
        <w:t>Datatype Designation</w:t>
      </w:r>
    </w:p>
    <w:p w:rsidR="00FF3FF1" w:rsidRPr="00FF3FF1" w:rsidRDefault="00FF3FF1" w:rsidP="00FF3FF1">
      <w:pPr>
        <w:spacing w:after="80"/>
        <w:rPr>
          <w:rFonts w:asciiTheme="minorHAnsi" w:eastAsia="Times New Roman" w:hAnsiTheme="minorHAnsi" w:cstheme="minorHAnsi"/>
          <w:sz w:val="20"/>
          <w:szCs w:val="20"/>
        </w:rPr>
      </w:pPr>
      <w:r w:rsidRPr="00FF3FF1">
        <w:rPr>
          <w:rFonts w:asciiTheme="minorHAnsi" w:eastAsia="Times New Roman" w:hAnsiTheme="minorHAnsi" w:cstheme="minorHAnsi"/>
          <w:sz w:val="20"/>
          <w:szCs w:val="20"/>
        </w:rPr>
        <w:t xml:space="preserve">The datatype designations are a subset drawn from the </w:t>
      </w:r>
      <w:hyperlink r:id="rId22" w:history="1">
        <w:r w:rsidRPr="00FF3FF1">
          <w:rPr>
            <w:rStyle w:val="Hyperlink"/>
            <w:rFonts w:asciiTheme="minorHAnsi" w:eastAsia="Times New Roman" w:hAnsiTheme="minorHAnsi" w:cstheme="minorHAnsi"/>
            <w:sz w:val="20"/>
            <w:szCs w:val="20"/>
          </w:rPr>
          <w:t>HL7 Version 3 Standard: Data Types - Abstract Specification, Release 2</w:t>
        </w:r>
      </w:hyperlink>
      <w:r w:rsidRPr="00FF3FF1">
        <w:rPr>
          <w:rFonts w:asciiTheme="minorHAnsi" w:eastAsia="Times New Roman" w:hAnsiTheme="minorHAnsi" w:cstheme="minorHAnsi"/>
          <w:sz w:val="20"/>
          <w:szCs w:val="20"/>
        </w:rPr>
        <w:t xml:space="preserve">. </w:t>
      </w:r>
    </w:p>
    <w:p w:rsidR="00FF3FF1" w:rsidRPr="00FF3FF1" w:rsidRDefault="00FF3FF1" w:rsidP="00FF3FF1">
      <w:pPr>
        <w:spacing w:after="80"/>
        <w:rPr>
          <w:rFonts w:asciiTheme="minorHAnsi" w:eastAsia="Times New Roman" w:hAnsiTheme="minorHAnsi" w:cstheme="minorHAnsi"/>
          <w:sz w:val="20"/>
          <w:szCs w:val="20"/>
        </w:rPr>
      </w:pPr>
      <w:r w:rsidRPr="00FF3FF1">
        <w:rPr>
          <w:rFonts w:asciiTheme="minorHAnsi" w:eastAsia="Times New Roman" w:hAnsiTheme="minorHAnsi" w:cstheme="minorHAnsi"/>
          <w:sz w:val="20"/>
          <w:szCs w:val="20"/>
        </w:rPr>
        <w:t xml:space="preserve">The subset of datatypes used in this specification include: </w:t>
      </w:r>
    </w:p>
    <w:p w:rsidR="00FF3FF1" w:rsidRDefault="00FF3FF1" w:rsidP="00FF3FF1">
      <w:pPr>
        <w:pStyle w:val="ListParagraph"/>
        <w:numPr>
          <w:ilvl w:val="0"/>
          <w:numId w:val="9"/>
        </w:numPr>
        <w:spacing w:after="80"/>
        <w:rPr>
          <w:rFonts w:asciiTheme="minorHAnsi" w:eastAsia="Times New Roman" w:hAnsiTheme="minorHAnsi" w:cstheme="minorHAnsi"/>
          <w:sz w:val="20"/>
          <w:szCs w:val="20"/>
        </w:rPr>
        <w:sectPr w:rsidR="00FF3FF1" w:rsidSect="000C6055">
          <w:type w:val="continuous"/>
          <w:pgSz w:w="11902" w:h="16835"/>
          <w:pgMar w:top="1080" w:right="1080" w:bottom="1080" w:left="1080" w:header="720" w:footer="720" w:gutter="0"/>
          <w:cols w:space="720"/>
        </w:sectPr>
      </w:pPr>
    </w:p>
    <w:p w:rsidR="00FF3FF1" w:rsidRPr="00FF3FF1" w:rsidRDefault="00FF3FF1" w:rsidP="00FF3FF1">
      <w:pPr>
        <w:pStyle w:val="ListParagraph"/>
        <w:numPr>
          <w:ilvl w:val="0"/>
          <w:numId w:val="9"/>
        </w:numPr>
        <w:spacing w:after="80"/>
        <w:rPr>
          <w:rFonts w:asciiTheme="minorHAnsi" w:eastAsia="Times New Roman" w:hAnsiTheme="minorHAnsi" w:cstheme="minorHAnsi"/>
          <w:sz w:val="20"/>
          <w:szCs w:val="20"/>
        </w:rPr>
      </w:pPr>
      <w:r w:rsidRPr="00FF3FF1">
        <w:rPr>
          <w:rFonts w:asciiTheme="minorHAnsi" w:eastAsia="Times New Roman" w:hAnsiTheme="minorHAnsi" w:cstheme="minorHAnsi"/>
          <w:sz w:val="20"/>
          <w:szCs w:val="20"/>
        </w:rPr>
        <w:lastRenderedPageBreak/>
        <w:t>AD - Postal Address</w:t>
      </w:r>
    </w:p>
    <w:p w:rsidR="00FF3FF1" w:rsidRPr="00FF3FF1" w:rsidRDefault="00FF3FF1" w:rsidP="00FF3FF1">
      <w:pPr>
        <w:pStyle w:val="ListParagraph"/>
        <w:numPr>
          <w:ilvl w:val="0"/>
          <w:numId w:val="6"/>
        </w:numPr>
        <w:spacing w:after="80" w:line="259" w:lineRule="auto"/>
        <w:jc w:val="both"/>
        <w:rPr>
          <w:rFonts w:asciiTheme="minorHAnsi" w:eastAsia="Times New Roman" w:hAnsiTheme="minorHAnsi" w:cstheme="minorHAnsi"/>
          <w:sz w:val="20"/>
          <w:szCs w:val="20"/>
        </w:rPr>
      </w:pPr>
      <w:r w:rsidRPr="00FF3FF1">
        <w:rPr>
          <w:rFonts w:asciiTheme="minorHAnsi" w:eastAsia="Times New Roman" w:hAnsiTheme="minorHAnsi" w:cstheme="minorHAnsi"/>
          <w:sz w:val="20"/>
          <w:szCs w:val="20"/>
        </w:rPr>
        <w:t>BL - Boolean</w:t>
      </w:r>
    </w:p>
    <w:p w:rsidR="00FF3FF1" w:rsidRPr="00FF3FF1" w:rsidRDefault="00FF3FF1" w:rsidP="00FF3FF1">
      <w:pPr>
        <w:pStyle w:val="ListParagraph"/>
        <w:numPr>
          <w:ilvl w:val="0"/>
          <w:numId w:val="6"/>
        </w:numPr>
        <w:spacing w:after="80" w:line="259" w:lineRule="auto"/>
        <w:jc w:val="both"/>
        <w:rPr>
          <w:rFonts w:asciiTheme="minorHAnsi" w:eastAsia="Times New Roman" w:hAnsiTheme="minorHAnsi" w:cstheme="minorHAnsi"/>
          <w:sz w:val="20"/>
          <w:szCs w:val="20"/>
        </w:rPr>
      </w:pPr>
      <w:r w:rsidRPr="00FF3FF1">
        <w:rPr>
          <w:rFonts w:asciiTheme="minorHAnsi" w:eastAsia="Times New Roman" w:hAnsiTheme="minorHAnsi" w:cstheme="minorHAnsi"/>
          <w:sz w:val="20"/>
          <w:szCs w:val="20"/>
        </w:rPr>
        <w:t>CD - Concept Descriptor</w:t>
      </w:r>
    </w:p>
    <w:p w:rsidR="00FF3FF1" w:rsidRPr="00FF3FF1" w:rsidRDefault="00FF3FF1" w:rsidP="00FF3FF1">
      <w:pPr>
        <w:pStyle w:val="ListParagraph"/>
        <w:numPr>
          <w:ilvl w:val="0"/>
          <w:numId w:val="6"/>
        </w:numPr>
        <w:spacing w:after="80" w:line="259" w:lineRule="auto"/>
        <w:jc w:val="both"/>
        <w:rPr>
          <w:rFonts w:asciiTheme="minorHAnsi" w:eastAsia="Times New Roman" w:hAnsiTheme="minorHAnsi" w:cstheme="minorHAnsi"/>
          <w:sz w:val="20"/>
          <w:szCs w:val="20"/>
        </w:rPr>
      </w:pPr>
      <w:r w:rsidRPr="00FF3FF1">
        <w:rPr>
          <w:rFonts w:asciiTheme="minorHAnsi" w:eastAsia="Times New Roman" w:hAnsiTheme="minorHAnsi" w:cstheme="minorHAnsi"/>
          <w:sz w:val="20"/>
          <w:szCs w:val="20"/>
        </w:rPr>
        <w:t>ED - Encapsulated Data</w:t>
      </w:r>
    </w:p>
    <w:p w:rsidR="00FF3FF1" w:rsidRPr="00FF3FF1" w:rsidRDefault="00FF3FF1" w:rsidP="00FF3FF1">
      <w:pPr>
        <w:pStyle w:val="ListParagraph"/>
        <w:numPr>
          <w:ilvl w:val="0"/>
          <w:numId w:val="6"/>
        </w:numPr>
        <w:spacing w:after="80" w:line="259" w:lineRule="auto"/>
        <w:jc w:val="both"/>
        <w:rPr>
          <w:rFonts w:asciiTheme="minorHAnsi" w:eastAsia="Times New Roman" w:hAnsiTheme="minorHAnsi" w:cstheme="minorHAnsi"/>
          <w:sz w:val="20"/>
          <w:szCs w:val="20"/>
        </w:rPr>
      </w:pPr>
      <w:r w:rsidRPr="00FF3FF1">
        <w:rPr>
          <w:rFonts w:asciiTheme="minorHAnsi" w:eastAsia="Times New Roman" w:hAnsiTheme="minorHAnsi" w:cstheme="minorHAnsi"/>
          <w:sz w:val="20"/>
          <w:szCs w:val="20"/>
        </w:rPr>
        <w:t>II - Instance Identifier</w:t>
      </w:r>
    </w:p>
    <w:p w:rsidR="00FF3FF1" w:rsidRPr="00FF3FF1" w:rsidRDefault="00FF3FF1" w:rsidP="00FF3FF1">
      <w:pPr>
        <w:pStyle w:val="ListParagraph"/>
        <w:numPr>
          <w:ilvl w:val="0"/>
          <w:numId w:val="6"/>
        </w:numPr>
        <w:spacing w:after="80" w:line="259" w:lineRule="auto"/>
        <w:jc w:val="both"/>
        <w:rPr>
          <w:rFonts w:asciiTheme="minorHAnsi" w:eastAsia="Times New Roman" w:hAnsiTheme="minorHAnsi" w:cstheme="minorHAnsi"/>
          <w:sz w:val="20"/>
          <w:szCs w:val="20"/>
        </w:rPr>
      </w:pPr>
      <w:r w:rsidRPr="00FF3FF1">
        <w:rPr>
          <w:rFonts w:asciiTheme="minorHAnsi" w:eastAsia="Times New Roman" w:hAnsiTheme="minorHAnsi" w:cstheme="minorHAnsi"/>
          <w:sz w:val="20"/>
          <w:szCs w:val="20"/>
        </w:rPr>
        <w:t>INT - Integer</w:t>
      </w:r>
    </w:p>
    <w:p w:rsidR="00FF3FF1" w:rsidRPr="00FF3FF1" w:rsidRDefault="00FF3FF1" w:rsidP="00FF3FF1">
      <w:pPr>
        <w:pStyle w:val="ListParagraph"/>
        <w:numPr>
          <w:ilvl w:val="0"/>
          <w:numId w:val="6"/>
        </w:numPr>
        <w:spacing w:after="80" w:line="259" w:lineRule="auto"/>
        <w:jc w:val="both"/>
        <w:rPr>
          <w:rFonts w:asciiTheme="minorHAnsi" w:eastAsia="Times New Roman" w:hAnsiTheme="minorHAnsi" w:cstheme="minorHAnsi"/>
          <w:sz w:val="20"/>
          <w:szCs w:val="20"/>
        </w:rPr>
      </w:pPr>
      <w:r w:rsidRPr="00FF3FF1">
        <w:rPr>
          <w:rFonts w:asciiTheme="minorHAnsi" w:eastAsia="Times New Roman" w:hAnsiTheme="minorHAnsi" w:cstheme="minorHAnsi"/>
          <w:sz w:val="20"/>
          <w:szCs w:val="20"/>
        </w:rPr>
        <w:t>PN - Person Name</w:t>
      </w:r>
    </w:p>
    <w:p w:rsidR="00FF3FF1" w:rsidRPr="00FF3FF1" w:rsidRDefault="00FF3FF1" w:rsidP="00FF3FF1">
      <w:pPr>
        <w:pStyle w:val="ListParagraph"/>
        <w:numPr>
          <w:ilvl w:val="0"/>
          <w:numId w:val="6"/>
        </w:numPr>
        <w:spacing w:after="80" w:line="259" w:lineRule="auto"/>
        <w:jc w:val="both"/>
        <w:rPr>
          <w:rFonts w:asciiTheme="minorHAnsi" w:eastAsia="Times New Roman" w:hAnsiTheme="minorHAnsi" w:cstheme="minorHAnsi"/>
          <w:sz w:val="20"/>
          <w:szCs w:val="20"/>
        </w:rPr>
      </w:pPr>
      <w:r w:rsidRPr="00FF3FF1">
        <w:rPr>
          <w:rFonts w:asciiTheme="minorHAnsi" w:eastAsia="Times New Roman" w:hAnsiTheme="minorHAnsi" w:cstheme="minorHAnsi"/>
          <w:sz w:val="20"/>
          <w:szCs w:val="20"/>
        </w:rPr>
        <w:t>PQ - Physical Quantity</w:t>
      </w:r>
    </w:p>
    <w:p w:rsidR="00FF3FF1" w:rsidRPr="00FF3FF1" w:rsidRDefault="00FF3FF1" w:rsidP="00FF3FF1">
      <w:pPr>
        <w:pStyle w:val="ListParagraph"/>
        <w:numPr>
          <w:ilvl w:val="0"/>
          <w:numId w:val="6"/>
        </w:numPr>
        <w:spacing w:after="80" w:line="259" w:lineRule="auto"/>
        <w:jc w:val="both"/>
        <w:rPr>
          <w:rFonts w:asciiTheme="minorHAnsi" w:eastAsia="Times New Roman" w:hAnsiTheme="minorHAnsi" w:cstheme="minorHAnsi"/>
          <w:sz w:val="20"/>
          <w:szCs w:val="20"/>
        </w:rPr>
      </w:pPr>
      <w:r w:rsidRPr="00FF3FF1">
        <w:rPr>
          <w:rFonts w:asciiTheme="minorHAnsi" w:eastAsia="Times New Roman" w:hAnsiTheme="minorHAnsi" w:cstheme="minorHAnsi"/>
          <w:sz w:val="20"/>
          <w:szCs w:val="20"/>
        </w:rPr>
        <w:t>ST - String</w:t>
      </w:r>
    </w:p>
    <w:p w:rsidR="00FF3FF1" w:rsidRPr="00FF3FF1" w:rsidRDefault="00FF3FF1" w:rsidP="00FF3FF1">
      <w:pPr>
        <w:pStyle w:val="ListParagraph"/>
        <w:numPr>
          <w:ilvl w:val="0"/>
          <w:numId w:val="6"/>
        </w:numPr>
        <w:spacing w:after="80" w:line="259" w:lineRule="auto"/>
        <w:jc w:val="both"/>
        <w:rPr>
          <w:rFonts w:asciiTheme="minorHAnsi" w:eastAsia="Times New Roman" w:hAnsiTheme="minorHAnsi" w:cstheme="minorHAnsi"/>
          <w:sz w:val="20"/>
          <w:szCs w:val="20"/>
        </w:rPr>
      </w:pPr>
      <w:r w:rsidRPr="00FF3FF1">
        <w:rPr>
          <w:rFonts w:asciiTheme="minorHAnsi" w:eastAsia="Times New Roman" w:hAnsiTheme="minorHAnsi" w:cstheme="minorHAnsi"/>
          <w:sz w:val="20"/>
          <w:szCs w:val="20"/>
        </w:rPr>
        <w:t>TS - Point in Time Specification</w:t>
      </w:r>
    </w:p>
    <w:p w:rsidR="00FF3FF1" w:rsidRDefault="00FF3FF1" w:rsidP="00FF3FF1">
      <w:pPr>
        <w:jc w:val="both"/>
        <w:rPr>
          <w:rFonts w:asciiTheme="minorHAnsi" w:hAnsiTheme="minorHAnsi" w:cstheme="minorHAnsi"/>
          <w:sz w:val="20"/>
          <w:szCs w:val="20"/>
        </w:rPr>
        <w:sectPr w:rsidR="00FF3FF1" w:rsidSect="00FF3FF1">
          <w:type w:val="continuous"/>
          <w:pgSz w:w="11902" w:h="16835"/>
          <w:pgMar w:top="1080" w:right="1080" w:bottom="1080" w:left="1080" w:header="720" w:footer="720" w:gutter="0"/>
          <w:cols w:num="2" w:space="720"/>
        </w:sectPr>
      </w:pPr>
    </w:p>
    <w:p w:rsidR="00FF3FF1" w:rsidRPr="00FF3FF1" w:rsidRDefault="00FF3FF1" w:rsidP="00FF3FF1">
      <w:pPr>
        <w:jc w:val="both"/>
        <w:rPr>
          <w:rFonts w:asciiTheme="minorHAnsi" w:hAnsiTheme="minorHAnsi" w:cstheme="minorHAnsi"/>
          <w:sz w:val="20"/>
          <w:szCs w:val="20"/>
        </w:rPr>
      </w:pPr>
      <w:r w:rsidRPr="00FF3FF1">
        <w:rPr>
          <w:rFonts w:asciiTheme="minorHAnsi" w:hAnsiTheme="minorHAnsi" w:cstheme="minorHAnsi"/>
          <w:sz w:val="20"/>
          <w:szCs w:val="20"/>
        </w:rPr>
        <w:t xml:space="preserve">The concept descriptor datatype (CD) is used in this specification to represent concepts that “may” be coded. In some cases, the code for the concept may yet to have been assigned and in such a case the original text portion of the CD datatype would contain a free-text expression of the concept. </w:t>
      </w:r>
    </w:p>
    <w:p w:rsidR="0062241D" w:rsidRDefault="0062241D">
      <w:pPr>
        <w:rPr>
          <w:rFonts w:ascii="Calibri" w:eastAsia="Calibri" w:hAnsi="Calibri" w:cs="Calibri"/>
          <w:b/>
          <w:sz w:val="32"/>
          <w:szCs w:val="32"/>
        </w:rPr>
      </w:pPr>
      <w:r>
        <w:br w:type="page"/>
      </w:r>
    </w:p>
    <w:p w:rsidR="006F48BD" w:rsidRDefault="0042686D">
      <w:pPr>
        <w:pStyle w:val="Heading3"/>
      </w:pPr>
      <w:bookmarkStart w:id="43" w:name="_Toc518871450"/>
      <w:r>
        <w:lastRenderedPageBreak/>
        <w:t>1</w:t>
      </w:r>
      <w:bookmarkStart w:id="44" w:name="1_0_PATIENT_START"/>
      <w:bookmarkEnd w:id="44"/>
      <w:r>
        <w:t>.0 Patient</w:t>
      </w:r>
      <w:bookmarkEnd w:id="43"/>
    </w:p>
    <w:p w:rsidR="006F48BD" w:rsidRDefault="006F48BD">
      <w:pPr>
        <w:pStyle w:val="TitleSmall"/>
        <w:spacing w:before="0" w:after="0"/>
        <w:rPr>
          <w:color w:val="auto"/>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6F48BD">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6F48BD" w:rsidRDefault="0042686D">
            <w:pPr>
              <w:pStyle w:val="TableHeadingLight"/>
            </w:pPr>
            <w:r>
              <w:t>LINKS TO OTHER PACKAGES</w:t>
            </w:r>
          </w:p>
        </w:tc>
      </w:tr>
      <w:tr w:rsidR="006F48BD">
        <w:trPr>
          <w:cantSplit/>
        </w:trPr>
        <w:tc>
          <w:tcPr>
            <w:tcW w:w="54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noProof/>
                <w:sz w:val="0"/>
                <w:szCs w:val="0"/>
              </w:rPr>
              <w:drawing>
                <wp:inline distT="0" distB="0" distL="0" distR="0">
                  <wp:extent cx="114300" cy="1047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pic:nvPicPr>
                        <pic:blipFill>
                          <a:blip r:embed="rId23"/>
                          <a:stretch>
                            <a:fillRect/>
                          </a:stretch>
                        </pic:blipFill>
                        <pic:spPr bwMode="auto">
                          <a:xfrm>
                            <a:off x="0" y="0"/>
                            <a:ext cx="114300" cy="104775"/>
                          </a:xfrm>
                          <a:prstGeom prst="rect">
                            <a:avLst/>
                          </a:prstGeom>
                          <a:noFill/>
                          <a:ln w="9525">
                            <a:noFill/>
                            <a:miter lim="800000"/>
                            <a:headEnd/>
                            <a:tailEnd/>
                          </a:ln>
                        </pic:spPr>
                      </pic:pic>
                    </a:graphicData>
                  </a:graphic>
                </wp:inline>
              </w:drawing>
            </w:r>
            <w:r>
              <w:t xml:space="preserve">  Dependency from '5.0 Patient Health Record' </w:t>
            </w:r>
            <w:proofErr w:type="gramStart"/>
            <w:r>
              <w:t>Package  to</w:t>
            </w:r>
            <w:proofErr w:type="gramEnd"/>
            <w:r>
              <w:t xml:space="preserve"> '1.0 Patient' Package </w:t>
            </w:r>
          </w:p>
          <w:p w:rsidR="006F48BD" w:rsidRDefault="006F48BD">
            <w:pPr>
              <w:pStyle w:val="TableTextNormal"/>
            </w:pPr>
          </w:p>
        </w:tc>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rStyle w:val="TableFieldLabel"/>
              </w:rPr>
              <w:t>Direction:</w:t>
            </w:r>
            <w:r>
              <w:tab/>
              <w:t>Source -&gt; Destination</w:t>
            </w:r>
          </w:p>
          <w:p w:rsidR="006F48BD" w:rsidRDefault="006F48BD">
            <w:pPr>
              <w:pStyle w:val="TableTextNormal"/>
            </w:pPr>
          </w:p>
        </w:tc>
      </w:tr>
      <w:tr w:rsidR="006F48BD">
        <w:trPr>
          <w:cantSplit/>
        </w:trPr>
        <w:tc>
          <w:tcPr>
            <w:tcW w:w="54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noProof/>
                <w:sz w:val="0"/>
                <w:szCs w:val="0"/>
              </w:rPr>
              <w:drawing>
                <wp:inline distT="0" distB="0" distL="0" distR="0">
                  <wp:extent cx="114300" cy="1047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pic:nvPicPr>
                        <pic:blipFill>
                          <a:blip r:embed="rId23"/>
                          <a:stretch>
                            <a:fillRect/>
                          </a:stretch>
                        </pic:blipFill>
                        <pic:spPr bwMode="auto">
                          <a:xfrm>
                            <a:off x="0" y="0"/>
                            <a:ext cx="114300" cy="104775"/>
                          </a:xfrm>
                          <a:prstGeom prst="rect">
                            <a:avLst/>
                          </a:prstGeom>
                          <a:noFill/>
                          <a:ln w="9525">
                            <a:noFill/>
                            <a:miter lim="800000"/>
                            <a:headEnd/>
                            <a:tailEnd/>
                          </a:ln>
                        </pic:spPr>
                      </pic:pic>
                    </a:graphicData>
                  </a:graphic>
                </wp:inline>
              </w:drawing>
            </w:r>
            <w:r>
              <w:t xml:space="preserve">  Dependency from '2.0 Patient Insurance' </w:t>
            </w:r>
            <w:proofErr w:type="gramStart"/>
            <w:r>
              <w:t>Package  to</w:t>
            </w:r>
            <w:proofErr w:type="gramEnd"/>
            <w:r>
              <w:t xml:space="preserve"> '1.0 Patient' Package </w:t>
            </w:r>
          </w:p>
          <w:p w:rsidR="006F48BD" w:rsidRDefault="006F48BD">
            <w:pPr>
              <w:pStyle w:val="TableTextNormal"/>
            </w:pPr>
          </w:p>
        </w:tc>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rStyle w:val="TableFieldLabel"/>
              </w:rPr>
              <w:t>Direction:</w:t>
            </w:r>
            <w:r>
              <w:tab/>
              <w:t>Source -&gt; Destination</w:t>
            </w:r>
          </w:p>
          <w:p w:rsidR="006F48BD" w:rsidRDefault="006F48BD">
            <w:pPr>
              <w:pStyle w:val="TableTextNormal"/>
            </w:pPr>
          </w:p>
        </w:tc>
      </w:tr>
      <w:tr w:rsidR="006F48BD">
        <w:trPr>
          <w:cantSplit/>
        </w:trPr>
        <w:tc>
          <w:tcPr>
            <w:tcW w:w="54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noProof/>
                <w:sz w:val="0"/>
                <w:szCs w:val="0"/>
              </w:rPr>
              <w:drawing>
                <wp:inline distT="0" distB="0" distL="0" distR="0">
                  <wp:extent cx="114300" cy="1047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pic:nvPicPr>
                        <pic:blipFill>
                          <a:blip r:embed="rId23"/>
                          <a:stretch>
                            <a:fillRect/>
                          </a:stretch>
                        </pic:blipFill>
                        <pic:spPr bwMode="auto">
                          <a:xfrm>
                            <a:off x="0" y="0"/>
                            <a:ext cx="114300" cy="104775"/>
                          </a:xfrm>
                          <a:prstGeom prst="rect">
                            <a:avLst/>
                          </a:prstGeom>
                          <a:noFill/>
                          <a:ln w="9525">
                            <a:noFill/>
                            <a:miter lim="800000"/>
                            <a:headEnd/>
                            <a:tailEnd/>
                          </a:ln>
                        </pic:spPr>
                      </pic:pic>
                    </a:graphicData>
                  </a:graphic>
                </wp:inline>
              </w:drawing>
            </w:r>
            <w:r>
              <w:t xml:space="preserve">  Dependency from '4.0 Patient Referral' </w:t>
            </w:r>
            <w:proofErr w:type="gramStart"/>
            <w:r>
              <w:t>Package  to</w:t>
            </w:r>
            <w:proofErr w:type="gramEnd"/>
            <w:r>
              <w:t xml:space="preserve"> '1.0 Patient' Package </w:t>
            </w:r>
          </w:p>
          <w:p w:rsidR="006F48BD" w:rsidRDefault="006F48BD">
            <w:pPr>
              <w:pStyle w:val="TableTextNormal"/>
            </w:pPr>
          </w:p>
        </w:tc>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rStyle w:val="TableFieldLabel"/>
              </w:rPr>
              <w:t>Direction:</w:t>
            </w:r>
            <w:r>
              <w:tab/>
              <w:t>Source -&gt; Destination</w:t>
            </w:r>
          </w:p>
          <w:p w:rsidR="006F48BD" w:rsidRDefault="006F48BD">
            <w:pPr>
              <w:pStyle w:val="TableTextNormal"/>
            </w:pPr>
          </w:p>
        </w:tc>
      </w:tr>
    </w:tbl>
    <w:p w:rsidR="006F48BD" w:rsidRDefault="006F48BD">
      <w:pPr>
        <w:rPr>
          <w:sz w:val="20"/>
          <w:szCs w:val="20"/>
        </w:rPr>
      </w:pPr>
    </w:p>
    <w:p w:rsidR="006F48BD" w:rsidRDefault="0042686D">
      <w:pPr>
        <w:pStyle w:val="DiagramImage"/>
        <w:rPr>
          <w:sz w:val="20"/>
          <w:szCs w:val="20"/>
        </w:rPr>
      </w:pPr>
      <w:r>
        <w:rPr>
          <w:noProof/>
          <w:sz w:val="0"/>
          <w:szCs w:val="0"/>
        </w:rPr>
        <w:drawing>
          <wp:inline distT="0" distB="0" distL="0" distR="0">
            <wp:extent cx="6149340" cy="39731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a:blip r:embed="rId24"/>
                    <a:stretch>
                      <a:fillRect/>
                    </a:stretch>
                  </pic:blipFill>
                  <pic:spPr bwMode="auto">
                    <a:xfrm>
                      <a:off x="0" y="0"/>
                      <a:ext cx="6149340" cy="3973195"/>
                    </a:xfrm>
                    <a:prstGeom prst="rect">
                      <a:avLst/>
                    </a:prstGeom>
                    <a:noFill/>
                    <a:ln w="9525">
                      <a:noFill/>
                      <a:miter lim="800000"/>
                      <a:headEnd/>
                      <a:tailEnd/>
                    </a:ln>
                  </pic:spPr>
                </pic:pic>
              </a:graphicData>
            </a:graphic>
          </wp:inline>
        </w:drawing>
      </w:r>
    </w:p>
    <w:p w:rsidR="006F48BD" w:rsidRDefault="006F48BD">
      <w:pPr>
        <w:pStyle w:val="DiagramImage"/>
        <w:rPr>
          <w:sz w:val="20"/>
          <w:szCs w:val="20"/>
        </w:rPr>
      </w:pPr>
    </w:p>
    <w:p w:rsidR="006F48BD" w:rsidRDefault="0042686D">
      <w:pPr>
        <w:pStyle w:val="DiagramLabel"/>
      </w:pPr>
      <w:r>
        <w:t>Patient</w:t>
      </w:r>
    </w:p>
    <w:p w:rsidR="006F48BD" w:rsidRDefault="006F48BD">
      <w:pPr>
        <w:pStyle w:val="Notes"/>
      </w:pPr>
    </w:p>
    <w:p w:rsidR="006F48BD" w:rsidRDefault="0042686D">
      <w:pPr>
        <w:rPr>
          <w:sz w:val="20"/>
          <w:szCs w:val="20"/>
        </w:rPr>
      </w:pPr>
      <w:r>
        <w:rPr>
          <w:rFonts w:ascii="Times New Roman" w:eastAsia="Times New Roman" w:hAnsi="Times New Roman" w:cs="Times New Roman"/>
          <w:sz w:val="20"/>
          <w:szCs w:val="20"/>
        </w:rPr>
        <w:t xml:space="preserve">   </w:t>
      </w:r>
      <w:bookmarkStart w:id="45" w:name="BKM_40FA4E80_AD7D_4D2E_86F3_F6EB26B93DEB"/>
      <w:bookmarkStart w:id="46" w:name="1_0_PATIENT_END"/>
      <w:bookmarkStart w:id="47" w:name="BKM_FEBF55B7_861E_4E45_931B_AD75C2F6DF58"/>
      <w:bookmarkEnd w:id="45"/>
      <w:bookmarkEnd w:id="46"/>
      <w:bookmarkEnd w:id="47"/>
    </w:p>
    <w:p w:rsidR="006F48BD" w:rsidRDefault="006F48BD">
      <w:pPr>
        <w:rPr>
          <w:sz w:val="20"/>
          <w:szCs w:val="20"/>
        </w:rPr>
      </w:pPr>
    </w:p>
    <w:p w:rsidR="006F48BD" w:rsidRDefault="0042686D">
      <w:bookmarkStart w:id="48" w:name="2_0_PATIENT_INSURANCE_START"/>
      <w:bookmarkEnd w:id="48"/>
      <w:r>
        <w:rPr>
          <w:rFonts w:ascii="Times New Roman" w:eastAsia="Times New Roman" w:hAnsi="Times New Roman" w:cs="Times New Roman"/>
          <w:sz w:val="20"/>
          <w:szCs w:val="20"/>
        </w:rPr>
        <w:br w:type="page"/>
      </w:r>
    </w:p>
    <w:p w:rsidR="006F48BD" w:rsidRDefault="0042686D">
      <w:pPr>
        <w:pStyle w:val="Heading3"/>
      </w:pPr>
      <w:bookmarkStart w:id="49" w:name="_Toc518871451"/>
      <w:r>
        <w:lastRenderedPageBreak/>
        <w:t>2.0 Patient Insurance</w:t>
      </w:r>
      <w:bookmarkEnd w:id="49"/>
    </w:p>
    <w:p w:rsidR="006F48BD" w:rsidRDefault="0042686D">
      <w:pPr>
        <w:pStyle w:val="Notes"/>
      </w:pPr>
      <w:r>
        <w:rPr>
          <w:rStyle w:val="Italics"/>
        </w:rPr>
        <w:t>Package in package 'BSeR Information Model'</w:t>
      </w:r>
    </w:p>
    <w:p w:rsidR="006F48BD" w:rsidRDefault="006F48BD">
      <w:pPr>
        <w:pStyle w:val="TitleSmall"/>
        <w:spacing w:before="0" w:after="0"/>
        <w:rPr>
          <w:color w:val="auto"/>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6F48BD">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6F48BD" w:rsidRDefault="0042686D">
            <w:pPr>
              <w:pStyle w:val="TableHeadingLight"/>
            </w:pPr>
            <w:r>
              <w:t>LINKS TO OTHER PACKAGES</w:t>
            </w:r>
          </w:p>
        </w:tc>
      </w:tr>
      <w:tr w:rsidR="006F48BD">
        <w:trPr>
          <w:cantSplit/>
        </w:trPr>
        <w:tc>
          <w:tcPr>
            <w:tcW w:w="54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noProof/>
                <w:sz w:val="0"/>
                <w:szCs w:val="0"/>
              </w:rPr>
              <w:drawing>
                <wp:inline distT="0" distB="0" distL="0" distR="0">
                  <wp:extent cx="114300" cy="1047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23"/>
                          <a:stretch>
                            <a:fillRect/>
                          </a:stretch>
                        </pic:blipFill>
                        <pic:spPr bwMode="auto">
                          <a:xfrm>
                            <a:off x="0" y="0"/>
                            <a:ext cx="114300" cy="104775"/>
                          </a:xfrm>
                          <a:prstGeom prst="rect">
                            <a:avLst/>
                          </a:prstGeom>
                          <a:noFill/>
                          <a:ln w="9525">
                            <a:noFill/>
                            <a:miter lim="800000"/>
                            <a:headEnd/>
                            <a:tailEnd/>
                          </a:ln>
                        </pic:spPr>
                      </pic:pic>
                    </a:graphicData>
                  </a:graphic>
                </wp:inline>
              </w:drawing>
            </w:r>
            <w:r>
              <w:t xml:space="preserve">  Dependency from '2.0 Patient Insurance' </w:t>
            </w:r>
            <w:proofErr w:type="gramStart"/>
            <w:r>
              <w:t>Package  to</w:t>
            </w:r>
            <w:proofErr w:type="gramEnd"/>
            <w:r>
              <w:t xml:space="preserve"> '1.0 Patient' Package </w:t>
            </w:r>
          </w:p>
          <w:p w:rsidR="006F48BD" w:rsidRDefault="006F48BD">
            <w:pPr>
              <w:pStyle w:val="TableTextNormal"/>
            </w:pPr>
          </w:p>
        </w:tc>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rStyle w:val="TableFieldLabel"/>
              </w:rPr>
              <w:t>Direction:</w:t>
            </w:r>
            <w:r>
              <w:tab/>
              <w:t>Source -&gt; Destination</w:t>
            </w:r>
          </w:p>
          <w:p w:rsidR="006F48BD" w:rsidRDefault="006F48BD">
            <w:pPr>
              <w:pStyle w:val="TableTextNormal"/>
            </w:pPr>
          </w:p>
        </w:tc>
      </w:tr>
    </w:tbl>
    <w:p w:rsidR="006F48BD" w:rsidRDefault="006F48BD">
      <w:pPr>
        <w:rPr>
          <w:sz w:val="20"/>
          <w:szCs w:val="20"/>
        </w:rPr>
      </w:pPr>
    </w:p>
    <w:p w:rsidR="006F48BD" w:rsidRDefault="0042686D">
      <w:pPr>
        <w:pStyle w:val="DiagramImage"/>
        <w:rPr>
          <w:sz w:val="20"/>
          <w:szCs w:val="20"/>
        </w:rPr>
      </w:pPr>
      <w:r>
        <w:rPr>
          <w:noProof/>
          <w:sz w:val="0"/>
          <w:szCs w:val="0"/>
        </w:rPr>
        <w:drawing>
          <wp:inline distT="0" distB="0" distL="0" distR="0">
            <wp:extent cx="4752975" cy="47529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25"/>
                    <a:stretch>
                      <a:fillRect/>
                    </a:stretch>
                  </pic:blipFill>
                  <pic:spPr bwMode="auto">
                    <a:xfrm>
                      <a:off x="0" y="0"/>
                      <a:ext cx="4752975" cy="4752975"/>
                    </a:xfrm>
                    <a:prstGeom prst="rect">
                      <a:avLst/>
                    </a:prstGeom>
                    <a:noFill/>
                    <a:ln w="9525">
                      <a:noFill/>
                      <a:miter lim="800000"/>
                      <a:headEnd/>
                      <a:tailEnd/>
                    </a:ln>
                  </pic:spPr>
                </pic:pic>
              </a:graphicData>
            </a:graphic>
          </wp:inline>
        </w:drawing>
      </w:r>
    </w:p>
    <w:p w:rsidR="006F48BD" w:rsidRDefault="006F48BD">
      <w:pPr>
        <w:pStyle w:val="DiagramImage"/>
        <w:rPr>
          <w:sz w:val="20"/>
          <w:szCs w:val="20"/>
        </w:rPr>
      </w:pPr>
    </w:p>
    <w:p w:rsidR="006F48BD" w:rsidRDefault="0042686D">
      <w:pPr>
        <w:pStyle w:val="DiagramLabel"/>
      </w:pPr>
      <w:r>
        <w:t>Patient Insurance</w:t>
      </w:r>
    </w:p>
    <w:p w:rsidR="006F48BD" w:rsidRDefault="006F48BD">
      <w:pPr>
        <w:pStyle w:val="Notes"/>
      </w:pPr>
    </w:p>
    <w:p w:rsidR="006F48BD" w:rsidRDefault="0042686D">
      <w:pPr>
        <w:rPr>
          <w:sz w:val="20"/>
          <w:szCs w:val="20"/>
        </w:rPr>
      </w:pPr>
      <w:r>
        <w:rPr>
          <w:rFonts w:ascii="Times New Roman" w:eastAsia="Times New Roman" w:hAnsi="Times New Roman" w:cs="Times New Roman"/>
          <w:sz w:val="20"/>
          <w:szCs w:val="20"/>
        </w:rPr>
        <w:t xml:space="preserve">   </w:t>
      </w:r>
      <w:bookmarkStart w:id="50" w:name="BKM_434862B1_9CA1_422A_974A_1CD9CB2FE35B"/>
      <w:bookmarkStart w:id="51" w:name="2_0_PATIENT_INSURANCE_END"/>
      <w:bookmarkStart w:id="52" w:name="BKM_A5333F06_D153_4E0A_AC6F_493408B1B2D5"/>
      <w:bookmarkEnd w:id="50"/>
      <w:bookmarkEnd w:id="51"/>
      <w:bookmarkEnd w:id="52"/>
    </w:p>
    <w:p w:rsidR="006F48BD" w:rsidRDefault="006F48BD">
      <w:pPr>
        <w:rPr>
          <w:sz w:val="20"/>
          <w:szCs w:val="20"/>
        </w:rPr>
      </w:pPr>
    </w:p>
    <w:p w:rsidR="006F48BD" w:rsidRDefault="0042686D">
      <w:bookmarkStart w:id="53" w:name="3_0_PROVIDER_START"/>
      <w:bookmarkEnd w:id="53"/>
      <w:r>
        <w:rPr>
          <w:rFonts w:ascii="Times New Roman" w:eastAsia="Times New Roman" w:hAnsi="Times New Roman" w:cs="Times New Roman"/>
          <w:sz w:val="20"/>
          <w:szCs w:val="20"/>
        </w:rPr>
        <w:br w:type="page"/>
      </w:r>
    </w:p>
    <w:p w:rsidR="006F48BD" w:rsidRDefault="0042686D">
      <w:pPr>
        <w:pStyle w:val="Heading3"/>
      </w:pPr>
      <w:bookmarkStart w:id="54" w:name="_Toc518871452"/>
      <w:r>
        <w:lastRenderedPageBreak/>
        <w:t>3.0 Provider</w:t>
      </w:r>
      <w:bookmarkEnd w:id="54"/>
    </w:p>
    <w:p w:rsidR="006F48BD" w:rsidRDefault="0042686D">
      <w:pPr>
        <w:pStyle w:val="Notes"/>
      </w:pPr>
      <w:r>
        <w:rPr>
          <w:rStyle w:val="Italics"/>
        </w:rPr>
        <w:t>Package in package 'BSeR Information Model'</w:t>
      </w:r>
    </w:p>
    <w:p w:rsidR="006F48BD" w:rsidRDefault="006F48BD">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6F48BD">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6F48BD" w:rsidRDefault="0042686D">
            <w:pPr>
              <w:pStyle w:val="TableHeadingLight"/>
            </w:pPr>
            <w:r>
              <w:t>LINKS TO OTHER PACKAGES</w:t>
            </w:r>
          </w:p>
        </w:tc>
      </w:tr>
      <w:tr w:rsidR="006F48BD">
        <w:trPr>
          <w:cantSplit/>
        </w:trPr>
        <w:tc>
          <w:tcPr>
            <w:tcW w:w="54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noProof/>
                <w:sz w:val="0"/>
                <w:szCs w:val="0"/>
              </w:rPr>
              <w:drawing>
                <wp:inline distT="0" distB="0" distL="0" distR="0">
                  <wp:extent cx="114300" cy="1047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23"/>
                          <a:stretch>
                            <a:fillRect/>
                          </a:stretch>
                        </pic:blipFill>
                        <pic:spPr bwMode="auto">
                          <a:xfrm>
                            <a:off x="0" y="0"/>
                            <a:ext cx="114300" cy="104775"/>
                          </a:xfrm>
                          <a:prstGeom prst="rect">
                            <a:avLst/>
                          </a:prstGeom>
                          <a:noFill/>
                          <a:ln w="9525">
                            <a:noFill/>
                            <a:miter lim="800000"/>
                            <a:headEnd/>
                            <a:tailEnd/>
                          </a:ln>
                        </pic:spPr>
                      </pic:pic>
                    </a:graphicData>
                  </a:graphic>
                </wp:inline>
              </w:drawing>
            </w:r>
            <w:r>
              <w:t xml:space="preserve">  Dependency from '5.0 Patient Health Record' </w:t>
            </w:r>
            <w:proofErr w:type="gramStart"/>
            <w:r>
              <w:t>Package  to</w:t>
            </w:r>
            <w:proofErr w:type="gramEnd"/>
            <w:r>
              <w:t xml:space="preserve"> '3.0 Provider' Package </w:t>
            </w:r>
          </w:p>
          <w:p w:rsidR="006F48BD" w:rsidRDefault="006F48BD">
            <w:pPr>
              <w:pStyle w:val="TableTextNormal"/>
            </w:pPr>
          </w:p>
        </w:tc>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rStyle w:val="TableFieldLabel"/>
              </w:rPr>
              <w:t>Direction:</w:t>
            </w:r>
            <w:r>
              <w:tab/>
              <w:t>Source -&gt; Destination</w:t>
            </w:r>
          </w:p>
          <w:p w:rsidR="006F48BD" w:rsidRDefault="006F48BD">
            <w:pPr>
              <w:pStyle w:val="TableTextNormal"/>
            </w:pPr>
          </w:p>
        </w:tc>
      </w:tr>
      <w:tr w:rsidR="006F48BD">
        <w:trPr>
          <w:cantSplit/>
        </w:trPr>
        <w:tc>
          <w:tcPr>
            <w:tcW w:w="54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noProof/>
                <w:sz w:val="0"/>
                <w:szCs w:val="0"/>
              </w:rPr>
              <w:drawing>
                <wp:inline distT="0" distB="0" distL="0" distR="0">
                  <wp:extent cx="114300" cy="1047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pic:nvPicPr>
                        <pic:blipFill>
                          <a:blip r:embed="rId23"/>
                          <a:stretch>
                            <a:fillRect/>
                          </a:stretch>
                        </pic:blipFill>
                        <pic:spPr bwMode="auto">
                          <a:xfrm>
                            <a:off x="0" y="0"/>
                            <a:ext cx="114300" cy="104775"/>
                          </a:xfrm>
                          <a:prstGeom prst="rect">
                            <a:avLst/>
                          </a:prstGeom>
                          <a:noFill/>
                          <a:ln w="9525">
                            <a:noFill/>
                            <a:miter lim="800000"/>
                            <a:headEnd/>
                            <a:tailEnd/>
                          </a:ln>
                        </pic:spPr>
                      </pic:pic>
                    </a:graphicData>
                  </a:graphic>
                </wp:inline>
              </w:drawing>
            </w:r>
            <w:r>
              <w:t xml:space="preserve">  Dependency from '4.0 Patient Referral' </w:t>
            </w:r>
            <w:proofErr w:type="gramStart"/>
            <w:r>
              <w:t>Package  to</w:t>
            </w:r>
            <w:proofErr w:type="gramEnd"/>
            <w:r>
              <w:t xml:space="preserve"> '3.0 Provider' Package </w:t>
            </w:r>
          </w:p>
          <w:p w:rsidR="006F48BD" w:rsidRDefault="006F48BD">
            <w:pPr>
              <w:pStyle w:val="TableTextNormal"/>
            </w:pPr>
          </w:p>
        </w:tc>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rStyle w:val="TableFieldLabel"/>
              </w:rPr>
              <w:t>Direction:</w:t>
            </w:r>
            <w:r>
              <w:tab/>
              <w:t>Source -&gt; Destination</w:t>
            </w:r>
          </w:p>
          <w:p w:rsidR="006F48BD" w:rsidRDefault="006F48BD">
            <w:pPr>
              <w:pStyle w:val="TableTextNormal"/>
            </w:pPr>
          </w:p>
        </w:tc>
      </w:tr>
    </w:tbl>
    <w:p w:rsidR="006F48BD" w:rsidRDefault="006F48BD">
      <w:pPr>
        <w:rPr>
          <w:sz w:val="20"/>
          <w:szCs w:val="20"/>
        </w:rPr>
      </w:pPr>
    </w:p>
    <w:p w:rsidR="006F48BD" w:rsidRDefault="0042686D">
      <w:pPr>
        <w:pStyle w:val="DiagramImage"/>
        <w:rPr>
          <w:sz w:val="20"/>
          <w:szCs w:val="20"/>
        </w:rPr>
      </w:pPr>
      <w:r>
        <w:rPr>
          <w:noProof/>
          <w:sz w:val="0"/>
          <w:szCs w:val="0"/>
        </w:rPr>
        <w:drawing>
          <wp:inline distT="0" distB="0" distL="0" distR="0">
            <wp:extent cx="6162675" cy="54362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26"/>
                    <a:stretch>
                      <a:fillRect/>
                    </a:stretch>
                  </pic:blipFill>
                  <pic:spPr bwMode="auto">
                    <a:xfrm>
                      <a:off x="0" y="0"/>
                      <a:ext cx="6162675" cy="5436235"/>
                    </a:xfrm>
                    <a:prstGeom prst="rect">
                      <a:avLst/>
                    </a:prstGeom>
                    <a:noFill/>
                    <a:ln w="9525">
                      <a:noFill/>
                      <a:miter lim="800000"/>
                      <a:headEnd/>
                      <a:tailEnd/>
                    </a:ln>
                  </pic:spPr>
                </pic:pic>
              </a:graphicData>
            </a:graphic>
          </wp:inline>
        </w:drawing>
      </w:r>
    </w:p>
    <w:p w:rsidR="006F48BD" w:rsidRDefault="006F48BD">
      <w:pPr>
        <w:pStyle w:val="DiagramImage"/>
        <w:rPr>
          <w:sz w:val="20"/>
          <w:szCs w:val="20"/>
        </w:rPr>
      </w:pPr>
    </w:p>
    <w:p w:rsidR="006F48BD" w:rsidRDefault="0042686D">
      <w:pPr>
        <w:pStyle w:val="DiagramLabel"/>
      </w:pPr>
      <w:r>
        <w:t>Provider</w:t>
      </w:r>
    </w:p>
    <w:p w:rsidR="006F48BD" w:rsidRDefault="006F48BD">
      <w:pPr>
        <w:pStyle w:val="Notes"/>
      </w:pPr>
    </w:p>
    <w:p w:rsidR="006F48BD" w:rsidRDefault="0042686D">
      <w:pPr>
        <w:rPr>
          <w:sz w:val="20"/>
          <w:szCs w:val="20"/>
        </w:rPr>
      </w:pPr>
      <w:r>
        <w:rPr>
          <w:rFonts w:ascii="Times New Roman" w:eastAsia="Times New Roman" w:hAnsi="Times New Roman" w:cs="Times New Roman"/>
          <w:sz w:val="20"/>
          <w:szCs w:val="20"/>
        </w:rPr>
        <w:t xml:space="preserve">   </w:t>
      </w:r>
      <w:bookmarkStart w:id="55" w:name="BKM_0EF6D140_5970_4E11_A05C_86C9AE6A7732"/>
      <w:bookmarkStart w:id="56" w:name="3_0_PROVIDER_END"/>
      <w:bookmarkStart w:id="57" w:name="BKM_5B50D1BF_E23F_43CC_BE54_1E5390751A07"/>
      <w:bookmarkEnd w:id="55"/>
      <w:bookmarkEnd w:id="56"/>
      <w:bookmarkEnd w:id="57"/>
    </w:p>
    <w:p w:rsidR="006F48BD" w:rsidRDefault="006F48BD">
      <w:pPr>
        <w:rPr>
          <w:sz w:val="20"/>
          <w:szCs w:val="20"/>
        </w:rPr>
      </w:pPr>
    </w:p>
    <w:p w:rsidR="006F48BD" w:rsidRDefault="0042686D">
      <w:bookmarkStart w:id="58" w:name="4_0_PATIENT_REFERRAL_START"/>
      <w:bookmarkEnd w:id="58"/>
      <w:r>
        <w:rPr>
          <w:rFonts w:ascii="Times New Roman" w:eastAsia="Times New Roman" w:hAnsi="Times New Roman" w:cs="Times New Roman"/>
          <w:sz w:val="20"/>
          <w:szCs w:val="20"/>
        </w:rPr>
        <w:br w:type="page"/>
      </w:r>
    </w:p>
    <w:p w:rsidR="006F48BD" w:rsidRDefault="0042686D">
      <w:pPr>
        <w:pStyle w:val="Heading3"/>
      </w:pPr>
      <w:bookmarkStart w:id="59" w:name="_Toc518871453"/>
      <w:r>
        <w:lastRenderedPageBreak/>
        <w:t>4.0 Patient Referral</w:t>
      </w:r>
      <w:bookmarkEnd w:id="59"/>
    </w:p>
    <w:p w:rsidR="006F48BD" w:rsidRDefault="0042686D">
      <w:pPr>
        <w:pStyle w:val="Notes"/>
      </w:pPr>
      <w:r>
        <w:rPr>
          <w:rStyle w:val="Italics"/>
        </w:rPr>
        <w:t>Package in package 'BSeR Information Model'</w:t>
      </w:r>
    </w:p>
    <w:p w:rsidR="006F48BD" w:rsidRDefault="006F48BD">
      <w:pPr>
        <w:pStyle w:val="TitleSmall"/>
        <w:spacing w:before="0" w:after="0"/>
        <w:rPr>
          <w:color w:val="auto"/>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6F48BD">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6F48BD" w:rsidRDefault="0042686D">
            <w:pPr>
              <w:pStyle w:val="TableHeadingLight"/>
            </w:pPr>
            <w:r>
              <w:t>LINKS TO OTHER PACKAGES</w:t>
            </w:r>
          </w:p>
        </w:tc>
      </w:tr>
      <w:tr w:rsidR="006F48BD">
        <w:trPr>
          <w:cantSplit/>
        </w:trPr>
        <w:tc>
          <w:tcPr>
            <w:tcW w:w="54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noProof/>
                <w:sz w:val="0"/>
                <w:szCs w:val="0"/>
              </w:rPr>
              <w:drawing>
                <wp:inline distT="0" distB="0" distL="0" distR="0">
                  <wp:extent cx="114300" cy="1047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pic:nvPicPr>
                        <pic:blipFill>
                          <a:blip r:embed="rId23"/>
                          <a:stretch>
                            <a:fillRect/>
                          </a:stretch>
                        </pic:blipFill>
                        <pic:spPr bwMode="auto">
                          <a:xfrm>
                            <a:off x="0" y="0"/>
                            <a:ext cx="114300" cy="104775"/>
                          </a:xfrm>
                          <a:prstGeom prst="rect">
                            <a:avLst/>
                          </a:prstGeom>
                          <a:noFill/>
                          <a:ln w="9525">
                            <a:noFill/>
                            <a:miter lim="800000"/>
                            <a:headEnd/>
                            <a:tailEnd/>
                          </a:ln>
                        </pic:spPr>
                      </pic:pic>
                    </a:graphicData>
                  </a:graphic>
                </wp:inline>
              </w:drawing>
            </w:r>
            <w:r>
              <w:t xml:space="preserve">  Dependency from '4.0 Patient Referral' </w:t>
            </w:r>
            <w:proofErr w:type="gramStart"/>
            <w:r>
              <w:t>Package  to</w:t>
            </w:r>
            <w:proofErr w:type="gramEnd"/>
            <w:r>
              <w:t xml:space="preserve"> '1.0 Patient' Package </w:t>
            </w:r>
          </w:p>
          <w:p w:rsidR="006F48BD" w:rsidRDefault="006F48BD">
            <w:pPr>
              <w:pStyle w:val="TableTextNormal"/>
            </w:pPr>
          </w:p>
        </w:tc>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rStyle w:val="TableFieldLabel"/>
              </w:rPr>
              <w:t>Direction:</w:t>
            </w:r>
            <w:r>
              <w:tab/>
              <w:t>Source -&gt; Destination</w:t>
            </w:r>
          </w:p>
          <w:p w:rsidR="006F48BD" w:rsidRDefault="006F48BD">
            <w:pPr>
              <w:pStyle w:val="TableTextNormal"/>
            </w:pPr>
          </w:p>
        </w:tc>
      </w:tr>
      <w:tr w:rsidR="006F48BD">
        <w:trPr>
          <w:cantSplit/>
        </w:trPr>
        <w:tc>
          <w:tcPr>
            <w:tcW w:w="54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noProof/>
                <w:sz w:val="0"/>
                <w:szCs w:val="0"/>
              </w:rPr>
              <w:drawing>
                <wp:inline distT="0" distB="0" distL="0" distR="0">
                  <wp:extent cx="114300" cy="1047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23"/>
                          <a:stretch>
                            <a:fillRect/>
                          </a:stretch>
                        </pic:blipFill>
                        <pic:spPr bwMode="auto">
                          <a:xfrm>
                            <a:off x="0" y="0"/>
                            <a:ext cx="114300" cy="104775"/>
                          </a:xfrm>
                          <a:prstGeom prst="rect">
                            <a:avLst/>
                          </a:prstGeom>
                          <a:noFill/>
                          <a:ln w="9525">
                            <a:noFill/>
                            <a:miter lim="800000"/>
                            <a:headEnd/>
                            <a:tailEnd/>
                          </a:ln>
                        </pic:spPr>
                      </pic:pic>
                    </a:graphicData>
                  </a:graphic>
                </wp:inline>
              </w:drawing>
            </w:r>
            <w:r>
              <w:t xml:space="preserve">  Dependency from '4.0 Patient Referral' </w:t>
            </w:r>
            <w:proofErr w:type="gramStart"/>
            <w:r>
              <w:t>Package  to</w:t>
            </w:r>
            <w:proofErr w:type="gramEnd"/>
            <w:r>
              <w:t xml:space="preserve"> '3.0 Provider' Package </w:t>
            </w:r>
          </w:p>
          <w:p w:rsidR="006F48BD" w:rsidRDefault="006F48BD">
            <w:pPr>
              <w:pStyle w:val="TableTextNormal"/>
            </w:pPr>
          </w:p>
        </w:tc>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rStyle w:val="TableFieldLabel"/>
              </w:rPr>
              <w:t>Direction:</w:t>
            </w:r>
            <w:r>
              <w:tab/>
              <w:t>Source -&gt; Destination</w:t>
            </w:r>
          </w:p>
          <w:p w:rsidR="006F48BD" w:rsidRDefault="006F48BD">
            <w:pPr>
              <w:pStyle w:val="TableTextNormal"/>
            </w:pPr>
          </w:p>
        </w:tc>
      </w:tr>
      <w:tr w:rsidR="006F48BD">
        <w:trPr>
          <w:cantSplit/>
        </w:trPr>
        <w:tc>
          <w:tcPr>
            <w:tcW w:w="54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noProof/>
                <w:sz w:val="0"/>
                <w:szCs w:val="0"/>
              </w:rPr>
              <w:drawing>
                <wp:inline distT="0" distB="0" distL="0" distR="0">
                  <wp:extent cx="114300" cy="1047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pic:nvPicPr>
                        <pic:blipFill>
                          <a:blip r:embed="rId23"/>
                          <a:stretch>
                            <a:fillRect/>
                          </a:stretch>
                        </pic:blipFill>
                        <pic:spPr bwMode="auto">
                          <a:xfrm>
                            <a:off x="0" y="0"/>
                            <a:ext cx="114300" cy="104775"/>
                          </a:xfrm>
                          <a:prstGeom prst="rect">
                            <a:avLst/>
                          </a:prstGeom>
                          <a:noFill/>
                          <a:ln w="9525">
                            <a:noFill/>
                            <a:miter lim="800000"/>
                            <a:headEnd/>
                            <a:tailEnd/>
                          </a:ln>
                        </pic:spPr>
                      </pic:pic>
                    </a:graphicData>
                  </a:graphic>
                </wp:inline>
              </w:drawing>
            </w:r>
            <w:r>
              <w:t xml:space="preserve">  Dependency from '7.0 Patient Health Summary' </w:t>
            </w:r>
            <w:proofErr w:type="gramStart"/>
            <w:r>
              <w:t>Package  to</w:t>
            </w:r>
            <w:proofErr w:type="gramEnd"/>
            <w:r>
              <w:t xml:space="preserve"> '4.0 Patient Referral' Package </w:t>
            </w:r>
          </w:p>
          <w:p w:rsidR="006F48BD" w:rsidRDefault="006F48BD">
            <w:pPr>
              <w:pStyle w:val="TableTextNormal"/>
            </w:pPr>
          </w:p>
        </w:tc>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rStyle w:val="TableFieldLabel"/>
              </w:rPr>
              <w:t>Direction:</w:t>
            </w:r>
            <w:r>
              <w:tab/>
              <w:t>Source -&gt; Destination</w:t>
            </w:r>
          </w:p>
          <w:p w:rsidR="006F48BD" w:rsidRDefault="006F48BD">
            <w:pPr>
              <w:pStyle w:val="TableTextNormal"/>
            </w:pPr>
          </w:p>
        </w:tc>
      </w:tr>
    </w:tbl>
    <w:p w:rsidR="006F48BD" w:rsidRDefault="006F48BD">
      <w:pPr>
        <w:rPr>
          <w:sz w:val="20"/>
          <w:szCs w:val="20"/>
        </w:rPr>
      </w:pPr>
    </w:p>
    <w:p w:rsidR="006F48BD" w:rsidRDefault="0042686D">
      <w:pPr>
        <w:pStyle w:val="DiagramImage"/>
        <w:rPr>
          <w:sz w:val="20"/>
          <w:szCs w:val="20"/>
        </w:rPr>
      </w:pPr>
      <w:r>
        <w:rPr>
          <w:noProof/>
          <w:sz w:val="0"/>
          <w:szCs w:val="0"/>
        </w:rPr>
        <w:drawing>
          <wp:inline distT="0" distB="0" distL="0" distR="0">
            <wp:extent cx="6203950" cy="45542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a:blip r:embed="rId27"/>
                    <a:stretch>
                      <a:fillRect/>
                    </a:stretch>
                  </pic:blipFill>
                  <pic:spPr bwMode="auto">
                    <a:xfrm>
                      <a:off x="0" y="0"/>
                      <a:ext cx="6203950" cy="4554220"/>
                    </a:xfrm>
                    <a:prstGeom prst="rect">
                      <a:avLst/>
                    </a:prstGeom>
                    <a:noFill/>
                    <a:ln w="9525">
                      <a:noFill/>
                      <a:miter lim="800000"/>
                      <a:headEnd/>
                      <a:tailEnd/>
                    </a:ln>
                  </pic:spPr>
                </pic:pic>
              </a:graphicData>
            </a:graphic>
          </wp:inline>
        </w:drawing>
      </w:r>
    </w:p>
    <w:p w:rsidR="006F48BD" w:rsidRDefault="006F48BD">
      <w:pPr>
        <w:pStyle w:val="DiagramImage"/>
        <w:rPr>
          <w:sz w:val="20"/>
          <w:szCs w:val="20"/>
        </w:rPr>
      </w:pPr>
    </w:p>
    <w:p w:rsidR="006F48BD" w:rsidRDefault="0042686D">
      <w:pPr>
        <w:pStyle w:val="DiagramLabel"/>
      </w:pPr>
      <w:r>
        <w:t>Patient Referral</w:t>
      </w:r>
    </w:p>
    <w:p w:rsidR="006F48BD" w:rsidRDefault="006F48BD">
      <w:pPr>
        <w:pStyle w:val="Notes"/>
      </w:pPr>
    </w:p>
    <w:p w:rsidR="006F48BD" w:rsidRDefault="0042686D">
      <w:pPr>
        <w:rPr>
          <w:sz w:val="20"/>
          <w:szCs w:val="20"/>
        </w:rPr>
      </w:pPr>
      <w:r>
        <w:rPr>
          <w:rFonts w:ascii="Times New Roman" w:eastAsia="Times New Roman" w:hAnsi="Times New Roman" w:cs="Times New Roman"/>
          <w:sz w:val="20"/>
          <w:szCs w:val="20"/>
        </w:rPr>
        <w:t xml:space="preserve">   </w:t>
      </w:r>
      <w:bookmarkStart w:id="60" w:name="BKM_9681C6C1_E72B_4A36_8EF7_00B6AA1A7374"/>
      <w:bookmarkStart w:id="61" w:name="4_0_PATIENT_REFERRAL_END"/>
      <w:bookmarkStart w:id="62" w:name="BKM_60C4166D_54DE_4BE6_86B1_C96C3715A383"/>
      <w:bookmarkEnd w:id="60"/>
      <w:bookmarkEnd w:id="61"/>
      <w:bookmarkEnd w:id="62"/>
    </w:p>
    <w:p w:rsidR="006F48BD" w:rsidRDefault="006F48BD">
      <w:pPr>
        <w:rPr>
          <w:sz w:val="20"/>
          <w:szCs w:val="20"/>
        </w:rPr>
      </w:pPr>
    </w:p>
    <w:p w:rsidR="006F48BD" w:rsidRDefault="0042686D">
      <w:bookmarkStart w:id="63" w:name="5_0_PATIENT_HEALTH_RECORD_START"/>
      <w:bookmarkEnd w:id="63"/>
      <w:r>
        <w:rPr>
          <w:rFonts w:ascii="Times New Roman" w:eastAsia="Times New Roman" w:hAnsi="Times New Roman" w:cs="Times New Roman"/>
          <w:sz w:val="20"/>
          <w:szCs w:val="20"/>
        </w:rPr>
        <w:br w:type="page"/>
      </w:r>
    </w:p>
    <w:p w:rsidR="006F48BD" w:rsidRDefault="0042686D">
      <w:pPr>
        <w:pStyle w:val="Heading3"/>
      </w:pPr>
      <w:bookmarkStart w:id="64" w:name="_Toc518871454"/>
      <w:r>
        <w:lastRenderedPageBreak/>
        <w:t>5.0 Patient Health Record</w:t>
      </w:r>
      <w:bookmarkEnd w:id="64"/>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6F48BD" w:rsidRPr="00151F81">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6F48BD" w:rsidRPr="00151F81" w:rsidRDefault="0042686D">
            <w:pPr>
              <w:pStyle w:val="TableHeadingLight"/>
              <w:rPr>
                <w:sz w:val="16"/>
                <w:szCs w:val="16"/>
              </w:rPr>
            </w:pPr>
            <w:r w:rsidRPr="00151F81">
              <w:rPr>
                <w:sz w:val="16"/>
                <w:szCs w:val="16"/>
              </w:rPr>
              <w:t>LINKS TO OTHER PACKAGES</w:t>
            </w:r>
          </w:p>
        </w:tc>
      </w:tr>
      <w:tr w:rsidR="006F48BD" w:rsidRPr="00151F81">
        <w:trPr>
          <w:cantSplit/>
        </w:trPr>
        <w:tc>
          <w:tcPr>
            <w:tcW w:w="54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Pr="00151F81" w:rsidRDefault="006F48BD">
            <w:pPr>
              <w:pStyle w:val="TableTextNormal"/>
              <w:rPr>
                <w:sz w:val="16"/>
                <w:szCs w:val="16"/>
              </w:rPr>
            </w:pPr>
          </w:p>
          <w:p w:rsidR="006F48BD" w:rsidRPr="00151F81" w:rsidRDefault="0042686D">
            <w:pPr>
              <w:pStyle w:val="TableTextNormal"/>
              <w:rPr>
                <w:sz w:val="16"/>
                <w:szCs w:val="16"/>
              </w:rPr>
            </w:pPr>
            <w:r w:rsidRPr="00151F81">
              <w:rPr>
                <w:noProof/>
                <w:sz w:val="16"/>
                <w:szCs w:val="16"/>
              </w:rPr>
              <w:drawing>
                <wp:inline distT="0" distB="0" distL="0" distR="0">
                  <wp:extent cx="114300" cy="1047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23"/>
                          <a:stretch>
                            <a:fillRect/>
                          </a:stretch>
                        </pic:blipFill>
                        <pic:spPr bwMode="auto">
                          <a:xfrm>
                            <a:off x="0" y="0"/>
                            <a:ext cx="114300" cy="104775"/>
                          </a:xfrm>
                          <a:prstGeom prst="rect">
                            <a:avLst/>
                          </a:prstGeom>
                          <a:noFill/>
                          <a:ln w="9525">
                            <a:noFill/>
                            <a:miter lim="800000"/>
                            <a:headEnd/>
                            <a:tailEnd/>
                          </a:ln>
                        </pic:spPr>
                      </pic:pic>
                    </a:graphicData>
                  </a:graphic>
                </wp:inline>
              </w:drawing>
            </w:r>
            <w:r w:rsidRPr="00151F81">
              <w:rPr>
                <w:sz w:val="16"/>
                <w:szCs w:val="16"/>
              </w:rPr>
              <w:t xml:space="preserve">  Dependency from '5.0 Patient Health Record' </w:t>
            </w:r>
            <w:proofErr w:type="gramStart"/>
            <w:r w:rsidRPr="00151F81">
              <w:rPr>
                <w:sz w:val="16"/>
                <w:szCs w:val="16"/>
              </w:rPr>
              <w:t>Package  to</w:t>
            </w:r>
            <w:proofErr w:type="gramEnd"/>
            <w:r w:rsidRPr="00151F81">
              <w:rPr>
                <w:sz w:val="16"/>
                <w:szCs w:val="16"/>
              </w:rPr>
              <w:t xml:space="preserve"> '1.0 Patient' Package </w:t>
            </w:r>
          </w:p>
          <w:p w:rsidR="006F48BD" w:rsidRPr="00151F81" w:rsidRDefault="006F48BD">
            <w:pPr>
              <w:pStyle w:val="TableTextNormal"/>
              <w:rPr>
                <w:sz w:val="16"/>
                <w:szCs w:val="16"/>
              </w:rPr>
            </w:pPr>
          </w:p>
        </w:tc>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Pr="00151F81" w:rsidRDefault="006F48BD">
            <w:pPr>
              <w:pStyle w:val="TableTextNormal"/>
              <w:rPr>
                <w:sz w:val="16"/>
                <w:szCs w:val="16"/>
              </w:rPr>
            </w:pPr>
          </w:p>
          <w:p w:rsidR="006F48BD" w:rsidRPr="00151F81" w:rsidRDefault="0042686D">
            <w:pPr>
              <w:pStyle w:val="TableTextNormal"/>
              <w:rPr>
                <w:sz w:val="16"/>
                <w:szCs w:val="16"/>
              </w:rPr>
            </w:pPr>
            <w:r w:rsidRPr="00151F81">
              <w:rPr>
                <w:rStyle w:val="TableFieldLabel"/>
                <w:sz w:val="16"/>
                <w:szCs w:val="16"/>
              </w:rPr>
              <w:t>Direction:</w:t>
            </w:r>
            <w:r w:rsidRPr="00151F81">
              <w:rPr>
                <w:sz w:val="16"/>
                <w:szCs w:val="16"/>
              </w:rPr>
              <w:tab/>
              <w:t>Source -&gt; Destination</w:t>
            </w:r>
          </w:p>
          <w:p w:rsidR="006F48BD" w:rsidRPr="00151F81" w:rsidRDefault="006F48BD">
            <w:pPr>
              <w:pStyle w:val="TableTextNormal"/>
              <w:rPr>
                <w:sz w:val="16"/>
                <w:szCs w:val="16"/>
              </w:rPr>
            </w:pPr>
          </w:p>
        </w:tc>
      </w:tr>
      <w:tr w:rsidR="006F48BD" w:rsidRPr="00151F81">
        <w:trPr>
          <w:cantSplit/>
        </w:trPr>
        <w:tc>
          <w:tcPr>
            <w:tcW w:w="54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Pr="00151F81" w:rsidRDefault="006F48BD">
            <w:pPr>
              <w:pStyle w:val="TableTextNormal"/>
              <w:rPr>
                <w:sz w:val="16"/>
                <w:szCs w:val="16"/>
              </w:rPr>
            </w:pPr>
          </w:p>
          <w:p w:rsidR="006F48BD" w:rsidRPr="00151F81" w:rsidRDefault="0042686D">
            <w:pPr>
              <w:pStyle w:val="TableTextNormal"/>
              <w:rPr>
                <w:sz w:val="16"/>
                <w:szCs w:val="16"/>
              </w:rPr>
            </w:pPr>
            <w:r w:rsidRPr="00151F81">
              <w:rPr>
                <w:noProof/>
                <w:sz w:val="16"/>
                <w:szCs w:val="16"/>
              </w:rPr>
              <w:drawing>
                <wp:inline distT="0" distB="0" distL="0" distR="0">
                  <wp:extent cx="114300" cy="1047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pic:nvPicPr>
                        <pic:blipFill>
                          <a:blip r:embed="rId23"/>
                          <a:stretch>
                            <a:fillRect/>
                          </a:stretch>
                        </pic:blipFill>
                        <pic:spPr bwMode="auto">
                          <a:xfrm>
                            <a:off x="0" y="0"/>
                            <a:ext cx="114300" cy="104775"/>
                          </a:xfrm>
                          <a:prstGeom prst="rect">
                            <a:avLst/>
                          </a:prstGeom>
                          <a:noFill/>
                          <a:ln w="9525">
                            <a:noFill/>
                            <a:miter lim="800000"/>
                            <a:headEnd/>
                            <a:tailEnd/>
                          </a:ln>
                        </pic:spPr>
                      </pic:pic>
                    </a:graphicData>
                  </a:graphic>
                </wp:inline>
              </w:drawing>
            </w:r>
            <w:r w:rsidRPr="00151F81">
              <w:rPr>
                <w:sz w:val="16"/>
                <w:szCs w:val="16"/>
              </w:rPr>
              <w:t xml:space="preserve">  Dependency from '5.0 Patient Health Record' </w:t>
            </w:r>
            <w:proofErr w:type="gramStart"/>
            <w:r w:rsidRPr="00151F81">
              <w:rPr>
                <w:sz w:val="16"/>
                <w:szCs w:val="16"/>
              </w:rPr>
              <w:t>Package  to</w:t>
            </w:r>
            <w:proofErr w:type="gramEnd"/>
            <w:r w:rsidRPr="00151F81">
              <w:rPr>
                <w:sz w:val="16"/>
                <w:szCs w:val="16"/>
              </w:rPr>
              <w:t xml:space="preserve"> '3.0 Provider' Package </w:t>
            </w:r>
          </w:p>
          <w:p w:rsidR="006F48BD" w:rsidRPr="00151F81" w:rsidRDefault="006F48BD">
            <w:pPr>
              <w:pStyle w:val="TableTextNormal"/>
              <w:rPr>
                <w:sz w:val="16"/>
                <w:szCs w:val="16"/>
              </w:rPr>
            </w:pPr>
          </w:p>
        </w:tc>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Pr="00151F81" w:rsidRDefault="006F48BD">
            <w:pPr>
              <w:pStyle w:val="TableTextNormal"/>
              <w:rPr>
                <w:sz w:val="16"/>
                <w:szCs w:val="16"/>
              </w:rPr>
            </w:pPr>
          </w:p>
          <w:p w:rsidR="006F48BD" w:rsidRPr="00151F81" w:rsidRDefault="0042686D">
            <w:pPr>
              <w:pStyle w:val="TableTextNormal"/>
              <w:rPr>
                <w:sz w:val="16"/>
                <w:szCs w:val="16"/>
              </w:rPr>
            </w:pPr>
            <w:r w:rsidRPr="00151F81">
              <w:rPr>
                <w:rStyle w:val="TableFieldLabel"/>
                <w:sz w:val="16"/>
                <w:szCs w:val="16"/>
              </w:rPr>
              <w:t>Direction:</w:t>
            </w:r>
            <w:r w:rsidRPr="00151F81">
              <w:rPr>
                <w:sz w:val="16"/>
                <w:szCs w:val="16"/>
              </w:rPr>
              <w:tab/>
              <w:t>Source -&gt; Destination</w:t>
            </w:r>
          </w:p>
          <w:p w:rsidR="006F48BD" w:rsidRPr="00151F81" w:rsidRDefault="006F48BD">
            <w:pPr>
              <w:pStyle w:val="TableTextNormal"/>
              <w:rPr>
                <w:sz w:val="16"/>
                <w:szCs w:val="16"/>
              </w:rPr>
            </w:pPr>
          </w:p>
        </w:tc>
      </w:tr>
      <w:tr w:rsidR="006F48BD" w:rsidRPr="00151F81">
        <w:trPr>
          <w:cantSplit/>
        </w:trPr>
        <w:tc>
          <w:tcPr>
            <w:tcW w:w="54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Pr="00151F81" w:rsidRDefault="006F48BD">
            <w:pPr>
              <w:pStyle w:val="TableTextNormal"/>
              <w:rPr>
                <w:sz w:val="16"/>
                <w:szCs w:val="16"/>
              </w:rPr>
            </w:pPr>
          </w:p>
          <w:p w:rsidR="006F48BD" w:rsidRPr="00151F81" w:rsidRDefault="0042686D">
            <w:pPr>
              <w:pStyle w:val="TableTextNormal"/>
              <w:rPr>
                <w:sz w:val="16"/>
                <w:szCs w:val="16"/>
              </w:rPr>
            </w:pPr>
            <w:r w:rsidRPr="00151F81">
              <w:rPr>
                <w:noProof/>
                <w:sz w:val="16"/>
                <w:szCs w:val="16"/>
              </w:rPr>
              <w:drawing>
                <wp:inline distT="0" distB="0" distL="0" distR="0">
                  <wp:extent cx="114300" cy="1047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pic:nvPicPr>
                        <pic:blipFill>
                          <a:blip r:embed="rId23"/>
                          <a:stretch>
                            <a:fillRect/>
                          </a:stretch>
                        </pic:blipFill>
                        <pic:spPr bwMode="auto">
                          <a:xfrm>
                            <a:off x="0" y="0"/>
                            <a:ext cx="114300" cy="104775"/>
                          </a:xfrm>
                          <a:prstGeom prst="rect">
                            <a:avLst/>
                          </a:prstGeom>
                          <a:noFill/>
                          <a:ln w="9525">
                            <a:noFill/>
                            <a:miter lim="800000"/>
                            <a:headEnd/>
                            <a:tailEnd/>
                          </a:ln>
                        </pic:spPr>
                      </pic:pic>
                    </a:graphicData>
                  </a:graphic>
                </wp:inline>
              </w:drawing>
            </w:r>
            <w:r w:rsidRPr="00151F81">
              <w:rPr>
                <w:sz w:val="16"/>
                <w:szCs w:val="16"/>
              </w:rPr>
              <w:t xml:space="preserve">  Dependency from '6.0 Health Record Entry Participant' </w:t>
            </w:r>
            <w:proofErr w:type="gramStart"/>
            <w:r w:rsidRPr="00151F81">
              <w:rPr>
                <w:sz w:val="16"/>
                <w:szCs w:val="16"/>
              </w:rPr>
              <w:t>Package  to</w:t>
            </w:r>
            <w:proofErr w:type="gramEnd"/>
            <w:r w:rsidRPr="00151F81">
              <w:rPr>
                <w:sz w:val="16"/>
                <w:szCs w:val="16"/>
              </w:rPr>
              <w:t xml:space="preserve"> '5.0 Patient Health Record' Package </w:t>
            </w:r>
          </w:p>
          <w:p w:rsidR="006F48BD" w:rsidRPr="00151F81" w:rsidRDefault="006F48BD">
            <w:pPr>
              <w:pStyle w:val="TableTextNormal"/>
              <w:rPr>
                <w:sz w:val="16"/>
                <w:szCs w:val="16"/>
              </w:rPr>
            </w:pPr>
          </w:p>
        </w:tc>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Pr="00151F81" w:rsidRDefault="006F48BD">
            <w:pPr>
              <w:pStyle w:val="TableTextNormal"/>
              <w:rPr>
                <w:sz w:val="16"/>
                <w:szCs w:val="16"/>
              </w:rPr>
            </w:pPr>
          </w:p>
          <w:p w:rsidR="006F48BD" w:rsidRPr="00151F81" w:rsidRDefault="0042686D">
            <w:pPr>
              <w:pStyle w:val="TableTextNormal"/>
              <w:rPr>
                <w:sz w:val="16"/>
                <w:szCs w:val="16"/>
              </w:rPr>
            </w:pPr>
            <w:r w:rsidRPr="00151F81">
              <w:rPr>
                <w:rStyle w:val="TableFieldLabel"/>
                <w:sz w:val="16"/>
                <w:szCs w:val="16"/>
              </w:rPr>
              <w:t>Direction:</w:t>
            </w:r>
            <w:r w:rsidRPr="00151F81">
              <w:rPr>
                <w:sz w:val="16"/>
                <w:szCs w:val="16"/>
              </w:rPr>
              <w:tab/>
              <w:t>Source -&gt; Destination</w:t>
            </w:r>
          </w:p>
          <w:p w:rsidR="006F48BD" w:rsidRPr="00151F81" w:rsidRDefault="006F48BD">
            <w:pPr>
              <w:pStyle w:val="TableTextNormal"/>
              <w:rPr>
                <w:sz w:val="16"/>
                <w:szCs w:val="16"/>
              </w:rPr>
            </w:pPr>
          </w:p>
        </w:tc>
      </w:tr>
      <w:tr w:rsidR="006F48BD" w:rsidRPr="00151F81">
        <w:trPr>
          <w:cantSplit/>
        </w:trPr>
        <w:tc>
          <w:tcPr>
            <w:tcW w:w="54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Pr="00151F81" w:rsidRDefault="006F48BD">
            <w:pPr>
              <w:pStyle w:val="TableTextNormal"/>
              <w:rPr>
                <w:sz w:val="16"/>
                <w:szCs w:val="16"/>
              </w:rPr>
            </w:pPr>
          </w:p>
          <w:p w:rsidR="006F48BD" w:rsidRPr="00151F81" w:rsidRDefault="0042686D">
            <w:pPr>
              <w:pStyle w:val="TableTextNormal"/>
              <w:rPr>
                <w:sz w:val="16"/>
                <w:szCs w:val="16"/>
              </w:rPr>
            </w:pPr>
            <w:r w:rsidRPr="00151F81">
              <w:rPr>
                <w:noProof/>
                <w:sz w:val="16"/>
                <w:szCs w:val="16"/>
              </w:rPr>
              <w:drawing>
                <wp:inline distT="0" distB="0" distL="0" distR="0">
                  <wp:extent cx="114300" cy="1047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pic:nvPicPr>
                        <pic:blipFill>
                          <a:blip r:embed="rId23"/>
                          <a:stretch>
                            <a:fillRect/>
                          </a:stretch>
                        </pic:blipFill>
                        <pic:spPr bwMode="auto">
                          <a:xfrm>
                            <a:off x="0" y="0"/>
                            <a:ext cx="114300" cy="104775"/>
                          </a:xfrm>
                          <a:prstGeom prst="rect">
                            <a:avLst/>
                          </a:prstGeom>
                          <a:noFill/>
                          <a:ln w="9525">
                            <a:noFill/>
                            <a:miter lim="800000"/>
                            <a:headEnd/>
                            <a:tailEnd/>
                          </a:ln>
                        </pic:spPr>
                      </pic:pic>
                    </a:graphicData>
                  </a:graphic>
                </wp:inline>
              </w:drawing>
            </w:r>
            <w:r w:rsidRPr="00151F81">
              <w:rPr>
                <w:sz w:val="16"/>
                <w:szCs w:val="16"/>
              </w:rPr>
              <w:t xml:space="preserve">  Dependency from '7.0 Patient Health Summary' </w:t>
            </w:r>
            <w:proofErr w:type="gramStart"/>
            <w:r w:rsidRPr="00151F81">
              <w:rPr>
                <w:sz w:val="16"/>
                <w:szCs w:val="16"/>
              </w:rPr>
              <w:t>Package  to</w:t>
            </w:r>
            <w:proofErr w:type="gramEnd"/>
            <w:r w:rsidRPr="00151F81">
              <w:rPr>
                <w:sz w:val="16"/>
                <w:szCs w:val="16"/>
              </w:rPr>
              <w:t xml:space="preserve"> '5.0 Patient Health Record' Package </w:t>
            </w:r>
          </w:p>
          <w:p w:rsidR="006F48BD" w:rsidRPr="00151F81" w:rsidRDefault="006F48BD">
            <w:pPr>
              <w:pStyle w:val="TableTextNormal"/>
              <w:rPr>
                <w:sz w:val="16"/>
                <w:szCs w:val="16"/>
              </w:rPr>
            </w:pPr>
          </w:p>
        </w:tc>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Pr="00151F81" w:rsidRDefault="006F48BD">
            <w:pPr>
              <w:pStyle w:val="TableTextNormal"/>
              <w:rPr>
                <w:sz w:val="16"/>
                <w:szCs w:val="16"/>
              </w:rPr>
            </w:pPr>
          </w:p>
          <w:p w:rsidR="006F48BD" w:rsidRPr="00151F81" w:rsidRDefault="0042686D">
            <w:pPr>
              <w:pStyle w:val="TableTextNormal"/>
              <w:rPr>
                <w:sz w:val="16"/>
                <w:szCs w:val="16"/>
              </w:rPr>
            </w:pPr>
            <w:r w:rsidRPr="00151F81">
              <w:rPr>
                <w:rStyle w:val="TableFieldLabel"/>
                <w:sz w:val="16"/>
                <w:szCs w:val="16"/>
              </w:rPr>
              <w:t>Direction:</w:t>
            </w:r>
            <w:r w:rsidRPr="00151F81">
              <w:rPr>
                <w:sz w:val="16"/>
                <w:szCs w:val="16"/>
              </w:rPr>
              <w:tab/>
              <w:t>Source -&gt; Destination</w:t>
            </w:r>
          </w:p>
          <w:p w:rsidR="006F48BD" w:rsidRPr="00151F81" w:rsidRDefault="006F48BD">
            <w:pPr>
              <w:pStyle w:val="TableTextNormal"/>
              <w:rPr>
                <w:sz w:val="16"/>
                <w:szCs w:val="16"/>
              </w:rPr>
            </w:pPr>
          </w:p>
        </w:tc>
      </w:tr>
    </w:tbl>
    <w:p w:rsidR="006F48BD" w:rsidRDefault="0042686D">
      <w:pPr>
        <w:pStyle w:val="DiagramImage"/>
        <w:rPr>
          <w:sz w:val="20"/>
          <w:szCs w:val="20"/>
        </w:rPr>
      </w:pPr>
      <w:r>
        <w:rPr>
          <w:noProof/>
          <w:sz w:val="0"/>
          <w:szCs w:val="0"/>
        </w:rPr>
        <w:drawing>
          <wp:inline distT="0" distB="0" distL="0" distR="0">
            <wp:extent cx="6216650" cy="65290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a:blip r:embed="rId28"/>
                    <a:stretch>
                      <a:fillRect/>
                    </a:stretch>
                  </pic:blipFill>
                  <pic:spPr bwMode="auto">
                    <a:xfrm>
                      <a:off x="0" y="0"/>
                      <a:ext cx="6216650" cy="6529070"/>
                    </a:xfrm>
                    <a:prstGeom prst="rect">
                      <a:avLst/>
                    </a:prstGeom>
                    <a:noFill/>
                    <a:ln w="9525">
                      <a:noFill/>
                      <a:miter lim="800000"/>
                      <a:headEnd/>
                      <a:tailEnd/>
                    </a:ln>
                  </pic:spPr>
                </pic:pic>
              </a:graphicData>
            </a:graphic>
          </wp:inline>
        </w:drawing>
      </w:r>
    </w:p>
    <w:p w:rsidR="006F48BD" w:rsidRDefault="006F48BD">
      <w:pPr>
        <w:pStyle w:val="DiagramImage"/>
        <w:rPr>
          <w:sz w:val="20"/>
          <w:szCs w:val="20"/>
        </w:rPr>
      </w:pPr>
    </w:p>
    <w:p w:rsidR="006F48BD" w:rsidRDefault="0042686D">
      <w:pPr>
        <w:pStyle w:val="DiagramLabel"/>
      </w:pPr>
      <w:r>
        <w:t>Patient Health Record</w:t>
      </w:r>
    </w:p>
    <w:p w:rsidR="006F48BD" w:rsidRDefault="0042686D">
      <w:pPr>
        <w:pStyle w:val="Heading3"/>
      </w:pPr>
      <w:bookmarkStart w:id="65" w:name="_Toc518871455"/>
      <w:r>
        <w:lastRenderedPageBreak/>
        <w:t>6.0 Health Record Entry Participant</w:t>
      </w:r>
      <w:bookmarkEnd w:id="65"/>
    </w:p>
    <w:p w:rsidR="006F48BD" w:rsidRDefault="0042686D">
      <w:pPr>
        <w:pStyle w:val="Notes"/>
      </w:pPr>
      <w:r>
        <w:rPr>
          <w:rStyle w:val="Italics"/>
        </w:rPr>
        <w:t>Package in package 'BSeR Information Model'</w:t>
      </w:r>
    </w:p>
    <w:p w:rsidR="006F48BD" w:rsidRDefault="006F48BD">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6F48BD">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6F48BD" w:rsidRDefault="0042686D">
            <w:pPr>
              <w:pStyle w:val="TableHeadingLight"/>
            </w:pPr>
            <w:r>
              <w:t>LINKS TO OTHER PACKAGES</w:t>
            </w:r>
          </w:p>
        </w:tc>
      </w:tr>
      <w:tr w:rsidR="006F48BD">
        <w:trPr>
          <w:cantSplit/>
        </w:trPr>
        <w:tc>
          <w:tcPr>
            <w:tcW w:w="54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noProof/>
                <w:sz w:val="0"/>
                <w:szCs w:val="0"/>
              </w:rPr>
              <w:drawing>
                <wp:inline distT="0" distB="0" distL="0" distR="0">
                  <wp:extent cx="114300" cy="1047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pic:nvPicPr>
                        <pic:blipFill>
                          <a:blip r:embed="rId23"/>
                          <a:stretch>
                            <a:fillRect/>
                          </a:stretch>
                        </pic:blipFill>
                        <pic:spPr bwMode="auto">
                          <a:xfrm>
                            <a:off x="0" y="0"/>
                            <a:ext cx="114300" cy="104775"/>
                          </a:xfrm>
                          <a:prstGeom prst="rect">
                            <a:avLst/>
                          </a:prstGeom>
                          <a:noFill/>
                          <a:ln w="9525">
                            <a:noFill/>
                            <a:miter lim="800000"/>
                            <a:headEnd/>
                            <a:tailEnd/>
                          </a:ln>
                        </pic:spPr>
                      </pic:pic>
                    </a:graphicData>
                  </a:graphic>
                </wp:inline>
              </w:drawing>
            </w:r>
            <w:r>
              <w:t xml:space="preserve">  Dependency from '6.0 Health Record Entry Participant' </w:t>
            </w:r>
            <w:proofErr w:type="gramStart"/>
            <w:r>
              <w:t>Package  to</w:t>
            </w:r>
            <w:proofErr w:type="gramEnd"/>
            <w:r>
              <w:t xml:space="preserve"> '5.0 Patient Health Record' Package </w:t>
            </w:r>
          </w:p>
          <w:p w:rsidR="006F48BD" w:rsidRDefault="006F48BD">
            <w:pPr>
              <w:pStyle w:val="TableTextNormal"/>
            </w:pPr>
          </w:p>
        </w:tc>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rStyle w:val="TableFieldLabel"/>
              </w:rPr>
              <w:t>Direction:</w:t>
            </w:r>
            <w:r>
              <w:tab/>
              <w:t>Source -&gt; Destination</w:t>
            </w:r>
          </w:p>
          <w:p w:rsidR="006F48BD" w:rsidRDefault="006F48BD">
            <w:pPr>
              <w:pStyle w:val="TableTextNormal"/>
            </w:pPr>
          </w:p>
        </w:tc>
      </w:tr>
    </w:tbl>
    <w:p w:rsidR="006F48BD" w:rsidRDefault="006F48BD">
      <w:pPr>
        <w:rPr>
          <w:sz w:val="20"/>
          <w:szCs w:val="20"/>
        </w:rPr>
      </w:pPr>
    </w:p>
    <w:p w:rsidR="006F48BD" w:rsidRDefault="0042686D">
      <w:pPr>
        <w:pStyle w:val="DiagramImage"/>
        <w:rPr>
          <w:sz w:val="20"/>
          <w:szCs w:val="20"/>
        </w:rPr>
      </w:pPr>
      <w:r>
        <w:rPr>
          <w:noProof/>
          <w:sz w:val="0"/>
          <w:szCs w:val="0"/>
        </w:rPr>
        <w:drawing>
          <wp:inline distT="0" distB="0" distL="0" distR="0">
            <wp:extent cx="6214110" cy="388239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a:blip r:embed="rId29"/>
                    <a:stretch>
                      <a:fillRect/>
                    </a:stretch>
                  </pic:blipFill>
                  <pic:spPr bwMode="auto">
                    <a:xfrm>
                      <a:off x="0" y="0"/>
                      <a:ext cx="6214110" cy="3882390"/>
                    </a:xfrm>
                    <a:prstGeom prst="rect">
                      <a:avLst/>
                    </a:prstGeom>
                    <a:noFill/>
                    <a:ln w="9525">
                      <a:noFill/>
                      <a:miter lim="800000"/>
                      <a:headEnd/>
                      <a:tailEnd/>
                    </a:ln>
                  </pic:spPr>
                </pic:pic>
              </a:graphicData>
            </a:graphic>
          </wp:inline>
        </w:drawing>
      </w:r>
    </w:p>
    <w:p w:rsidR="006F48BD" w:rsidRDefault="006F48BD">
      <w:pPr>
        <w:pStyle w:val="DiagramImage"/>
        <w:rPr>
          <w:sz w:val="20"/>
          <w:szCs w:val="20"/>
        </w:rPr>
      </w:pPr>
    </w:p>
    <w:p w:rsidR="006F48BD" w:rsidRDefault="0042686D">
      <w:pPr>
        <w:pStyle w:val="DiagramLabel"/>
      </w:pPr>
      <w:r>
        <w:t>6.0 Health Record Entry Participant</w:t>
      </w:r>
    </w:p>
    <w:p w:rsidR="006F48BD" w:rsidRDefault="006F48BD">
      <w:pPr>
        <w:pStyle w:val="Notes"/>
      </w:pPr>
    </w:p>
    <w:p w:rsidR="006F48BD" w:rsidRDefault="0042686D">
      <w:pPr>
        <w:rPr>
          <w:sz w:val="20"/>
          <w:szCs w:val="20"/>
        </w:rPr>
      </w:pPr>
      <w:r>
        <w:rPr>
          <w:rFonts w:ascii="Times New Roman" w:eastAsia="Times New Roman" w:hAnsi="Times New Roman" w:cs="Times New Roman"/>
          <w:sz w:val="20"/>
          <w:szCs w:val="20"/>
        </w:rPr>
        <w:t xml:space="preserve">   </w:t>
      </w:r>
      <w:bookmarkStart w:id="66" w:name="BKM_8B15226B_0862_4ED5_A563_8857D1E2D334"/>
      <w:bookmarkStart w:id="67" w:name="6_0_HEALTH_RECORD_ENTRY_PARTICIPANT_END"/>
      <w:bookmarkStart w:id="68" w:name="BKM_BE7C3057_BD2C_45CD_AF20_D4C3352F685C"/>
      <w:bookmarkEnd w:id="66"/>
      <w:bookmarkEnd w:id="67"/>
      <w:bookmarkEnd w:id="68"/>
    </w:p>
    <w:p w:rsidR="006F48BD" w:rsidRDefault="006F48BD">
      <w:pPr>
        <w:rPr>
          <w:sz w:val="20"/>
          <w:szCs w:val="20"/>
        </w:rPr>
      </w:pPr>
    </w:p>
    <w:p w:rsidR="006F48BD" w:rsidRDefault="0042686D">
      <w:bookmarkStart w:id="69" w:name="7_0_PATIENT_HEALTH_SUMMARY_START"/>
      <w:bookmarkEnd w:id="69"/>
      <w:r>
        <w:rPr>
          <w:rFonts w:ascii="Times New Roman" w:eastAsia="Times New Roman" w:hAnsi="Times New Roman" w:cs="Times New Roman"/>
          <w:sz w:val="20"/>
          <w:szCs w:val="20"/>
        </w:rPr>
        <w:br w:type="page"/>
      </w:r>
    </w:p>
    <w:p w:rsidR="006F48BD" w:rsidRDefault="0042686D">
      <w:pPr>
        <w:pStyle w:val="Heading3"/>
      </w:pPr>
      <w:bookmarkStart w:id="70" w:name="_Toc518871456"/>
      <w:r>
        <w:lastRenderedPageBreak/>
        <w:t>7.0 Patient Health Summary</w:t>
      </w:r>
      <w:bookmarkEnd w:id="70"/>
    </w:p>
    <w:p w:rsidR="006F48BD" w:rsidRDefault="0042686D">
      <w:pPr>
        <w:pStyle w:val="Notes"/>
      </w:pPr>
      <w:r>
        <w:rPr>
          <w:rStyle w:val="Italics"/>
        </w:rPr>
        <w:t>Package in package 'BSeR Information Model'</w:t>
      </w:r>
    </w:p>
    <w:p w:rsidR="006F48BD" w:rsidRDefault="006F48BD">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6F48BD">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6F48BD" w:rsidRDefault="0042686D">
            <w:pPr>
              <w:pStyle w:val="TableHeadingLight"/>
            </w:pPr>
            <w:r>
              <w:t>LINKS TO OTHER PACKAGES</w:t>
            </w:r>
          </w:p>
        </w:tc>
      </w:tr>
      <w:tr w:rsidR="006F48BD">
        <w:trPr>
          <w:cantSplit/>
        </w:trPr>
        <w:tc>
          <w:tcPr>
            <w:tcW w:w="54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noProof/>
                <w:sz w:val="0"/>
                <w:szCs w:val="0"/>
              </w:rPr>
              <w:drawing>
                <wp:inline distT="0" distB="0" distL="0" distR="0">
                  <wp:extent cx="114300" cy="1047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pic:nvPicPr>
                        <pic:blipFill>
                          <a:blip r:embed="rId23"/>
                          <a:stretch>
                            <a:fillRect/>
                          </a:stretch>
                        </pic:blipFill>
                        <pic:spPr bwMode="auto">
                          <a:xfrm>
                            <a:off x="0" y="0"/>
                            <a:ext cx="114300" cy="104775"/>
                          </a:xfrm>
                          <a:prstGeom prst="rect">
                            <a:avLst/>
                          </a:prstGeom>
                          <a:noFill/>
                          <a:ln w="9525">
                            <a:noFill/>
                            <a:miter lim="800000"/>
                            <a:headEnd/>
                            <a:tailEnd/>
                          </a:ln>
                        </pic:spPr>
                      </pic:pic>
                    </a:graphicData>
                  </a:graphic>
                </wp:inline>
              </w:drawing>
            </w:r>
            <w:r>
              <w:t xml:space="preserve">  Dependency from '7.0 Patient Health Summary' </w:t>
            </w:r>
            <w:proofErr w:type="gramStart"/>
            <w:r>
              <w:t>Package  to</w:t>
            </w:r>
            <w:proofErr w:type="gramEnd"/>
            <w:r>
              <w:t xml:space="preserve"> '5.0 Patient Health Record' Package </w:t>
            </w:r>
          </w:p>
          <w:p w:rsidR="006F48BD" w:rsidRDefault="006F48BD">
            <w:pPr>
              <w:pStyle w:val="TableTextNormal"/>
            </w:pPr>
          </w:p>
        </w:tc>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rStyle w:val="TableFieldLabel"/>
              </w:rPr>
              <w:t>Direction:</w:t>
            </w:r>
            <w:r>
              <w:tab/>
              <w:t>Source -&gt; Destination</w:t>
            </w:r>
          </w:p>
          <w:p w:rsidR="006F48BD" w:rsidRDefault="006F48BD">
            <w:pPr>
              <w:pStyle w:val="TableTextNormal"/>
            </w:pPr>
          </w:p>
        </w:tc>
      </w:tr>
      <w:tr w:rsidR="006F48BD">
        <w:trPr>
          <w:cantSplit/>
        </w:trPr>
        <w:tc>
          <w:tcPr>
            <w:tcW w:w="54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noProof/>
                <w:sz w:val="0"/>
                <w:szCs w:val="0"/>
              </w:rPr>
              <w:drawing>
                <wp:inline distT="0" distB="0" distL="0" distR="0">
                  <wp:extent cx="114300" cy="1047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pic:nvPicPr>
                        <pic:blipFill>
                          <a:blip r:embed="rId23"/>
                          <a:stretch>
                            <a:fillRect/>
                          </a:stretch>
                        </pic:blipFill>
                        <pic:spPr bwMode="auto">
                          <a:xfrm>
                            <a:off x="0" y="0"/>
                            <a:ext cx="114300" cy="104775"/>
                          </a:xfrm>
                          <a:prstGeom prst="rect">
                            <a:avLst/>
                          </a:prstGeom>
                          <a:noFill/>
                          <a:ln w="9525">
                            <a:noFill/>
                            <a:miter lim="800000"/>
                            <a:headEnd/>
                            <a:tailEnd/>
                          </a:ln>
                        </pic:spPr>
                      </pic:pic>
                    </a:graphicData>
                  </a:graphic>
                </wp:inline>
              </w:drawing>
            </w:r>
            <w:r>
              <w:t xml:space="preserve">  Dependency from '7.0 Patient Health Summary' </w:t>
            </w:r>
            <w:proofErr w:type="gramStart"/>
            <w:r>
              <w:t>Package  to</w:t>
            </w:r>
            <w:proofErr w:type="gramEnd"/>
            <w:r>
              <w:t xml:space="preserve"> '4.0 Patient Referral' Package </w:t>
            </w:r>
          </w:p>
          <w:p w:rsidR="006F48BD" w:rsidRDefault="006F48BD">
            <w:pPr>
              <w:pStyle w:val="TableTextNormal"/>
            </w:pPr>
          </w:p>
        </w:tc>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6F48BD" w:rsidRDefault="006F48BD">
            <w:pPr>
              <w:pStyle w:val="TableTextNormal"/>
            </w:pPr>
          </w:p>
          <w:p w:rsidR="006F48BD" w:rsidRDefault="0042686D">
            <w:pPr>
              <w:pStyle w:val="TableTextNormal"/>
            </w:pPr>
            <w:r>
              <w:rPr>
                <w:rStyle w:val="TableFieldLabel"/>
              </w:rPr>
              <w:t>Direction:</w:t>
            </w:r>
            <w:r>
              <w:tab/>
              <w:t>Source -&gt; Destination</w:t>
            </w:r>
          </w:p>
          <w:p w:rsidR="006F48BD" w:rsidRDefault="006F48BD">
            <w:pPr>
              <w:pStyle w:val="TableTextNormal"/>
            </w:pPr>
          </w:p>
        </w:tc>
      </w:tr>
    </w:tbl>
    <w:p w:rsidR="006F48BD" w:rsidRDefault="006F48BD">
      <w:pPr>
        <w:rPr>
          <w:sz w:val="20"/>
          <w:szCs w:val="20"/>
        </w:rPr>
      </w:pPr>
    </w:p>
    <w:p w:rsidR="006F48BD" w:rsidRDefault="0042686D">
      <w:pPr>
        <w:pStyle w:val="DiagramImage"/>
        <w:rPr>
          <w:sz w:val="20"/>
          <w:szCs w:val="20"/>
        </w:rPr>
      </w:pPr>
      <w:r>
        <w:rPr>
          <w:noProof/>
          <w:sz w:val="0"/>
          <w:szCs w:val="0"/>
        </w:rPr>
        <w:drawing>
          <wp:inline distT="0" distB="0" distL="0" distR="0">
            <wp:extent cx="6029325" cy="402907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30"/>
                    <a:stretch>
                      <a:fillRect/>
                    </a:stretch>
                  </pic:blipFill>
                  <pic:spPr bwMode="auto">
                    <a:xfrm>
                      <a:off x="0" y="0"/>
                      <a:ext cx="6029325" cy="4029075"/>
                    </a:xfrm>
                    <a:prstGeom prst="rect">
                      <a:avLst/>
                    </a:prstGeom>
                    <a:noFill/>
                    <a:ln w="9525">
                      <a:noFill/>
                      <a:miter lim="800000"/>
                      <a:headEnd/>
                      <a:tailEnd/>
                    </a:ln>
                  </pic:spPr>
                </pic:pic>
              </a:graphicData>
            </a:graphic>
          </wp:inline>
        </w:drawing>
      </w:r>
    </w:p>
    <w:p w:rsidR="006F48BD" w:rsidRDefault="006F48BD">
      <w:pPr>
        <w:pStyle w:val="DiagramImage"/>
        <w:rPr>
          <w:sz w:val="20"/>
          <w:szCs w:val="20"/>
        </w:rPr>
      </w:pPr>
    </w:p>
    <w:p w:rsidR="006F48BD" w:rsidRDefault="0042686D">
      <w:pPr>
        <w:pStyle w:val="DiagramLabel"/>
      </w:pPr>
      <w:r>
        <w:t>7.0 Patient Health Summary</w:t>
      </w:r>
    </w:p>
    <w:p w:rsidR="0062241D" w:rsidRDefault="0062241D">
      <w:pPr>
        <w:rPr>
          <w:rFonts w:ascii="Times New Roman" w:eastAsia="Times New Roman" w:hAnsi="Times New Roman" w:cs="Times New Roman"/>
          <w:sz w:val="20"/>
          <w:szCs w:val="20"/>
        </w:rPr>
      </w:pPr>
      <w:r>
        <w:br w:type="page"/>
      </w:r>
    </w:p>
    <w:p w:rsidR="006F48BD" w:rsidRDefault="00151F81" w:rsidP="00151F81">
      <w:pPr>
        <w:pStyle w:val="Heading2"/>
      </w:pPr>
      <w:bookmarkStart w:id="71" w:name="_Toc518871457"/>
      <w:r w:rsidRPr="00151F81">
        <w:lastRenderedPageBreak/>
        <w:t>BSeR Data Elements</w:t>
      </w:r>
      <w:bookmarkEnd w:id="71"/>
    </w:p>
    <w:p w:rsidR="00151F81" w:rsidRPr="00151F81" w:rsidRDefault="00151F81" w:rsidP="00151F81"/>
    <w:p w:rsidR="00151F81" w:rsidRPr="00151F81" w:rsidRDefault="00151F81" w:rsidP="00151F81"/>
    <w:p w:rsidR="00151F81" w:rsidRDefault="00151F81" w:rsidP="00151F81">
      <w:pPr>
        <w:pStyle w:val="ListParagraph"/>
        <w:numPr>
          <w:ilvl w:val="0"/>
          <w:numId w:val="3"/>
        </w:numPr>
        <w:rPr>
          <w:rFonts w:asciiTheme="minorHAnsi" w:hAnsiTheme="minorHAnsi" w:cstheme="minorHAnsi"/>
          <w:sz w:val="20"/>
          <w:szCs w:val="20"/>
        </w:rPr>
        <w:sectPr w:rsidR="00151F81" w:rsidSect="000C6055">
          <w:type w:val="continuous"/>
          <w:pgSz w:w="11902" w:h="16835"/>
          <w:pgMar w:top="1080" w:right="1080" w:bottom="1080" w:left="1080" w:header="720" w:footer="720" w:gutter="0"/>
          <w:cols w:space="720"/>
        </w:sectPr>
      </w:pPr>
    </w:p>
    <w:p w:rsidR="00151F81" w:rsidRPr="00151F81" w:rsidRDefault="00151F81" w:rsidP="00151F81">
      <w:pPr>
        <w:rPr>
          <w:rStyle w:val="IntenseEmphasis"/>
        </w:rPr>
      </w:pPr>
      <w:r w:rsidRPr="00151F81">
        <w:rPr>
          <w:rStyle w:val="IntenseEmphasis"/>
        </w:rPr>
        <w:t>Referral Data Elements</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Allergies (Y/N)</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Baby's Birthdate</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Baby's Height/Length (cm)</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Baby's Name</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Baby's Sex</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Baby's Weight (</w:t>
      </w:r>
      <w:proofErr w:type="spellStart"/>
      <w:r w:rsidRPr="00151F81">
        <w:rPr>
          <w:rFonts w:asciiTheme="minorHAnsi" w:hAnsiTheme="minorHAnsi" w:cstheme="minorHAnsi"/>
          <w:sz w:val="20"/>
          <w:szCs w:val="20"/>
        </w:rPr>
        <w:t>kgs</w:t>
      </w:r>
      <w:proofErr w:type="spellEnd"/>
      <w:r w:rsidRPr="00151F81">
        <w:rPr>
          <w:rFonts w:asciiTheme="minorHAnsi" w:hAnsiTheme="minorHAnsi" w:cstheme="minorHAnsi"/>
          <w:sz w:val="20"/>
          <w:szCs w:val="20"/>
        </w:rPr>
        <w:t>.)</w:t>
      </w:r>
    </w:p>
    <w:p w:rsidR="00151F81" w:rsidRPr="00151F81" w:rsidRDefault="00151F81" w:rsidP="00151F81">
      <w:pPr>
        <w:pStyle w:val="ListParagraph"/>
        <w:numPr>
          <w:ilvl w:val="0"/>
          <w:numId w:val="3"/>
        </w:numPr>
        <w:rPr>
          <w:rFonts w:asciiTheme="minorHAnsi" w:hAnsiTheme="minorHAnsi" w:cstheme="minorHAnsi"/>
          <w:sz w:val="20"/>
          <w:szCs w:val="20"/>
        </w:rPr>
      </w:pPr>
      <w:proofErr w:type="spellStart"/>
      <w:r w:rsidRPr="00151F81">
        <w:rPr>
          <w:rFonts w:asciiTheme="minorHAnsi" w:hAnsiTheme="minorHAnsi" w:cstheme="minorHAnsi"/>
          <w:sz w:val="20"/>
          <w:szCs w:val="20"/>
        </w:rPr>
        <w:t>bestDayToCall</w:t>
      </w:r>
      <w:proofErr w:type="spellEnd"/>
    </w:p>
    <w:p w:rsidR="00151F81" w:rsidRPr="00151F81" w:rsidRDefault="00151F81" w:rsidP="00151F81">
      <w:pPr>
        <w:pStyle w:val="ListParagraph"/>
        <w:numPr>
          <w:ilvl w:val="0"/>
          <w:numId w:val="3"/>
        </w:numPr>
        <w:rPr>
          <w:rFonts w:asciiTheme="minorHAnsi" w:hAnsiTheme="minorHAnsi" w:cstheme="minorHAnsi"/>
          <w:sz w:val="20"/>
          <w:szCs w:val="20"/>
        </w:rPr>
      </w:pPr>
      <w:proofErr w:type="spellStart"/>
      <w:r w:rsidRPr="00151F81">
        <w:rPr>
          <w:rFonts w:asciiTheme="minorHAnsi" w:hAnsiTheme="minorHAnsi" w:cstheme="minorHAnsi"/>
          <w:sz w:val="20"/>
          <w:szCs w:val="20"/>
        </w:rPr>
        <w:t>bestTimeToCall</w:t>
      </w:r>
      <w:proofErr w:type="spellEnd"/>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BMI (cm/KG)</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Date last BP taken</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Diagnosis code ICD10 (6)</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Diagnosis code text (6)</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HA1c date taken</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HA1c done (Y/N)</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HA1c percent</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Height (inches)</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identifier</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Is Baby Latching</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 xml:space="preserve">Last BP taken </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Last taken BP diastolic</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Last taken BP systolic</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Last taken BP systolic/diastolic</w:t>
      </w:r>
    </w:p>
    <w:p w:rsidR="00151F81" w:rsidRPr="00151F81" w:rsidRDefault="00151F81" w:rsidP="00151F81">
      <w:pPr>
        <w:pStyle w:val="ListParagraph"/>
        <w:numPr>
          <w:ilvl w:val="0"/>
          <w:numId w:val="3"/>
        </w:numPr>
        <w:rPr>
          <w:rFonts w:asciiTheme="minorHAnsi" w:hAnsiTheme="minorHAnsi" w:cstheme="minorHAnsi"/>
          <w:sz w:val="20"/>
          <w:szCs w:val="20"/>
        </w:rPr>
      </w:pPr>
      <w:proofErr w:type="spellStart"/>
      <w:r w:rsidRPr="00151F81">
        <w:rPr>
          <w:rFonts w:asciiTheme="minorHAnsi" w:hAnsiTheme="minorHAnsi" w:cstheme="minorHAnsi"/>
          <w:sz w:val="20"/>
          <w:szCs w:val="20"/>
        </w:rPr>
        <w:t>leaveMessageIndicator</w:t>
      </w:r>
      <w:proofErr w:type="spellEnd"/>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Medication dose</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Medication frequency</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Medication History</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Medication name</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Mom's BMI (cm/KG)</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Mom's Height (inches)</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Mom's Main Concerns</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Mom's Weight (lbs.)</w:t>
      </w:r>
    </w:p>
    <w:p w:rsidR="00151F81" w:rsidRPr="00151F81" w:rsidRDefault="00151F81" w:rsidP="00151F81">
      <w:pPr>
        <w:pStyle w:val="ListParagraph"/>
        <w:numPr>
          <w:ilvl w:val="0"/>
          <w:numId w:val="3"/>
        </w:numPr>
        <w:rPr>
          <w:rFonts w:asciiTheme="minorHAnsi" w:hAnsiTheme="minorHAnsi" w:cstheme="minorHAnsi"/>
          <w:sz w:val="20"/>
          <w:szCs w:val="20"/>
        </w:rPr>
      </w:pPr>
      <w:proofErr w:type="spellStart"/>
      <w:r w:rsidRPr="00151F81">
        <w:rPr>
          <w:rFonts w:asciiTheme="minorHAnsi" w:hAnsiTheme="minorHAnsi" w:cstheme="minorHAnsi"/>
          <w:sz w:val="20"/>
          <w:szCs w:val="20"/>
        </w:rPr>
        <w:t>NicotineReplacementTherapyAuthorization</w:t>
      </w:r>
      <w:proofErr w:type="spellEnd"/>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Nipple shield Use</w:t>
      </w:r>
    </w:p>
    <w:p w:rsidR="00151F81" w:rsidRPr="00151F81" w:rsidRDefault="00151F81" w:rsidP="00151F81">
      <w:pPr>
        <w:pStyle w:val="ListParagraph"/>
        <w:numPr>
          <w:ilvl w:val="0"/>
          <w:numId w:val="3"/>
        </w:numPr>
        <w:rPr>
          <w:rFonts w:asciiTheme="minorHAnsi" w:hAnsiTheme="minorHAnsi" w:cstheme="minorHAnsi"/>
          <w:sz w:val="20"/>
          <w:szCs w:val="20"/>
        </w:rPr>
      </w:pPr>
      <w:proofErr w:type="spellStart"/>
      <w:r w:rsidRPr="00151F81">
        <w:rPr>
          <w:rFonts w:asciiTheme="minorHAnsi" w:hAnsiTheme="minorHAnsi" w:cstheme="minorHAnsi"/>
          <w:sz w:val="20"/>
          <w:szCs w:val="20"/>
        </w:rPr>
        <w:t>referralDateTime</w:t>
      </w:r>
      <w:proofErr w:type="spellEnd"/>
    </w:p>
    <w:p w:rsidR="00151F81" w:rsidRPr="00151F81" w:rsidRDefault="00151F81" w:rsidP="00151F81">
      <w:pPr>
        <w:pStyle w:val="ListParagraph"/>
        <w:numPr>
          <w:ilvl w:val="0"/>
          <w:numId w:val="3"/>
        </w:numPr>
        <w:rPr>
          <w:rFonts w:asciiTheme="minorHAnsi" w:hAnsiTheme="minorHAnsi" w:cstheme="minorHAnsi"/>
          <w:sz w:val="20"/>
          <w:szCs w:val="20"/>
        </w:rPr>
      </w:pPr>
      <w:proofErr w:type="spellStart"/>
      <w:r w:rsidRPr="00151F81">
        <w:rPr>
          <w:rFonts w:asciiTheme="minorHAnsi" w:hAnsiTheme="minorHAnsi" w:cstheme="minorHAnsi"/>
          <w:sz w:val="20"/>
          <w:szCs w:val="20"/>
        </w:rPr>
        <w:t>referralNote</w:t>
      </w:r>
      <w:proofErr w:type="spellEnd"/>
    </w:p>
    <w:p w:rsidR="00151F81" w:rsidRPr="00151F81" w:rsidRDefault="00151F81" w:rsidP="00151F81">
      <w:pPr>
        <w:pStyle w:val="ListParagraph"/>
        <w:numPr>
          <w:ilvl w:val="0"/>
          <w:numId w:val="3"/>
        </w:numPr>
        <w:rPr>
          <w:rFonts w:asciiTheme="minorHAnsi" w:hAnsiTheme="minorHAnsi" w:cstheme="minorHAnsi"/>
          <w:sz w:val="20"/>
          <w:szCs w:val="20"/>
        </w:rPr>
      </w:pPr>
      <w:proofErr w:type="spellStart"/>
      <w:r w:rsidRPr="00151F81">
        <w:rPr>
          <w:rFonts w:asciiTheme="minorHAnsi" w:hAnsiTheme="minorHAnsi" w:cstheme="minorHAnsi"/>
          <w:sz w:val="20"/>
          <w:szCs w:val="20"/>
        </w:rPr>
        <w:t>referralReason</w:t>
      </w:r>
      <w:proofErr w:type="spellEnd"/>
    </w:p>
    <w:p w:rsidR="00151F81" w:rsidRPr="00151F81" w:rsidRDefault="00151F81" w:rsidP="00151F81">
      <w:pPr>
        <w:pStyle w:val="ListParagraph"/>
        <w:numPr>
          <w:ilvl w:val="0"/>
          <w:numId w:val="3"/>
        </w:numPr>
        <w:rPr>
          <w:rFonts w:asciiTheme="minorHAnsi" w:hAnsiTheme="minorHAnsi" w:cstheme="minorHAnsi"/>
          <w:sz w:val="20"/>
          <w:szCs w:val="20"/>
        </w:rPr>
      </w:pPr>
      <w:proofErr w:type="spellStart"/>
      <w:r w:rsidRPr="00151F81">
        <w:rPr>
          <w:rFonts w:asciiTheme="minorHAnsi" w:hAnsiTheme="minorHAnsi" w:cstheme="minorHAnsi"/>
          <w:sz w:val="20"/>
          <w:szCs w:val="20"/>
        </w:rPr>
        <w:t>referralType</w:t>
      </w:r>
      <w:proofErr w:type="spellEnd"/>
      <w:r w:rsidRPr="00151F81">
        <w:rPr>
          <w:rFonts w:asciiTheme="minorHAnsi" w:hAnsiTheme="minorHAnsi" w:cstheme="minorHAnsi"/>
          <w:sz w:val="20"/>
          <w:szCs w:val="20"/>
        </w:rPr>
        <w:t xml:space="preserve"> </w:t>
      </w:r>
    </w:p>
    <w:p w:rsidR="00151F81" w:rsidRPr="00151F81" w:rsidRDefault="00151F81" w:rsidP="00151F81">
      <w:pPr>
        <w:pStyle w:val="ListParagraph"/>
        <w:numPr>
          <w:ilvl w:val="0"/>
          <w:numId w:val="3"/>
        </w:numPr>
        <w:rPr>
          <w:rFonts w:asciiTheme="minorHAnsi" w:hAnsiTheme="minorHAnsi" w:cstheme="minorHAnsi"/>
          <w:sz w:val="20"/>
          <w:szCs w:val="20"/>
        </w:rPr>
      </w:pPr>
      <w:proofErr w:type="spellStart"/>
      <w:r w:rsidRPr="00151F81">
        <w:rPr>
          <w:rFonts w:asciiTheme="minorHAnsi" w:hAnsiTheme="minorHAnsi" w:cstheme="minorHAnsi"/>
          <w:sz w:val="20"/>
          <w:szCs w:val="20"/>
        </w:rPr>
        <w:t>smokingStatus</w:t>
      </w:r>
      <w:proofErr w:type="spellEnd"/>
    </w:p>
    <w:p w:rsid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Weight (lbs.)</w:t>
      </w:r>
    </w:p>
    <w:p w:rsidR="00151F81" w:rsidRDefault="00151F81" w:rsidP="00151F81">
      <w:pPr>
        <w:rPr>
          <w:rFonts w:asciiTheme="minorHAnsi" w:hAnsiTheme="minorHAnsi" w:cstheme="minorHAnsi"/>
          <w:sz w:val="20"/>
          <w:szCs w:val="20"/>
        </w:rPr>
      </w:pPr>
    </w:p>
    <w:p w:rsidR="00151F81" w:rsidRPr="00151F81" w:rsidRDefault="00151F81" w:rsidP="00151F81">
      <w:pPr>
        <w:rPr>
          <w:rStyle w:val="IntenseEmphasis"/>
        </w:rPr>
      </w:pPr>
      <w:r w:rsidRPr="00151F81">
        <w:rPr>
          <w:rStyle w:val="IntenseEmphasis"/>
        </w:rPr>
        <w:t>Feedback Data Elements</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 of sessions Attended</w:t>
      </w:r>
    </w:p>
    <w:p w:rsidR="00151F81" w:rsidRPr="00151F81" w:rsidRDefault="00151F81" w:rsidP="00151F81">
      <w:pPr>
        <w:pStyle w:val="ListParagraph"/>
        <w:numPr>
          <w:ilvl w:val="0"/>
          <w:numId w:val="3"/>
        </w:numPr>
        <w:rPr>
          <w:rFonts w:asciiTheme="minorHAnsi" w:hAnsiTheme="minorHAnsi" w:cstheme="minorHAnsi"/>
          <w:sz w:val="20"/>
          <w:szCs w:val="20"/>
        </w:rPr>
      </w:pPr>
      <w:proofErr w:type="spellStart"/>
      <w:r w:rsidRPr="00151F81">
        <w:rPr>
          <w:rFonts w:asciiTheme="minorHAnsi" w:hAnsiTheme="minorHAnsi" w:cstheme="minorHAnsi"/>
          <w:sz w:val="20"/>
          <w:szCs w:val="20"/>
        </w:rPr>
        <w:t>activityStatus</w:t>
      </w:r>
      <w:proofErr w:type="spellEnd"/>
    </w:p>
    <w:p w:rsidR="00151F81" w:rsidRPr="00151F81" w:rsidRDefault="00151F81" w:rsidP="00151F81">
      <w:pPr>
        <w:pStyle w:val="ListParagraph"/>
        <w:numPr>
          <w:ilvl w:val="0"/>
          <w:numId w:val="3"/>
        </w:numPr>
        <w:rPr>
          <w:rFonts w:asciiTheme="minorHAnsi" w:hAnsiTheme="minorHAnsi" w:cstheme="minorHAnsi"/>
          <w:sz w:val="20"/>
          <w:szCs w:val="20"/>
        </w:rPr>
      </w:pPr>
      <w:proofErr w:type="spellStart"/>
      <w:r w:rsidRPr="00151F81">
        <w:rPr>
          <w:rFonts w:asciiTheme="minorHAnsi" w:hAnsiTheme="minorHAnsi" w:cstheme="minorHAnsi"/>
          <w:sz w:val="20"/>
          <w:szCs w:val="20"/>
        </w:rPr>
        <w:t>activityStatusReason</w:t>
      </w:r>
      <w:proofErr w:type="spellEnd"/>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Appropriate use of medications</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BMI (cm/KG)</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BP Diastolic</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BP Systolic</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BP systolic/diastolic</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breastfeeding challenges/symptoms</w:t>
      </w:r>
    </w:p>
    <w:p w:rsidR="00151F81" w:rsidRPr="00151F81" w:rsidRDefault="00151F81" w:rsidP="00151F81">
      <w:pPr>
        <w:pStyle w:val="ListParagraph"/>
        <w:numPr>
          <w:ilvl w:val="0"/>
          <w:numId w:val="3"/>
        </w:numPr>
        <w:rPr>
          <w:rFonts w:asciiTheme="minorHAnsi" w:hAnsiTheme="minorHAnsi" w:cstheme="minorHAnsi"/>
          <w:sz w:val="20"/>
          <w:szCs w:val="20"/>
        </w:rPr>
      </w:pPr>
      <w:proofErr w:type="spellStart"/>
      <w:r w:rsidRPr="00151F81">
        <w:rPr>
          <w:rFonts w:asciiTheme="minorHAnsi" w:hAnsiTheme="minorHAnsi" w:cstheme="minorHAnsi"/>
          <w:sz w:val="20"/>
          <w:szCs w:val="20"/>
        </w:rPr>
        <w:t>cessationMedications</w:t>
      </w:r>
      <w:proofErr w:type="spellEnd"/>
    </w:p>
    <w:p w:rsidR="00151F81" w:rsidRPr="00151F81" w:rsidRDefault="00151F81" w:rsidP="00151F81">
      <w:pPr>
        <w:pStyle w:val="ListParagraph"/>
        <w:numPr>
          <w:ilvl w:val="0"/>
          <w:numId w:val="3"/>
        </w:numPr>
        <w:rPr>
          <w:rFonts w:asciiTheme="minorHAnsi" w:hAnsiTheme="minorHAnsi" w:cstheme="minorHAnsi"/>
          <w:sz w:val="20"/>
          <w:szCs w:val="20"/>
        </w:rPr>
      </w:pPr>
      <w:proofErr w:type="spellStart"/>
      <w:r w:rsidRPr="00151F81">
        <w:rPr>
          <w:rFonts w:asciiTheme="minorHAnsi" w:hAnsiTheme="minorHAnsi" w:cstheme="minorHAnsi"/>
          <w:sz w:val="20"/>
          <w:szCs w:val="20"/>
        </w:rPr>
        <w:t>cessationMedicationUseIndicator</w:t>
      </w:r>
      <w:proofErr w:type="spellEnd"/>
    </w:p>
    <w:p w:rsidR="00151F81" w:rsidRPr="00151F81" w:rsidRDefault="00151F81" w:rsidP="00151F81">
      <w:pPr>
        <w:pStyle w:val="ListParagraph"/>
        <w:numPr>
          <w:ilvl w:val="0"/>
          <w:numId w:val="3"/>
        </w:numPr>
        <w:rPr>
          <w:rFonts w:asciiTheme="minorHAnsi" w:hAnsiTheme="minorHAnsi" w:cstheme="minorHAnsi"/>
          <w:sz w:val="20"/>
          <w:szCs w:val="20"/>
        </w:rPr>
      </w:pPr>
      <w:proofErr w:type="spellStart"/>
      <w:r w:rsidRPr="00151F81">
        <w:rPr>
          <w:rFonts w:asciiTheme="minorHAnsi" w:hAnsiTheme="minorHAnsi" w:cstheme="minorHAnsi"/>
          <w:sz w:val="20"/>
          <w:szCs w:val="20"/>
        </w:rPr>
        <w:t>feedbackReportDate</w:t>
      </w:r>
      <w:proofErr w:type="spellEnd"/>
    </w:p>
    <w:p w:rsidR="00151F81" w:rsidRPr="00151F81" w:rsidRDefault="00151F81" w:rsidP="00151F81">
      <w:pPr>
        <w:pStyle w:val="ListParagraph"/>
        <w:numPr>
          <w:ilvl w:val="0"/>
          <w:numId w:val="3"/>
        </w:numPr>
        <w:rPr>
          <w:rFonts w:asciiTheme="minorHAnsi" w:hAnsiTheme="minorHAnsi" w:cstheme="minorHAnsi"/>
          <w:sz w:val="20"/>
          <w:szCs w:val="20"/>
        </w:rPr>
      </w:pPr>
      <w:proofErr w:type="spellStart"/>
      <w:r w:rsidRPr="00151F81">
        <w:rPr>
          <w:rFonts w:asciiTheme="minorHAnsi" w:hAnsiTheme="minorHAnsi" w:cstheme="minorHAnsi"/>
          <w:sz w:val="20"/>
          <w:szCs w:val="20"/>
        </w:rPr>
        <w:t>feedbackReportNote</w:t>
      </w:r>
      <w:proofErr w:type="spellEnd"/>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Healthy eating</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Height (inches)</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improving strength, flexibility, and endurance</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lactation support</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Medications</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Pain Management</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pain, fatigue, frustration and isolation</w:t>
      </w:r>
    </w:p>
    <w:p w:rsidR="00151F81" w:rsidRPr="00151F81" w:rsidRDefault="00151F81" w:rsidP="00151F81">
      <w:pPr>
        <w:pStyle w:val="ListParagraph"/>
        <w:numPr>
          <w:ilvl w:val="0"/>
          <w:numId w:val="3"/>
        </w:numPr>
        <w:rPr>
          <w:rFonts w:asciiTheme="minorHAnsi" w:hAnsiTheme="minorHAnsi" w:cstheme="minorHAnsi"/>
          <w:sz w:val="20"/>
          <w:szCs w:val="20"/>
        </w:rPr>
      </w:pPr>
      <w:proofErr w:type="spellStart"/>
      <w:r w:rsidRPr="00151F81">
        <w:rPr>
          <w:rFonts w:asciiTheme="minorHAnsi" w:hAnsiTheme="minorHAnsi" w:cstheme="minorHAnsi"/>
          <w:sz w:val="20"/>
          <w:szCs w:val="20"/>
        </w:rPr>
        <w:t>quitDateSetIndicator</w:t>
      </w:r>
      <w:proofErr w:type="spellEnd"/>
    </w:p>
    <w:p w:rsidR="00151F81" w:rsidRPr="00151F81" w:rsidRDefault="00151F81" w:rsidP="00151F81">
      <w:pPr>
        <w:pStyle w:val="ListParagraph"/>
        <w:numPr>
          <w:ilvl w:val="0"/>
          <w:numId w:val="3"/>
        </w:numPr>
        <w:rPr>
          <w:rFonts w:asciiTheme="minorHAnsi" w:hAnsiTheme="minorHAnsi" w:cstheme="minorHAnsi"/>
          <w:sz w:val="20"/>
          <w:szCs w:val="20"/>
        </w:rPr>
      </w:pPr>
      <w:proofErr w:type="spellStart"/>
      <w:r w:rsidRPr="00151F81">
        <w:rPr>
          <w:rFonts w:asciiTheme="minorHAnsi" w:hAnsiTheme="minorHAnsi" w:cstheme="minorHAnsi"/>
          <w:sz w:val="20"/>
          <w:szCs w:val="20"/>
        </w:rPr>
        <w:t>referralIdentifier</w:t>
      </w:r>
      <w:proofErr w:type="spellEnd"/>
    </w:p>
    <w:p w:rsidR="00151F81" w:rsidRPr="00151F81" w:rsidRDefault="00151F81" w:rsidP="00151F81">
      <w:pPr>
        <w:pStyle w:val="ListParagraph"/>
        <w:numPr>
          <w:ilvl w:val="0"/>
          <w:numId w:val="3"/>
        </w:numPr>
        <w:rPr>
          <w:rFonts w:asciiTheme="minorHAnsi" w:hAnsiTheme="minorHAnsi" w:cstheme="minorHAnsi"/>
          <w:sz w:val="20"/>
          <w:szCs w:val="20"/>
        </w:rPr>
      </w:pPr>
      <w:proofErr w:type="spellStart"/>
      <w:r w:rsidRPr="00151F81">
        <w:rPr>
          <w:rFonts w:asciiTheme="minorHAnsi" w:hAnsiTheme="minorHAnsi" w:cstheme="minorHAnsi"/>
          <w:sz w:val="20"/>
          <w:szCs w:val="20"/>
        </w:rPr>
        <w:t>referralStatus</w:t>
      </w:r>
      <w:proofErr w:type="spellEnd"/>
      <w:r w:rsidRPr="00151F81">
        <w:rPr>
          <w:rFonts w:asciiTheme="minorHAnsi" w:hAnsiTheme="minorHAnsi" w:cstheme="minorHAnsi"/>
          <w:sz w:val="20"/>
          <w:szCs w:val="20"/>
        </w:rPr>
        <w:t xml:space="preserve"> </w:t>
      </w:r>
    </w:p>
    <w:p w:rsidR="00151F81" w:rsidRPr="00151F81" w:rsidRDefault="00151F81" w:rsidP="00151F81">
      <w:pPr>
        <w:pStyle w:val="ListParagraph"/>
        <w:numPr>
          <w:ilvl w:val="0"/>
          <w:numId w:val="3"/>
        </w:numPr>
        <w:rPr>
          <w:rFonts w:asciiTheme="minorHAnsi" w:hAnsiTheme="minorHAnsi" w:cstheme="minorHAnsi"/>
          <w:sz w:val="20"/>
          <w:szCs w:val="20"/>
        </w:rPr>
      </w:pPr>
      <w:proofErr w:type="spellStart"/>
      <w:r w:rsidRPr="00151F81">
        <w:rPr>
          <w:rFonts w:asciiTheme="minorHAnsi" w:hAnsiTheme="minorHAnsi" w:cstheme="minorHAnsi"/>
          <w:sz w:val="20"/>
          <w:szCs w:val="20"/>
        </w:rPr>
        <w:t>referralType</w:t>
      </w:r>
      <w:proofErr w:type="spellEnd"/>
    </w:p>
    <w:p w:rsidR="00151F81" w:rsidRPr="00151F81" w:rsidRDefault="00151F81" w:rsidP="00151F81">
      <w:pPr>
        <w:pStyle w:val="ListParagraph"/>
        <w:numPr>
          <w:ilvl w:val="0"/>
          <w:numId w:val="3"/>
        </w:numPr>
        <w:rPr>
          <w:rFonts w:asciiTheme="minorHAnsi" w:hAnsiTheme="minorHAnsi" w:cstheme="minorHAnsi"/>
          <w:sz w:val="20"/>
          <w:szCs w:val="20"/>
        </w:rPr>
      </w:pPr>
      <w:proofErr w:type="spellStart"/>
      <w:r w:rsidRPr="00151F81">
        <w:rPr>
          <w:rFonts w:asciiTheme="minorHAnsi" w:hAnsiTheme="minorHAnsi" w:cstheme="minorHAnsi"/>
          <w:sz w:val="20"/>
          <w:szCs w:val="20"/>
        </w:rPr>
        <w:t>sessionsAttendedQuantity</w:t>
      </w:r>
      <w:proofErr w:type="spellEnd"/>
    </w:p>
    <w:p w:rsidR="00151F81" w:rsidRPr="00151F81" w:rsidRDefault="00151F81" w:rsidP="00151F81">
      <w:pPr>
        <w:pStyle w:val="ListParagraph"/>
        <w:numPr>
          <w:ilvl w:val="0"/>
          <w:numId w:val="3"/>
        </w:numPr>
        <w:rPr>
          <w:rFonts w:asciiTheme="minorHAnsi" w:hAnsiTheme="minorHAnsi" w:cstheme="minorHAnsi"/>
          <w:sz w:val="20"/>
          <w:szCs w:val="20"/>
        </w:rPr>
      </w:pPr>
      <w:proofErr w:type="spellStart"/>
      <w:r w:rsidRPr="00151F81">
        <w:rPr>
          <w:rFonts w:asciiTheme="minorHAnsi" w:hAnsiTheme="minorHAnsi" w:cstheme="minorHAnsi"/>
          <w:sz w:val="20"/>
          <w:szCs w:val="20"/>
        </w:rPr>
        <w:t>sessionType</w:t>
      </w:r>
      <w:proofErr w:type="spellEnd"/>
    </w:p>
    <w:p w:rsidR="00151F81" w:rsidRPr="00151F81" w:rsidRDefault="00151F81" w:rsidP="00151F81">
      <w:pPr>
        <w:pStyle w:val="ListParagraph"/>
        <w:numPr>
          <w:ilvl w:val="0"/>
          <w:numId w:val="3"/>
        </w:numPr>
        <w:rPr>
          <w:rFonts w:asciiTheme="minorHAnsi" w:hAnsiTheme="minorHAnsi" w:cstheme="minorHAnsi"/>
          <w:sz w:val="20"/>
          <w:szCs w:val="20"/>
        </w:rPr>
      </w:pPr>
      <w:proofErr w:type="spellStart"/>
      <w:r w:rsidRPr="00151F81">
        <w:rPr>
          <w:rFonts w:asciiTheme="minorHAnsi" w:hAnsiTheme="minorHAnsi" w:cstheme="minorHAnsi"/>
          <w:sz w:val="20"/>
          <w:szCs w:val="20"/>
        </w:rPr>
        <w:t>tobaccoFreeDuration</w:t>
      </w:r>
      <w:proofErr w:type="spellEnd"/>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Tongue-tie and lip-tie assessment</w:t>
      </w:r>
    </w:p>
    <w:p w:rsidR="00151F81" w:rsidRPr="00151F81" w:rsidRDefault="00151F81" w:rsidP="00151F81">
      <w:pPr>
        <w:pStyle w:val="ListParagraph"/>
        <w:numPr>
          <w:ilvl w:val="0"/>
          <w:numId w:val="3"/>
        </w:numPr>
        <w:rPr>
          <w:rFonts w:asciiTheme="minorHAnsi" w:hAnsiTheme="minorHAnsi" w:cstheme="minorHAnsi"/>
          <w:sz w:val="20"/>
          <w:szCs w:val="20"/>
        </w:rPr>
      </w:pPr>
      <w:r w:rsidRPr="00151F81">
        <w:rPr>
          <w:rFonts w:asciiTheme="minorHAnsi" w:hAnsiTheme="minorHAnsi" w:cstheme="minorHAnsi"/>
          <w:sz w:val="20"/>
          <w:szCs w:val="20"/>
        </w:rPr>
        <w:t>Weight (lbs.)</w:t>
      </w:r>
    </w:p>
    <w:p w:rsidR="00151F81" w:rsidRDefault="00151F81">
      <w:pPr>
        <w:sectPr w:rsidR="00151F81" w:rsidSect="00151F81">
          <w:type w:val="continuous"/>
          <w:pgSz w:w="11902" w:h="16835"/>
          <w:pgMar w:top="1080" w:right="1080" w:bottom="1080" w:left="1080" w:header="720" w:footer="720" w:gutter="0"/>
          <w:cols w:num="2" w:space="720"/>
        </w:sectPr>
      </w:pPr>
    </w:p>
    <w:p w:rsidR="00151F81" w:rsidRDefault="00151F81">
      <w:r>
        <w:br w:type="page"/>
      </w:r>
    </w:p>
    <w:p w:rsidR="00151F81" w:rsidRDefault="00151F81" w:rsidP="00151F81"/>
    <w:p w:rsidR="00151F81" w:rsidRPr="00151F81" w:rsidRDefault="00151F81" w:rsidP="00151F81">
      <w:pPr>
        <w:pStyle w:val="IntenseQuote"/>
        <w:rPr>
          <w:rFonts w:asciiTheme="majorHAnsi" w:hAnsiTheme="majorHAnsi" w:cstheme="majorHAnsi"/>
          <w:b/>
        </w:rPr>
      </w:pPr>
      <w:r w:rsidRPr="00151F81">
        <w:rPr>
          <w:rFonts w:asciiTheme="majorHAnsi" w:hAnsiTheme="majorHAnsi" w:cstheme="majorHAnsi"/>
          <w:b/>
        </w:rPr>
        <w:t>BSeR Data Element to Information Exchange Specifications Mapping</w:t>
      </w:r>
    </w:p>
    <w:p w:rsidR="00151F81" w:rsidRPr="00151F81" w:rsidRDefault="00151F81" w:rsidP="00151F81"/>
    <w:p w:rsidR="0062241D" w:rsidRPr="0062241D" w:rsidRDefault="00E45CC8" w:rsidP="0062241D">
      <w:bookmarkStart w:id="72" w:name="_GoBack"/>
      <w:r w:rsidRPr="00E45CC8">
        <w:rPr>
          <w:noProof/>
        </w:rPr>
        <w:drawing>
          <wp:inline distT="0" distB="0" distL="0" distR="0">
            <wp:extent cx="6186170" cy="68296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86170" cy="6829664"/>
                    </a:xfrm>
                    <a:prstGeom prst="rect">
                      <a:avLst/>
                    </a:prstGeom>
                    <a:noFill/>
                    <a:ln>
                      <a:noFill/>
                    </a:ln>
                  </pic:spPr>
                </pic:pic>
              </a:graphicData>
            </a:graphic>
          </wp:inline>
        </w:drawing>
      </w:r>
      <w:bookmarkEnd w:id="72"/>
    </w:p>
    <w:sectPr w:rsidR="0062241D" w:rsidRPr="0062241D" w:rsidSect="00151F81">
      <w:type w:val="continuous"/>
      <w:pgSz w:w="11902" w:h="16835"/>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4F4" w:rsidRDefault="001424F4">
      <w:r>
        <w:separator/>
      </w:r>
    </w:p>
  </w:endnote>
  <w:endnote w:type="continuationSeparator" w:id="0">
    <w:p w:rsidR="001424F4" w:rsidRDefault="00142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45C" w:rsidRDefault="0029245C">
    <w:pPr>
      <w:pStyle w:val="Footer"/>
      <w:pBdr>
        <w:top w:val="single" w:sz="0" w:space="1" w:color="auto"/>
      </w:pBdr>
      <w:spacing w:before="20"/>
    </w:pPr>
    <w:r>
      <w:t xml:space="preserve">Page </w:t>
    </w:r>
    <w:r>
      <w:fldChar w:fldCharType="begin"/>
    </w:r>
    <w:r>
      <w:instrText xml:space="preserve">PAGE </w:instrText>
    </w:r>
    <w:r>
      <w:fldChar w:fldCharType="separate"/>
    </w:r>
    <w:r w:rsidR="00F32D01">
      <w:rPr>
        <w:noProof/>
      </w:rPr>
      <w:t>22</w:t>
    </w:r>
    <w:r>
      <w:fldChar w:fldCharType="end"/>
    </w:r>
    <w:r>
      <w:t xml:space="preserve"> of </w:t>
    </w:r>
    <w:r>
      <w:fldChar w:fldCharType="begin"/>
    </w:r>
    <w:r>
      <w:instrText xml:space="preserve">NUMPAGES </w:instrText>
    </w:r>
    <w:r>
      <w:fldChar w:fldCharType="separate"/>
    </w:r>
    <w:r w:rsidR="00F32D01">
      <w:rPr>
        <w:noProof/>
      </w:rPr>
      <w:t>24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4F4" w:rsidRDefault="001424F4">
      <w:r>
        <w:separator/>
      </w:r>
    </w:p>
  </w:footnote>
  <w:footnote w:type="continuationSeparator" w:id="0">
    <w:p w:rsidR="001424F4" w:rsidRDefault="001424F4">
      <w:r>
        <w:continuationSeparator/>
      </w:r>
    </w:p>
  </w:footnote>
  <w:footnote w:id="1">
    <w:p w:rsidR="0029245C" w:rsidRDefault="0029245C">
      <w:pPr>
        <w:pStyle w:val="FootnoteText"/>
      </w:pPr>
      <w:r>
        <w:rPr>
          <w:rStyle w:val="FootnoteReference"/>
        </w:rPr>
        <w:footnoteRef/>
      </w:r>
      <w:r>
        <w:t xml:space="preserve"> </w:t>
      </w:r>
      <w:r w:rsidRPr="00D10922">
        <w:rPr>
          <w:rFonts w:asciiTheme="minorHAnsi" w:hAnsiTheme="minorHAnsi" w:cstheme="minorHAnsi"/>
          <w:sz w:val="16"/>
          <w:szCs w:val="16"/>
        </w:rPr>
        <w:t>Fowler, Martin. UML Distilled: A Brief Guide to the Standard Object Modeling Language (3rd ed.). Addison-Wesley. ISBN 0-321-19368-7.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45C" w:rsidRDefault="0029245C">
    <w:pPr>
      <w:pStyle w:val="Header"/>
      <w:pBdr>
        <w:bottom w:val="single" w:sz="0" w:space="1" w:color="auto"/>
      </w:pBdr>
      <w:tabs>
        <w:tab w:val="right" w:pos="9720"/>
      </w:tabs>
      <w:spacing w:after="20"/>
    </w:pPr>
    <w:r>
      <w:t>Requirement Report - Details</w:t>
    </w:r>
    <w:r>
      <w:tab/>
    </w:r>
    <w:r>
      <w:fldChar w:fldCharType="begin"/>
    </w:r>
    <w:r>
      <w:instrText>TIME \@ "d MMMM, yyyy"</w:instrText>
    </w:r>
    <w:r>
      <w:fldChar w:fldCharType="separate"/>
    </w:r>
    <w:r>
      <w:rPr>
        <w:noProof/>
      </w:rPr>
      <w:t>9 July, 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A6F6C5FC"/>
    <w:name w:val="Diagram"/>
    <w:lvl w:ilvl="0">
      <w:start w:val="1"/>
      <w:numFmt w:val="decimal"/>
      <w:pStyle w:val="DiagramLabel"/>
      <w:suff w:val="space"/>
      <w:lvlText w:val="Figure %1: "/>
      <w:lvlJc w:val="left"/>
    </w:lvl>
  </w:abstractNum>
  <w:abstractNum w:abstractNumId="1" w15:restartNumberingAfterBreak="0">
    <w:nsid w:val="033E0F6F"/>
    <w:multiLevelType w:val="multilevel"/>
    <w:tmpl w:val="93F249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5284215"/>
    <w:multiLevelType w:val="multilevel"/>
    <w:tmpl w:val="5A5E28F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5D312E2"/>
    <w:multiLevelType w:val="multilevel"/>
    <w:tmpl w:val="768E8C54"/>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0ABCDEF1"/>
    <w:multiLevelType w:val="singleLevel"/>
    <w:tmpl w:val="D6262CD2"/>
    <w:name w:val="TerOld1"/>
    <w:lvl w:ilvl="0">
      <w:numFmt w:val="decimal"/>
      <w:lvlText w:val="%1"/>
      <w:lvlJc w:val="left"/>
    </w:lvl>
  </w:abstractNum>
  <w:abstractNum w:abstractNumId="5" w15:restartNumberingAfterBreak="0">
    <w:nsid w:val="155E7E63"/>
    <w:multiLevelType w:val="hybridMultilevel"/>
    <w:tmpl w:val="BE18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3045B"/>
    <w:multiLevelType w:val="hybridMultilevel"/>
    <w:tmpl w:val="943C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16734"/>
    <w:multiLevelType w:val="hybridMultilevel"/>
    <w:tmpl w:val="0B78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E6F10"/>
    <w:multiLevelType w:val="multilevel"/>
    <w:tmpl w:val="DEA898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E9E0186"/>
    <w:multiLevelType w:val="hybridMultilevel"/>
    <w:tmpl w:val="35C6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D3751"/>
    <w:multiLevelType w:val="hybridMultilevel"/>
    <w:tmpl w:val="B8A6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955A2D"/>
    <w:multiLevelType w:val="multilevel"/>
    <w:tmpl w:val="DEA898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692B76C5"/>
    <w:multiLevelType w:val="hybridMultilevel"/>
    <w:tmpl w:val="802E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159CB"/>
    <w:multiLevelType w:val="hybridMultilevel"/>
    <w:tmpl w:val="F850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2371DD"/>
    <w:multiLevelType w:val="multilevel"/>
    <w:tmpl w:val="53BE0C52"/>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4"/>
  </w:num>
  <w:num w:numId="3">
    <w:abstractNumId w:val="13"/>
  </w:num>
  <w:num w:numId="4">
    <w:abstractNumId w:val="5"/>
  </w:num>
  <w:num w:numId="5">
    <w:abstractNumId w:val="2"/>
  </w:num>
  <w:num w:numId="6">
    <w:abstractNumId w:val="9"/>
  </w:num>
  <w:num w:numId="7">
    <w:abstractNumId w:val="6"/>
  </w:num>
  <w:num w:numId="8">
    <w:abstractNumId w:val="7"/>
  </w:num>
  <w:num w:numId="9">
    <w:abstractNumId w:val="10"/>
  </w:num>
  <w:num w:numId="10">
    <w:abstractNumId w:val="1"/>
  </w:num>
  <w:num w:numId="11">
    <w:abstractNumId w:val="11"/>
  </w:num>
  <w:num w:numId="12">
    <w:abstractNumId w:val="8"/>
  </w:num>
  <w:num w:numId="13">
    <w:abstractNumId w:val="3"/>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720"/>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
  <w:docVars>
    <w:docVar w:name="__Grammarly_42____i" w:val="H4sIAAAAAAAEAKtWckksSQxILCpxzi/NK1GyMqwFAAEhoTITAAAA"/>
    <w:docVar w:name="__Grammarly_42___1" w:val="H4sIAAAAAAAEAKtWcslP9kxRslIyNDY0NzUyMTY0MzAxNzczMzZQ0lEKTi0uzszPAykwrgUAvVWv1SwAAAA="/>
  </w:docVars>
  <w:rsids>
    <w:rsidRoot w:val="006F48BD"/>
    <w:rsid w:val="000C6055"/>
    <w:rsid w:val="00133306"/>
    <w:rsid w:val="001424F4"/>
    <w:rsid w:val="00151F81"/>
    <w:rsid w:val="001A4944"/>
    <w:rsid w:val="001D4A11"/>
    <w:rsid w:val="002304A5"/>
    <w:rsid w:val="0029245C"/>
    <w:rsid w:val="00292FD7"/>
    <w:rsid w:val="00414425"/>
    <w:rsid w:val="0042686D"/>
    <w:rsid w:val="0043146E"/>
    <w:rsid w:val="004D0177"/>
    <w:rsid w:val="00545FC7"/>
    <w:rsid w:val="005F7332"/>
    <w:rsid w:val="0060325A"/>
    <w:rsid w:val="0062241D"/>
    <w:rsid w:val="00660247"/>
    <w:rsid w:val="006F48BD"/>
    <w:rsid w:val="0072018D"/>
    <w:rsid w:val="0073514C"/>
    <w:rsid w:val="00846ED8"/>
    <w:rsid w:val="008C720A"/>
    <w:rsid w:val="00942197"/>
    <w:rsid w:val="009E550A"/>
    <w:rsid w:val="009F424B"/>
    <w:rsid w:val="00A0224B"/>
    <w:rsid w:val="00A12FA3"/>
    <w:rsid w:val="00A60D2D"/>
    <w:rsid w:val="00B677C7"/>
    <w:rsid w:val="00BB00B2"/>
    <w:rsid w:val="00BB1604"/>
    <w:rsid w:val="00BF4824"/>
    <w:rsid w:val="00C372CC"/>
    <w:rsid w:val="00C83902"/>
    <w:rsid w:val="00CC3B4D"/>
    <w:rsid w:val="00D10922"/>
    <w:rsid w:val="00D15962"/>
    <w:rsid w:val="00D33D60"/>
    <w:rsid w:val="00D55275"/>
    <w:rsid w:val="00DF19F5"/>
    <w:rsid w:val="00E40C63"/>
    <w:rsid w:val="00E45CC8"/>
    <w:rsid w:val="00EC4FF5"/>
    <w:rsid w:val="00F050AB"/>
    <w:rsid w:val="00F32D01"/>
    <w:rsid w:val="00FA154E"/>
    <w:rsid w:val="00FF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3484D-D11A-4B33-BEED-D34B023E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after="80"/>
      <w:outlineLvl w:val="0"/>
    </w:pPr>
    <w:rPr>
      <w:rFonts w:ascii="Calibri" w:eastAsia="Calibri" w:hAnsi="Calibri" w:cs="Calibri"/>
      <w:b/>
      <w:sz w:val="44"/>
      <w:szCs w:val="44"/>
    </w:rPr>
  </w:style>
  <w:style w:type="paragraph" w:styleId="Heading2">
    <w:name w:val="heading 2"/>
    <w:basedOn w:val="Normal"/>
    <w:next w:val="Normal"/>
    <w:pPr>
      <w:spacing w:after="80"/>
      <w:outlineLvl w:val="1"/>
    </w:pPr>
    <w:rPr>
      <w:rFonts w:ascii="Calibri" w:eastAsia="Calibri" w:hAnsi="Calibri" w:cs="Calibri"/>
      <w:b/>
      <w:sz w:val="36"/>
      <w:szCs w:val="36"/>
    </w:rPr>
  </w:style>
  <w:style w:type="paragraph" w:styleId="Heading3">
    <w:name w:val="heading 3"/>
    <w:basedOn w:val="Normal"/>
    <w:next w:val="Normal"/>
    <w:pPr>
      <w:spacing w:after="80"/>
      <w:outlineLvl w:val="2"/>
    </w:pPr>
    <w:rPr>
      <w:rFonts w:ascii="Calibri" w:eastAsia="Calibri" w:hAnsi="Calibri" w:cs="Calibri"/>
      <w:b/>
      <w:sz w:val="32"/>
      <w:szCs w:val="32"/>
    </w:rPr>
  </w:style>
  <w:style w:type="paragraph" w:styleId="Heading4">
    <w:name w:val="heading 4"/>
    <w:basedOn w:val="Normal"/>
    <w:next w:val="Normal"/>
    <w:pPr>
      <w:spacing w:after="80"/>
      <w:outlineLvl w:val="3"/>
    </w:pPr>
    <w:rPr>
      <w:rFonts w:ascii="Calibri" w:eastAsia="Calibri" w:hAnsi="Calibri" w:cs="Calibri"/>
      <w:b/>
      <w:sz w:val="28"/>
      <w:szCs w:val="28"/>
    </w:rPr>
  </w:style>
  <w:style w:type="paragraph" w:styleId="Heading5">
    <w:name w:val="heading 5"/>
    <w:basedOn w:val="Normal"/>
    <w:next w:val="Normal"/>
    <w:pPr>
      <w:spacing w:after="80"/>
      <w:outlineLvl w:val="4"/>
    </w:pPr>
    <w:rPr>
      <w:rFonts w:ascii="Calibri" w:eastAsia="Calibri" w:hAnsi="Calibri" w:cs="Calibri"/>
      <w:b/>
    </w:rPr>
  </w:style>
  <w:style w:type="paragraph" w:styleId="Heading6">
    <w:name w:val="heading 6"/>
    <w:basedOn w:val="Normal"/>
    <w:next w:val="Normal"/>
    <w:pPr>
      <w:spacing w:after="80"/>
      <w:outlineLvl w:val="5"/>
    </w:pPr>
    <w:rPr>
      <w:rFonts w:ascii="Calibri" w:eastAsia="Calibri" w:hAnsi="Calibri" w:cs="Calibri"/>
      <w:b/>
    </w:rPr>
  </w:style>
  <w:style w:type="paragraph" w:styleId="Heading7">
    <w:name w:val="heading 7"/>
    <w:basedOn w:val="Normal"/>
    <w:next w:val="Normal"/>
    <w:pPr>
      <w:spacing w:after="80"/>
      <w:outlineLvl w:val="6"/>
    </w:pPr>
    <w:rPr>
      <w:rFonts w:ascii="Calibri" w:eastAsia="Calibri" w:hAnsi="Calibri" w:cs="Calibri"/>
      <w:b/>
    </w:rPr>
  </w:style>
  <w:style w:type="paragraph" w:styleId="Heading8">
    <w:name w:val="heading 8"/>
    <w:basedOn w:val="Normal"/>
    <w:next w:val="Normal"/>
    <w:pPr>
      <w:spacing w:after="80"/>
      <w:outlineLvl w:val="7"/>
    </w:pPr>
    <w:rPr>
      <w:rFonts w:ascii="Calibri" w:eastAsia="Calibri" w:hAnsi="Calibri" w:cs="Calibri"/>
      <w:b/>
    </w:rPr>
  </w:style>
  <w:style w:type="paragraph" w:styleId="Heading9">
    <w:name w:val="heading 9"/>
    <w:basedOn w:val="Normal"/>
    <w:next w:val="Normal"/>
    <w:pPr>
      <w:spacing w:after="80"/>
      <w:outlineLvl w:val="8"/>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TOC1">
    <w:name w:val="toc 1"/>
    <w:basedOn w:val="Normal"/>
    <w:next w:val="Normal"/>
    <w:uiPriority w:val="39"/>
    <w:pPr>
      <w:spacing w:before="120" w:after="40"/>
      <w:ind w:right="720"/>
    </w:pPr>
    <w:rPr>
      <w:rFonts w:ascii="Times New Roman" w:eastAsia="Times New Roman" w:hAnsi="Times New Roman" w:cs="Times New Roman"/>
      <w:b/>
      <w:sz w:val="20"/>
      <w:szCs w:val="20"/>
    </w:rPr>
  </w:style>
  <w:style w:type="paragraph" w:styleId="TOC2">
    <w:name w:val="toc 2"/>
    <w:basedOn w:val="Normal"/>
    <w:next w:val="Normal"/>
    <w:uiPriority w:val="39"/>
    <w:pPr>
      <w:spacing w:before="40" w:after="20"/>
      <w:ind w:right="720" w:firstLine="180"/>
    </w:pPr>
    <w:rPr>
      <w:rFonts w:ascii="Times New Roman" w:eastAsia="Times New Roman" w:hAnsi="Times New Roman" w:cs="Times New Roman"/>
      <w:sz w:val="20"/>
      <w:szCs w:val="20"/>
    </w:rPr>
  </w:style>
  <w:style w:type="paragraph" w:styleId="TOC3">
    <w:name w:val="toc 3"/>
    <w:basedOn w:val="Normal"/>
    <w:next w:val="Normal"/>
    <w:uiPriority w:val="39"/>
    <w:pPr>
      <w:spacing w:before="40" w:after="20"/>
      <w:ind w:right="720" w:firstLine="360"/>
    </w:pPr>
    <w:rPr>
      <w:rFonts w:ascii="Times New Roman" w:eastAsia="Times New Roman" w:hAnsi="Times New Roman" w:cs="Times New Roman"/>
      <w:sz w:val="20"/>
      <w:szCs w:val="20"/>
    </w:rPr>
  </w:style>
  <w:style w:type="paragraph" w:styleId="TOC4">
    <w:name w:val="toc 4"/>
    <w:basedOn w:val="Normal"/>
    <w:next w:val="Normal"/>
    <w:uiPriority w:val="39"/>
    <w:pPr>
      <w:spacing w:before="40" w:after="20"/>
      <w:ind w:right="720" w:firstLine="540"/>
    </w:pPr>
    <w:rPr>
      <w:rFonts w:ascii="Times New Roman" w:eastAsia="Times New Roman" w:hAnsi="Times New Roman" w:cs="Times New Roman"/>
      <w:sz w:val="20"/>
      <w:szCs w:val="20"/>
    </w:rPr>
  </w:style>
  <w:style w:type="paragraph" w:styleId="TOC5">
    <w:name w:val="toc 5"/>
    <w:basedOn w:val="Normal"/>
    <w:next w:val="Normal"/>
    <w:pPr>
      <w:spacing w:before="40" w:after="20"/>
      <w:ind w:right="720" w:firstLine="720"/>
    </w:pPr>
    <w:rPr>
      <w:rFonts w:ascii="Times New Roman" w:eastAsia="Times New Roman" w:hAnsi="Times New Roman" w:cs="Times New Roman"/>
      <w:sz w:val="20"/>
      <w:szCs w:val="20"/>
    </w:rPr>
  </w:style>
  <w:style w:type="paragraph" w:styleId="TOC6">
    <w:name w:val="toc 6"/>
    <w:basedOn w:val="Normal"/>
    <w:next w:val="Normal"/>
    <w:pPr>
      <w:spacing w:before="40" w:after="20"/>
      <w:ind w:right="720" w:firstLine="900"/>
    </w:pPr>
    <w:rPr>
      <w:rFonts w:ascii="Times New Roman" w:eastAsia="Times New Roman" w:hAnsi="Times New Roman" w:cs="Times New Roman"/>
      <w:sz w:val="20"/>
      <w:szCs w:val="20"/>
    </w:rPr>
  </w:style>
  <w:style w:type="paragraph" w:styleId="TOC7">
    <w:name w:val="toc 7"/>
    <w:basedOn w:val="Normal"/>
    <w:next w:val="Normal"/>
    <w:pPr>
      <w:spacing w:before="40" w:after="20"/>
      <w:ind w:right="720" w:firstLine="1080"/>
    </w:pPr>
    <w:rPr>
      <w:rFonts w:ascii="Times New Roman" w:eastAsia="Times New Roman" w:hAnsi="Times New Roman" w:cs="Times New Roman"/>
      <w:sz w:val="20"/>
      <w:szCs w:val="20"/>
    </w:rPr>
  </w:style>
  <w:style w:type="paragraph" w:styleId="TOC8">
    <w:name w:val="toc 8"/>
    <w:basedOn w:val="Normal"/>
    <w:next w:val="Normal"/>
    <w:pPr>
      <w:spacing w:before="40" w:after="20"/>
      <w:ind w:right="720" w:firstLine="1260"/>
    </w:pPr>
    <w:rPr>
      <w:rFonts w:ascii="Times New Roman" w:eastAsia="Times New Roman" w:hAnsi="Times New Roman" w:cs="Times New Roman"/>
      <w:sz w:val="20"/>
      <w:szCs w:val="20"/>
    </w:rPr>
  </w:style>
  <w:style w:type="paragraph" w:styleId="TOC9">
    <w:name w:val="toc 9"/>
    <w:basedOn w:val="Normal"/>
    <w:next w:val="Normal"/>
    <w:pPr>
      <w:spacing w:before="40" w:after="20"/>
      <w:ind w:right="720" w:firstLine="1440"/>
    </w:pPr>
    <w:rPr>
      <w:rFonts w:ascii="Times New Roman" w:eastAsia="Times New Roman" w:hAnsi="Times New Roman" w:cs="Times New Roman"/>
      <w:sz w:val="20"/>
      <w:szCs w:val="20"/>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numPr>
        <w:numId w:val="1"/>
      </w:num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Caption">
    <w:name w:val="caption"/>
    <w:basedOn w:val="Normal"/>
    <w:pPr>
      <w:spacing w:before="120" w:after="120"/>
    </w:pPr>
    <w:rPr>
      <w:rFonts w:ascii="Times New Roman" w:eastAsia="Times New Roman" w:hAnsi="Times New Roman" w:cs="Times New Roman"/>
      <w:i/>
    </w:rPr>
  </w:style>
  <w:style w:type="paragraph" w:styleId="List">
    <w:name w:val="List"/>
    <w:basedOn w:val="Normal"/>
    <w:pPr>
      <w:spacing w:after="120"/>
    </w:pPr>
    <w:rPr>
      <w:rFonts w:ascii="Times New Roman" w:eastAsia="Times New Roman" w:hAnsi="Times New Roman" w:cs="Times New Roman"/>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sz w:val="28"/>
      <w:szCs w:val="28"/>
    </w:rPr>
  </w:style>
  <w:style w:type="paragraph" w:styleId="PlainText">
    <w:name w:val="Plain Text"/>
    <w:basedOn w:val="Normal"/>
    <w:rPr>
      <w:color w:val="000000"/>
      <w:sz w:val="20"/>
      <w:szCs w:val="20"/>
    </w:rPr>
  </w:style>
  <w:style w:type="paragraph" w:styleId="ListParagraph">
    <w:name w:val="List Paragraph"/>
    <w:basedOn w:val="Normal"/>
    <w:uiPriority w:val="34"/>
    <w:qFormat/>
    <w:rsid w:val="00151F81"/>
    <w:pPr>
      <w:ind w:left="720"/>
      <w:contextualSpacing/>
    </w:pPr>
  </w:style>
  <w:style w:type="character" w:styleId="IntenseEmphasis">
    <w:name w:val="Intense Emphasis"/>
    <w:basedOn w:val="DefaultParagraphFont"/>
    <w:uiPriority w:val="21"/>
    <w:qFormat/>
    <w:rsid w:val="00151F81"/>
    <w:rPr>
      <w:i/>
      <w:iCs/>
      <w:color w:val="4472C4" w:themeColor="accent1"/>
    </w:rPr>
  </w:style>
  <w:style w:type="paragraph" w:styleId="IntenseQuote">
    <w:name w:val="Intense Quote"/>
    <w:basedOn w:val="Normal"/>
    <w:next w:val="Normal"/>
    <w:link w:val="IntenseQuoteChar"/>
    <w:uiPriority w:val="30"/>
    <w:qFormat/>
    <w:rsid w:val="00151F8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51F81"/>
    <w:rPr>
      <w:i/>
      <w:iCs/>
      <w:color w:val="4472C4" w:themeColor="accent1"/>
    </w:rPr>
  </w:style>
  <w:style w:type="character" w:styleId="Hyperlink">
    <w:name w:val="Hyperlink"/>
    <w:basedOn w:val="DefaultParagraphFont"/>
    <w:uiPriority w:val="99"/>
    <w:unhideWhenUsed/>
    <w:rsid w:val="00FF3FF1"/>
    <w:rPr>
      <w:color w:val="0563C1" w:themeColor="hyperlink"/>
      <w:u w:val="single"/>
    </w:rPr>
  </w:style>
  <w:style w:type="table" w:styleId="TableGrid">
    <w:name w:val="Table Grid"/>
    <w:basedOn w:val="TableNormal"/>
    <w:uiPriority w:val="39"/>
    <w:rsid w:val="005F7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10922"/>
    <w:rPr>
      <w:sz w:val="20"/>
      <w:szCs w:val="20"/>
    </w:rPr>
  </w:style>
  <w:style w:type="character" w:customStyle="1" w:styleId="FootnoteTextChar">
    <w:name w:val="Footnote Text Char"/>
    <w:basedOn w:val="DefaultParagraphFont"/>
    <w:link w:val="FootnoteText"/>
    <w:uiPriority w:val="99"/>
    <w:semiHidden/>
    <w:rsid w:val="00D10922"/>
    <w:rPr>
      <w:sz w:val="20"/>
      <w:szCs w:val="20"/>
    </w:rPr>
  </w:style>
  <w:style w:type="character" w:styleId="FootnoteReference">
    <w:name w:val="footnote reference"/>
    <w:basedOn w:val="DefaultParagraphFont"/>
    <w:uiPriority w:val="99"/>
    <w:semiHidden/>
    <w:unhideWhenUsed/>
    <w:rsid w:val="00D109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980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emf"/><Relationship Id="rId25" Type="http://schemas.openxmlformats.org/officeDocument/2006/relationships/image" Target="media/image15.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png"/><Relationship Id="rId28" Type="http://schemas.openxmlformats.org/officeDocument/2006/relationships/image" Target="media/image18.emf"/><Relationship Id="rId10" Type="http://schemas.openxmlformats.org/officeDocument/2006/relationships/image" Target="media/image3.png"/><Relationship Id="rId19" Type="http://schemas.openxmlformats.org/officeDocument/2006/relationships/image" Target="media/image10.emf"/><Relationship Id="rId31"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yperlink" Target="http://www.hl7.org/implement/standards/product_brief.cfm?product_id=264" TargetMode="External"/><Relationship Id="rId27" Type="http://schemas.openxmlformats.org/officeDocument/2006/relationships/image" Target="media/image17.emf"/><Relationship Id="rId30"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4AE03-8101-433B-AE45-739986C3F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Pages>
  <Words>3897</Words>
  <Characters>22215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AbdulMalik Shakir</cp:lastModifiedBy>
  <cp:revision>9</cp:revision>
  <dcterms:created xsi:type="dcterms:W3CDTF">2018-07-04T22:46:00Z</dcterms:created>
  <dcterms:modified xsi:type="dcterms:W3CDTF">2018-07-09T15:39:00Z</dcterms:modified>
</cp:coreProperties>
</file>