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800"/>
        <w:jc w:val="center"/>
      </w:pPr>
      <w:r>
        <w:rPr>
          <w:rFonts w:ascii="Georgia" w:cs="Georgia" w:eastAsia="Georgia" w:hAnsi="Georgia"/>
          <w:b/>
          <w:bCs/>
          <w:color w:val="1C5D99"/>
          <w:sz w:val="64"/>
          <w:szCs w:val="64"/>
        </w:rPr>
        <w:t xml:space="preserve">COMSATS Connect</w:t>
      </w:r>
    </w:p>
    <w:p>
      <w:pPr>
        <w:pBdr>
          <w:bottom w:val="single" w:color="F0B429" w:sz="12" w:space="8"/>
        </w:pBdr>
        <w:spacing w:after="700"/>
        <w:jc w:val="center"/>
      </w:pPr>
      <w:r>
        <w:rPr>
          <w:rFonts w:ascii="Calibri" w:cs="Calibri" w:eastAsia="Calibri" w:hAnsi="Calibri"/>
          <w:color w:val="5D7287"/>
          <w:sz w:val="28"/>
          <w:szCs w:val="28"/>
        </w:rPr>
        <w:t xml:space="preserve">Project Report</w:t>
      </w:r>
    </w:p>
    <w:p>
      <w:pPr>
        <w:spacing w:after="900"/>
        <w:jc w:val="center"/>
      </w:pPr>
      <w:r>
        <w:rPr>
          <w:rFonts w:ascii="Calibri" w:cs="Calibri" w:eastAsia="Calibri" w:hAnsi="Calibri"/>
          <w:color w:val="10243A"/>
          <w:sz w:val="28"/>
          <w:szCs w:val="28"/>
        </w:rPr>
        <w:t xml:space="preserve">A real-time, role-based campus messaging system built with Node.js and Socket.IO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Field</w:t>
            </w:r>
          </w:p>
        </w:tc>
        <w:tc>
          <w:tcPr>
            <w:tcW w:type="dxa" w:w="64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Detail</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Developer</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Abdul Moiz Israr</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Background</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BS Computer Science student, COMSATS University Islamabad</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Project type</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Full-stack real-time web application</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Technology</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Node.js, Express, Socket.IO, HTML/CSS/JavaScript</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Status</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Working prototype with automated tests</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Date</w:t>
            </w:r>
          </w:p>
        </w:tc>
        <w:tc>
          <w:tcPr>
            <w:tcW w:type="dxa" w:w="64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October 2026</w:t>
            </w:r>
          </w:p>
        </w:tc>
      </w:tr>
    </w:tbl>
    <w:p>
      <w:r>
        <w:br w:type="page"/>
      </w:r>
    </w:p>
    <w:p>
      <w:pPr>
        <w:pStyle w:val="Heading1"/>
      </w:pPr>
      <w:r>
        <w:t xml:space="preserve">1. Project overview</w:t>
      </w:r>
    </w:p>
    <w:p>
      <w:pPr>
        <w:spacing w:after="120" w:line="300"/>
      </w:pPr>
      <w:r>
        <w:rPr>
          <w:rFonts w:ascii="Calibri" w:cs="Calibri" w:eastAsia="Calibri" w:hAnsi="Calibri"/>
          <w:sz w:val="22"/>
          <w:szCs w:val="22"/>
        </w:rPr>
        <w:t xml:space="preserve">Most chat applications are open rooms where anyone can talk to anyone. A university is different. Official notices must be read-only for students, a course group belongs to one department and one instructor, and a new student should not be able to message every faculty member on campus.</w:t>
      </w:r>
    </w:p>
    <w:p>
      <w:pPr>
        <w:spacing w:after="120" w:line="300"/>
      </w:pPr>
      <w:r>
        <w:rPr>
          <w:rFonts w:ascii="Calibri" w:cs="Calibri" w:eastAsia="Calibri" w:hAnsi="Calibri"/>
          <w:sz w:val="22"/>
          <w:szCs w:val="22"/>
        </w:rPr>
        <w:t xml:space="preserve">COMSATS Connect is a real-time messaging platform that models these rules. Administrators add users, authorised staff create groups, and every group and direct message is governed by a clear rulebook: who can join, who can post, and who can message whom. The browser never decides what is allowed. Every Socket.IO event is checked on the server.</w:t>
      </w:r>
    </w:p>
    <w:p>
      <w:pPr>
        <w:spacing w:after="120" w:line="300"/>
      </w:pPr>
      <w:r>
        <w:rPr>
          <w:rFonts w:ascii="Calibri" w:cs="Calibri" w:eastAsia="Calibri" w:hAnsi="Calibri"/>
          <w:sz w:val="22"/>
          <w:szCs w:val="22"/>
        </w:rPr>
        <w:t xml:space="preserve">This is an unofficial student project. It is not affiliated with or endorsed by COMSATS University Islamabad; the name is used because the scenarios are modelled on campus communication.</w:t>
      </w:r>
    </w:p>
    <w:p>
      <w:pPr>
        <w:pStyle w:val="Heading1"/>
      </w:pPr>
      <w:r>
        <w:t xml:space="preserve">2. Goals and key features</w:t>
      </w:r>
    </w:p>
    <w:p>
      <w:pPr>
        <w:spacing w:after="120" w:line="300"/>
      </w:pPr>
      <w:r>
        <w:rPr>
          <w:rFonts w:ascii="Calibri" w:cs="Calibri" w:eastAsia="Calibri" w:hAnsi="Calibri"/>
          <w:sz w:val="22"/>
          <w:szCs w:val="22"/>
        </w:rPr>
        <w:t xml:space="preserve">The goal was to build a messaging platform that behaves like the communication needs of a real campus rather than an open chat room, using Socket.IO for all real-time traffic. The main features are:</w:t>
      </w:r>
    </w:p>
    <w:p>
      <w:pPr>
        <w:pStyle w:val="ListParagraph"/>
        <w:numPr>
          <w:ilvl w:val="0"/>
          <w:numId w:val="2"/>
        </w:numPr>
        <w:spacing w:after="60" w:line="288"/>
      </w:pPr>
      <w:r>
        <w:rPr>
          <w:rFonts w:ascii="Calibri" w:cs="Calibri" w:eastAsia="Calibri" w:hAnsi="Calibri"/>
          <w:b/>
          <w:bCs/>
          <w:sz w:val="22"/>
          <w:szCs w:val="22"/>
        </w:rPr>
        <w:t xml:space="preserve">Users can be added: </w:t>
      </w:r>
      <w:r>
        <w:rPr>
          <w:rFonts w:ascii="Calibri" w:cs="Calibri" w:eastAsia="Calibri" w:hAnsi="Calibri"/>
          <w:sz w:val="22"/>
          <w:szCs w:val="22"/>
        </w:rPr>
        <w:t xml:space="preserve">only the admin office (Registrar) can create new users with a role and department.</w:t>
      </w:r>
    </w:p>
    <w:p>
      <w:pPr>
        <w:pStyle w:val="ListParagraph"/>
        <w:numPr>
          <w:ilvl w:val="0"/>
          <w:numId w:val="2"/>
        </w:numPr>
        <w:spacing w:after="60" w:line="288"/>
      </w:pPr>
      <w:r>
        <w:rPr>
          <w:rFonts w:ascii="Calibri" w:cs="Calibri" w:eastAsia="Calibri" w:hAnsi="Calibri"/>
          <w:b/>
          <w:bCs/>
          <w:sz w:val="22"/>
          <w:szCs w:val="22"/>
        </w:rPr>
        <w:t xml:space="preserve">Groups can be created: </w:t>
      </w:r>
      <w:r>
        <w:rPr>
          <w:rFonts w:ascii="Calibri" w:cs="Calibri" w:eastAsia="Calibri" w:hAnsi="Calibri"/>
          <w:sz w:val="22"/>
          <w:szCs w:val="22"/>
        </w:rPr>
        <w:t xml:space="preserve">admin, Heads of Department (HoD) and faculty can create groups, each within limits set by their role.</w:t>
      </w:r>
    </w:p>
    <w:p>
      <w:pPr>
        <w:pStyle w:val="ListParagraph"/>
        <w:numPr>
          <w:ilvl w:val="0"/>
          <w:numId w:val="2"/>
        </w:numPr>
        <w:spacing w:after="60" w:line="288"/>
      </w:pPr>
      <w:r>
        <w:rPr>
          <w:rFonts w:ascii="Calibri" w:cs="Calibri" w:eastAsia="Calibri" w:hAnsi="Calibri"/>
          <w:b/>
          <w:bCs/>
          <w:sz w:val="22"/>
          <w:szCs w:val="22"/>
        </w:rPr>
        <w:t xml:space="preserve">Communication boundaries: </w:t>
      </w:r>
      <w:r>
        <w:rPr>
          <w:rFonts w:ascii="Calibri" w:cs="Calibri" w:eastAsia="Calibri" w:hAnsi="Calibri"/>
          <w:sz w:val="22"/>
          <w:szCs w:val="22"/>
        </w:rPr>
        <w:t xml:space="preserve">every group has a list of roles allowed to join, a list of roles allowed to post, and an optional department limit. Direct messages follow separate rules.</w:t>
      </w:r>
    </w:p>
    <w:p>
      <w:pPr>
        <w:pStyle w:val="ListParagraph"/>
        <w:numPr>
          <w:ilvl w:val="0"/>
          <w:numId w:val="2"/>
        </w:numPr>
        <w:spacing w:after="60" w:line="288"/>
      </w:pPr>
      <w:r>
        <w:rPr>
          <w:rFonts w:ascii="Calibri" w:cs="Calibri" w:eastAsia="Calibri" w:hAnsi="Calibri"/>
          <w:b/>
          <w:bCs/>
          <w:sz w:val="22"/>
          <w:szCs w:val="22"/>
        </w:rPr>
        <w:t xml:space="preserve">Realistic COMSATS scenarios: </w:t>
      </w:r>
      <w:r>
        <w:rPr>
          <w:rFonts w:ascii="Calibri" w:cs="Calibri" w:eastAsia="Calibri" w:hAnsi="Calibri"/>
          <w:sz w:val="22"/>
          <w:szCs w:val="22"/>
        </w:rPr>
        <w:t xml:space="preserve">official notices, department notices, course groups, faculty rooms, a Heads-of-Departments group, transport updates, an IT helpdesk and a student society.</w:t>
      </w:r>
    </w:p>
    <w:p>
      <w:pPr>
        <w:pStyle w:val="ListParagraph"/>
        <w:numPr>
          <w:ilvl w:val="0"/>
          <w:numId w:val="2"/>
        </w:numPr>
        <w:spacing w:after="60" w:line="288"/>
      </w:pPr>
      <w:r>
        <w:rPr>
          <w:rFonts w:ascii="Calibri" w:cs="Calibri" w:eastAsia="Calibri" w:hAnsi="Calibri"/>
          <w:b/>
          <w:bCs/>
          <w:sz w:val="22"/>
          <w:szCs w:val="22"/>
        </w:rPr>
        <w:t xml:space="preserve">Real-time: </w:t>
      </w:r>
      <w:r>
        <w:rPr>
          <w:rFonts w:ascii="Calibri" w:cs="Calibri" w:eastAsia="Calibri" w:hAnsi="Calibri"/>
          <w:sz w:val="22"/>
          <w:szCs w:val="22"/>
        </w:rPr>
        <w:t xml:space="preserve">all messaging, presence and typing indicators run over Socket.IO WebSockets.</w:t>
      </w:r>
    </w:p>
    <w:p>
      <w:pPr>
        <w:pStyle w:val="Heading1"/>
      </w:pPr>
      <w:r>
        <w:t xml:space="preserve">3. Realistic requirements analysis</w:t>
      </w:r>
    </w:p>
    <w:p>
      <w:pPr>
        <w:spacing w:after="120" w:line="300"/>
      </w:pPr>
      <w:r>
        <w:rPr>
          <w:rFonts w:ascii="Calibri" w:cs="Calibri" w:eastAsia="Calibri" w:hAnsi="Calibri"/>
          <w:sz w:val="22"/>
          <w:szCs w:val="22"/>
        </w:rPr>
        <w:t xml:space="preserve">Before coding, the communication patterns of a university like COMSATS were analysed. The following roles and channels were identified.</w:t>
      </w:r>
    </w:p>
    <w:p>
      <w:pPr>
        <w:pStyle w:val="Heading2"/>
      </w:pPr>
      <w:r>
        <w:t xml:space="preserve">3.1 User roles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Role</w:t>
            </w:r>
          </w:p>
        </w:tc>
        <w:tc>
          <w:tcPr>
            <w:tcW w:type="dxa" w:w="32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Example at COMSATS</w:t>
            </w:r>
          </w:p>
        </w:tc>
        <w:tc>
          <w:tcPr>
            <w:tcW w:type="dxa" w:w="43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What they need to do</w:t>
            </w:r>
          </w:p>
        </w:tc>
      </w:tr>
      <w:tr>
        <w:trPr>
          <w:cantSplit/>
        </w:trPr>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w:t>
            </w:r>
          </w:p>
        </w:tc>
        <w:tc>
          <w:tcPr>
            <w:tcW w:type="dxa" w:w="32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Registrar Office</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Add users, create any group, post official notices, message anyone.</w:t>
            </w:r>
          </w:p>
        </w:tc>
      </w:tr>
      <w:tr>
        <w:trPr>
          <w:cantSplit/>
        </w:trPr>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w:t>
            </w:r>
          </w:p>
        </w:tc>
        <w:tc>
          <w:tcPr>
            <w:tcW w:type="dxa" w:w="32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Head of the CS or EE department</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Create groups inside own department, manage members, post department notices.</w:t>
            </w:r>
          </w:p>
        </w:tc>
      </w:tr>
      <w:tr>
        <w:trPr>
          <w:cantSplit/>
        </w:trPr>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w:t>
            </w:r>
          </w:p>
        </w:tc>
        <w:tc>
          <w:tcPr>
            <w:tcW w:type="dxa" w:w="32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Course instructors</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Create course and discussion groups for own department, post lectures and announcements.</w:t>
            </w:r>
          </w:p>
        </w:tc>
      </w:tr>
      <w:tr>
        <w:trPr>
          <w:cantSplit/>
        </w:trPr>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w:t>
            </w:r>
          </w:p>
        </w:tc>
        <w:tc>
          <w:tcPr>
            <w:tcW w:type="dxa" w:w="32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BCS, BEE and BSE students</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Read notices, ask questions in course groups, chat with classmates.</w:t>
            </w:r>
          </w:p>
        </w:tc>
      </w:tr>
      <w:tr>
        <w:trPr>
          <w:cantSplit/>
        </w:trPr>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Staff</w:t>
            </w:r>
          </w:p>
        </w:tc>
        <w:tc>
          <w:tcPr>
            <w:tcW w:type="dxa" w:w="32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Transport Office, IT Helpdesk</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Broadcast service updates and answer student queries.</w:t>
            </w:r>
          </w:p>
        </w:tc>
      </w:tr>
    </w:tbl>
    <w:p>
      <w:pPr>
        <w:spacing w:after="80"/>
      </w:pPr>
    </w:p>
    <w:p>
      <w:pPr>
        <w:pStyle w:val="Heading2"/>
      </w:pPr>
      <w:r>
        <w:t xml:space="preserve">3.2 Group types and seed data</w:t>
      </w:r>
    </w:p>
    <w:p>
      <w:pPr>
        <w:spacing w:after="120" w:line="300"/>
      </w:pPr>
      <w:r>
        <w:rPr>
          <w:rFonts w:ascii="Calibri" w:cs="Calibri" w:eastAsia="Calibri" w:hAnsi="Calibri"/>
          <w:sz w:val="22"/>
          <w:szCs w:val="22"/>
        </w:rPr>
        <w:t xml:space="preserve">The following groups are created when the server starts. The group owner and the admin can always post in addition to the roles listed.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50"/>
        <w:gridCol w:w="650"/>
        <w:gridCol w:w="2150"/>
        <w:gridCol w:w="2176"/>
      </w:tblGrid>
      <w:tr>
        <w:trPr>
          <w:tblHeader/>
        </w:trPr>
        <w:tc>
          <w:tcPr>
            <w:tcW w:type="dxa" w:w="25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Group</w:t>
            </w:r>
          </w:p>
        </w:tc>
        <w:tc>
          <w:tcPr>
            <w:tcW w:type="dxa" w:w="155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Type</w:t>
            </w:r>
          </w:p>
        </w:tc>
        <w:tc>
          <w:tcPr>
            <w:tcW w:type="dxa" w:w="65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Dept</w:t>
            </w:r>
          </w:p>
        </w:tc>
        <w:tc>
          <w:tcPr>
            <w:tcW w:type="dxa" w:w="215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Who can join</w:t>
            </w:r>
          </w:p>
        </w:tc>
        <w:tc>
          <w:tcPr>
            <w:tcW w:type="dxa" w:w="217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Who can post</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COMSATS Official Notices</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announcement</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roles</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only</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Transport Updates</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announcement</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roles</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Staff</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IT Helpdesk Support</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discussion</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roles</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roles</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Heads of Departments</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 Department Notices</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announcement</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Faculty, Student</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 Faculty Room</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Faculty</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Faculty</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 Students Hub</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discussion</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CSC101 Programming Fundamentals (BCS-1A)</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course</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Student</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Student</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CSC210 Data Structures (BCS-3B)</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course</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CS</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Student</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only</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EE Department Notices</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announcement</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EE</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Faculty, Student</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Software Engineering Society</w:t>
            </w:r>
          </w:p>
        </w:tc>
        <w:tc>
          <w:tcPr>
            <w:tcW w:type="dxa" w:w="15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society</w:t>
            </w:r>
          </w:p>
        </w:tc>
        <w:tc>
          <w:tcPr>
            <w:tcW w:type="dxa" w:w="6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w:t>
            </w:r>
          </w:p>
        </w:tc>
        <w:tc>
          <w:tcPr>
            <w:tcW w:type="dxa" w:w="215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Faculty</w:t>
            </w:r>
          </w:p>
        </w:tc>
        <w:tc>
          <w:tcPr>
            <w:tcW w:type="dxa" w:w="217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Faculty</w:t>
            </w:r>
          </w:p>
        </w:tc>
      </w:tr>
    </w:tbl>
    <w:p>
      <w:pPr>
        <w:spacing w:after="80"/>
      </w:pPr>
    </w:p>
    <w:p>
      <w:pPr>
        <w:pStyle w:val="Heading1"/>
      </w:pPr>
      <w:r>
        <w:t xml:space="preserve">4. System design</w:t>
      </w:r>
    </w:p>
    <w:p>
      <w:pPr>
        <w:pStyle w:val="Heading2"/>
      </w:pPr>
      <w:r>
        <w:t xml:space="preserve">4.1 Architecture</w:t>
      </w:r>
    </w:p>
    <w:p>
      <w:pPr>
        <w:spacing w:after="120" w:line="300"/>
      </w:pPr>
      <w:r>
        <w:rPr>
          <w:rFonts w:ascii="Calibri" w:cs="Calibri" w:eastAsia="Calibri" w:hAnsi="Calibri"/>
          <w:sz w:val="22"/>
          <w:szCs w:val="22"/>
        </w:rPr>
        <w:t xml:space="preserve">COMSATS Connect is a Node.js application. Express serves the single-page client, and Socket.IO carries all real-time traffic. The browser never decides what is allowed: it only displays what the server sends. Every Socket.IO event is checked on the server against the rules in one policy file before anything happens.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File</w:t>
            </w:r>
          </w:p>
        </w:tc>
        <w:tc>
          <w:tcPr>
            <w:tcW w:type="dxa" w:w="66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Responsibility</w:t>
            </w:r>
          </w:p>
        </w:tc>
      </w:tr>
      <w:tr>
        <w:trPr>
          <w:cantSplit/>
        </w:trPr>
        <w:tc>
          <w:tcPr>
            <w:tcW w:type="dxa" w:w="24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server.js</w:t>
            </w:r>
          </w:p>
        </w:tc>
        <w:tc>
          <w:tcPr>
            <w:tcW w:type="dxa" w:w="66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Express and Socket.IO server, login check, rooms, all event handlers, presence, typing indicator, flood control.</w:t>
            </w:r>
          </w:p>
        </w:tc>
      </w:tr>
      <w:tr>
        <w:trPr>
          <w:cantSplit/>
        </w:trPr>
        <w:tc>
          <w:tcPr>
            <w:tcW w:type="dxa" w:w="24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policies.js</w:t>
            </w:r>
          </w:p>
        </w:tc>
        <w:tc>
          <w:tcPr>
            <w:tcW w:type="dxa" w:w="66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communication boundaries in one place: canBeMember, canPost, canManage, canDM, validateCreate.</w:t>
            </w:r>
          </w:p>
        </w:tc>
      </w:tr>
      <w:tr>
        <w:trPr>
          <w:cantSplit/>
        </w:trPr>
        <w:tc>
          <w:tcPr>
            <w:tcW w:type="dxa" w:w="24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data.js</w:t>
            </w:r>
          </w:p>
        </w:tc>
        <w:tc>
          <w:tcPr>
            <w:tcW w:type="dxa" w:w="66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In-memory users, groups and message history, plus the COMSATS seed data.</w:t>
            </w:r>
          </w:p>
        </w:tc>
      </w:tr>
      <w:tr>
        <w:trPr>
          <w:cantSplit/>
        </w:trPr>
        <w:tc>
          <w:tcPr>
            <w:tcW w:type="dxa" w:w="24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public/index.html</w:t>
            </w:r>
          </w:p>
        </w:tc>
        <w:tc>
          <w:tcPr>
            <w:tcW w:type="dxa" w:w="66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UI: login, group and people lists, chat window, create-group and add-user dialogs, group manager.</w:t>
            </w:r>
          </w:p>
        </w:tc>
      </w:tr>
      <w:tr>
        <w:trPr>
          <w:cantSplit/>
        </w:trPr>
        <w:tc>
          <w:tcPr>
            <w:tcW w:type="dxa" w:w="24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package.json</w:t>
            </w:r>
          </w:p>
        </w:tc>
        <w:tc>
          <w:tcPr>
            <w:tcW w:type="dxa" w:w="66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Dependencies (express, socket.io) and the start script.</w:t>
            </w:r>
          </w:p>
        </w:tc>
      </w:tr>
    </w:tbl>
    <w:p>
      <w:pPr>
        <w:spacing w:after="80"/>
      </w:pPr>
    </w:p>
    <w:p>
      <w:pPr>
        <w:pStyle w:val="Heading2"/>
      </w:pPr>
      <w:r>
        <w:t xml:space="preserve">4.2 Data model</w:t>
      </w:r>
    </w:p>
    <w:p>
      <w:pPr>
        <w:pStyle w:val="ListParagraph"/>
        <w:numPr>
          <w:ilvl w:val="0"/>
          <w:numId w:val="2"/>
        </w:numPr>
        <w:spacing w:after="60" w:line="288"/>
      </w:pPr>
      <w:r>
        <w:rPr>
          <w:rFonts w:ascii="Calibri" w:cs="Calibri" w:eastAsia="Calibri" w:hAnsi="Calibri"/>
          <w:b/>
          <w:bCs/>
          <w:sz w:val="22"/>
          <w:szCs w:val="22"/>
        </w:rPr>
        <w:t xml:space="preserve">User: </w:t>
      </w:r>
      <w:r>
        <w:rPr>
          <w:rFonts w:ascii="Calibri" w:cs="Calibri" w:eastAsia="Calibri" w:hAnsi="Calibri"/>
          <w:sz w:val="22"/>
          <w:szCs w:val="22"/>
        </w:rPr>
        <w:t xml:space="preserve">id (registration or employee number), name, role, department, password.</w:t>
      </w:r>
    </w:p>
    <w:p>
      <w:pPr>
        <w:pStyle w:val="ListParagraph"/>
        <w:numPr>
          <w:ilvl w:val="0"/>
          <w:numId w:val="2"/>
        </w:numPr>
        <w:spacing w:after="60" w:line="288"/>
      </w:pPr>
      <w:r>
        <w:rPr>
          <w:rFonts w:ascii="Calibri" w:cs="Calibri" w:eastAsia="Calibri" w:hAnsi="Calibri"/>
          <w:b/>
          <w:bCs/>
          <w:sz w:val="22"/>
          <w:szCs w:val="22"/>
        </w:rPr>
        <w:t xml:space="preserve">Group: </w:t>
      </w:r>
      <w:r>
        <w:rPr>
          <w:rFonts w:ascii="Calibri" w:cs="Calibri" w:eastAsia="Calibri" w:hAnsi="Calibri"/>
          <w:sz w:val="22"/>
          <w:szCs w:val="22"/>
        </w:rPr>
        <w:t xml:space="preserve">id, name, type, department, ownerId, allowedRoles, postRoles, members, muted members.</w:t>
      </w:r>
    </w:p>
    <w:p>
      <w:pPr>
        <w:pStyle w:val="ListParagraph"/>
        <w:numPr>
          <w:ilvl w:val="0"/>
          <w:numId w:val="2"/>
        </w:numPr>
        <w:spacing w:after="60" w:line="288"/>
      </w:pPr>
      <w:r>
        <w:rPr>
          <w:rFonts w:ascii="Calibri" w:cs="Calibri" w:eastAsia="Calibri" w:hAnsi="Calibri"/>
          <w:b/>
          <w:bCs/>
          <w:sz w:val="22"/>
          <w:szCs w:val="22"/>
        </w:rPr>
        <w:t xml:space="preserve">Message: </w:t>
      </w:r>
      <w:r>
        <w:rPr>
          <w:rFonts w:ascii="Calibri" w:cs="Calibri" w:eastAsia="Calibri" w:hAnsi="Calibri"/>
          <w:sz w:val="22"/>
          <w:szCs w:val="22"/>
        </w:rPr>
        <w:t xml:space="preserve">id, room, sender (id, name, role), text, timestamp.</w:t>
      </w:r>
    </w:p>
    <w:p>
      <w:pPr>
        <w:pStyle w:val="Heading2"/>
      </w:pPr>
      <w:r>
        <w:t xml:space="preserve">4.3 Authentication</w:t>
      </w:r>
    </w:p>
    <w:p>
      <w:pPr>
        <w:spacing w:after="120" w:line="300"/>
      </w:pPr>
      <w:r>
        <w:rPr>
          <w:rFonts w:ascii="Calibri" w:cs="Calibri" w:eastAsia="Calibri" w:hAnsi="Calibri"/>
          <w:sz w:val="22"/>
          <w:szCs w:val="22"/>
        </w:rPr>
        <w:t xml:space="preserve">Login uses the Socket.IO handshake. The client connects with its ID and password in the auth field, and a server middleware rejects the connection if they do not match a known user. An unknown ID, such as one a person invents, cannot connect. This is why the admin must add a user before that person can sign in.</w:t>
      </w:r>
    </w:p>
    <w:p>
      <w:pPr>
        <w:pStyle w:val="Heading1"/>
      </w:pPr>
      <w:r>
        <w:t xml:space="preserve">5. Communication boundaries</w:t>
      </w:r>
    </w:p>
    <w:p>
      <w:pPr>
        <w:spacing w:after="120" w:line="300"/>
      </w:pPr>
      <w:r>
        <w:rPr>
          <w:rFonts w:ascii="Calibri" w:cs="Calibri" w:eastAsia="Calibri" w:hAnsi="Calibri"/>
          <w:sz w:val="22"/>
          <w:szCs w:val="22"/>
        </w:rPr>
        <w:t xml:space="preserve">This is the core of the system. The rules below are enforced on the server in policies.js.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Boundary</w:t>
            </w:r>
          </w:p>
        </w:tc>
        <w:tc>
          <w:tcPr>
            <w:tcW w:type="dxa" w:w="67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Rule</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join a group</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The user role must be in the group allowedRoles list. If the group has a department, the user must belong to that department (admin is exempt).</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read a group</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Only members (and admin). Non-members cannot load history or receive messages. Socket.IO rooms are re-synchronised after every membership change.</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post in a group</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Roles in postRoles, plus the group owner and admin. Everyone else sees a read-only banner. A moderator can also mute a single member.</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create groups</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any group. HoD: any type, forced into own department. Faculty: only course or discussion groups, forced into own department and limited to faculty and students. Students and staff: none.</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manage a group</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the group owner, or the HoD of the group department. They can add, remove and mute members and delete the group.</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Who can add users</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only.</w:t>
            </w:r>
          </w:p>
        </w:tc>
      </w:tr>
      <w:tr>
        <w:trPr>
          <w:cantSplit/>
        </w:trPr>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Direct messages</w:t>
            </w:r>
          </w:p>
        </w:tc>
        <w:tc>
          <w:tcPr>
            <w:tcW w:type="dxa" w:w="67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can message everyone. Student to student: same department only. Student to faculty, HoD or staff: only if they share a course, society or discussion group. Faculty, HoD and staff can message each other freely.</w:t>
            </w:r>
          </w:p>
        </w:tc>
      </w:tr>
    </w:tbl>
    <w:p>
      <w:pPr>
        <w:spacing w:after="80"/>
      </w:pPr>
    </w:p>
    <w:p>
      <w:pPr>
        <w:spacing w:after="120" w:line="300"/>
      </w:pPr>
      <w:r>
        <w:rPr>
          <w:rFonts w:ascii="Calibri" w:cs="Calibri" w:eastAsia="Calibri" w:hAnsi="Calibri"/>
          <w:sz w:val="22"/>
          <w:szCs w:val="22"/>
        </w:rPr>
        <w:t xml:space="preserve">Broadcast channels (announcements) and university-wide groups are deliberately not counted as a shared group for direct messages. Otherwise every student would share a group with every teacher, and the rule would never block anything.</w:t>
      </w:r>
    </w:p>
    <w:p>
      <w:pPr>
        <w:pStyle w:val="Heading2"/>
      </w:pPr>
      <w:r>
        <w:t xml:space="preserve">5.1 Key code</w:t>
      </w:r>
    </w:p>
    <w:p>
      <w:pPr>
        <w:spacing w:after="120" w:line="300"/>
      </w:pPr>
      <w:r>
        <w:rPr>
          <w:rFonts w:ascii="Calibri" w:cs="Calibri" w:eastAsia="Calibri" w:hAnsi="Calibri"/>
          <w:sz w:val="22"/>
          <w:szCs w:val="22"/>
        </w:rPr>
        <w:t xml:space="preserve">Membership and posting rules:</w:t>
      </w:r>
    </w:p>
    <w:p>
      <w:pPr>
        <w:pBdr>
          <w:left w:val="single" w:color="1C5D99" w:sz="12" w:space="6"/>
        </w:pBdr>
        <w:shd w:fill="F3F6F9" w:val="clear"/>
        <w:spacing w:after="0" w:line="252"/>
        <w:ind w:left="120"/>
      </w:pPr>
      <w:r>
        <w:rPr>
          <w:rFonts w:ascii="Consolas" w:cs="Consolas" w:eastAsia="Consolas" w:hAnsi="Consolas"/>
          <w:sz w:val="18"/>
          <w:szCs w:val="18"/>
        </w:rPr>
        <w:t xml:space="preserve">function canBeMember(user, group) {</w:t>
      </w:r>
    </w:p>
    <w:p>
      <w:pPr>
        <w:pBdr>
          <w:left w:val="single" w:color="1C5D99" w:sz="12" w:space="6"/>
        </w:pBdr>
        <w:shd w:fill="F3F6F9" w:val="clear"/>
        <w:spacing w:after="0" w:line="252"/>
        <w:ind w:left="120"/>
      </w:pPr>
      <w:r>
        <w:rPr>
          <w:rFonts w:ascii="Consolas" w:cs="Consolas" w:eastAsia="Consolas" w:hAnsi="Consolas"/>
          <w:sz w:val="18"/>
          <w:szCs w:val="18"/>
        </w:rPr>
        <w:t xml:space="preserve">  if (!group.allowedRoles.includes(user.role)) return false;</w:t>
      </w:r>
    </w:p>
    <w:p>
      <w:pPr>
        <w:pBdr>
          <w:left w:val="single" w:color="1C5D99" w:sz="12" w:space="6"/>
        </w:pBdr>
        <w:shd w:fill="F3F6F9" w:val="clear"/>
        <w:spacing w:after="0" w:line="252"/>
        <w:ind w:left="120"/>
      </w:pPr>
      <w:r>
        <w:rPr>
          <w:rFonts w:ascii="Consolas" w:cs="Consolas" w:eastAsia="Consolas" w:hAnsi="Consolas"/>
          <w:sz w:val="18"/>
          <w:szCs w:val="18"/>
        </w:rPr>
        <w:t xml:space="preserve">  if (group.dept &amp;&amp; user.dept !== group.dept &amp;&amp; !isAdmin(user)) return false;</w:t>
      </w:r>
    </w:p>
    <w:p>
      <w:pPr>
        <w:pBdr>
          <w:left w:val="single" w:color="1C5D99" w:sz="12" w:space="6"/>
        </w:pBdr>
        <w:shd w:fill="F3F6F9" w:val="clear"/>
        <w:spacing w:after="0" w:line="252"/>
        <w:ind w:left="120"/>
      </w:pPr>
      <w:r>
        <w:rPr>
          <w:rFonts w:ascii="Consolas" w:cs="Consolas" w:eastAsia="Consolas" w:hAnsi="Consolas"/>
          <w:sz w:val="18"/>
          <w:szCs w:val="18"/>
        </w:rPr>
        <w:t xml:space="preserve">  return true;</w:t>
      </w:r>
    </w:p>
    <w:p>
      <w:pPr>
        <w:pBdr>
          <w:left w:val="single" w:color="1C5D99" w:sz="12" w:space="6"/>
        </w:pBdr>
        <w:shd w:fill="F3F6F9" w:val="clear"/>
        <w:spacing w:after="0" w:line="252"/>
        <w:ind w:left="120"/>
      </w:pPr>
      <w:r>
        <w:rPr>
          <w:rFonts w:ascii="Consolas" w:cs="Consolas" w:eastAsia="Consolas" w:hAnsi="Consolas"/>
          <w:sz w:val="18"/>
          <w:szCs w:val="18"/>
        </w:rPr>
        <w:t xml:space="preserve">}</w:t>
      </w:r>
    </w:p>
    <w:p>
      <w:pPr>
        <w:pBdr>
          <w:left w:val="single" w:color="1C5D99" w:sz="12" w:space="6"/>
        </w:pBdr>
        <w:shd w:fill="F3F6F9" w:val="clear"/>
        <w:spacing w:after="0" w:line="252"/>
        <w:ind w:left="120"/>
      </w:pPr>
      <w:r>
        <w:rPr>
          <w:rFonts w:ascii="Consolas" w:cs="Consolas" w:eastAsia="Consolas" w:hAnsi="Consolas"/>
          <w:sz w:val="18"/>
          <w:szCs w:val="18"/>
        </w:rPr>
        <w:t xml:space="preserve"> </w:t>
      </w:r>
    </w:p>
    <w:p>
      <w:pPr>
        <w:pBdr>
          <w:left w:val="single" w:color="1C5D99" w:sz="12" w:space="6"/>
        </w:pBdr>
        <w:shd w:fill="F3F6F9" w:val="clear"/>
        <w:spacing w:after="0" w:line="252"/>
        <w:ind w:left="120"/>
      </w:pPr>
      <w:r>
        <w:rPr>
          <w:rFonts w:ascii="Consolas" w:cs="Consolas" w:eastAsia="Consolas" w:hAnsi="Consolas"/>
          <w:sz w:val="18"/>
          <w:szCs w:val="18"/>
        </w:rPr>
        <w:t xml:space="preserve">function canPost(user, g) {</w:t>
      </w:r>
    </w:p>
    <w:p>
      <w:pPr>
        <w:pBdr>
          <w:left w:val="single" w:color="1C5D99" w:sz="12" w:space="6"/>
        </w:pBdr>
        <w:shd w:fill="F3F6F9" w:val="clear"/>
        <w:spacing w:after="0" w:line="252"/>
        <w:ind w:left="120"/>
      </w:pPr>
      <w:r>
        <w:rPr>
          <w:rFonts w:ascii="Consolas" w:cs="Consolas" w:eastAsia="Consolas" w:hAnsi="Consolas"/>
          <w:sz w:val="18"/>
          <w:szCs w:val="18"/>
        </w:rPr>
        <w:t xml:space="preserve">  if (!hasAccess(user, g)) return false;</w:t>
      </w:r>
    </w:p>
    <w:p>
      <w:pPr>
        <w:pBdr>
          <w:left w:val="single" w:color="1C5D99" w:sz="12" w:space="6"/>
        </w:pBdr>
        <w:shd w:fill="F3F6F9" w:val="clear"/>
        <w:spacing w:after="0" w:line="252"/>
        <w:ind w:left="120"/>
      </w:pPr>
      <w:r>
        <w:rPr>
          <w:rFonts w:ascii="Consolas" w:cs="Consolas" w:eastAsia="Consolas" w:hAnsi="Consolas"/>
          <w:sz w:val="18"/>
          <w:szCs w:val="18"/>
        </w:rPr>
        <w:t xml:space="preserve">  if (g.muted.has(user.id)) return false;</w:t>
      </w:r>
    </w:p>
    <w:p>
      <w:pPr>
        <w:pBdr>
          <w:left w:val="single" w:color="1C5D99" w:sz="12" w:space="6"/>
        </w:pBdr>
        <w:shd w:fill="F3F6F9" w:val="clear"/>
        <w:spacing w:after="0" w:line="252"/>
        <w:ind w:left="120"/>
      </w:pPr>
      <w:r>
        <w:rPr>
          <w:rFonts w:ascii="Consolas" w:cs="Consolas" w:eastAsia="Consolas" w:hAnsi="Consolas"/>
          <w:sz w:val="18"/>
          <w:szCs w:val="18"/>
        </w:rPr>
        <w:t xml:space="preserve">  return isAdmin(user) || g.ownerId === user.id || g.postRoles.includes(user.role);</w:t>
      </w:r>
    </w:p>
    <w:p>
      <w:pPr>
        <w:pBdr>
          <w:left w:val="single" w:color="1C5D99" w:sz="12" w:space="6"/>
        </w:pBdr>
        <w:shd w:fill="F3F6F9" w:val="clear"/>
        <w:spacing w:after="0" w:line="252"/>
        <w:ind w:left="120"/>
      </w:pPr>
      <w:r>
        <w:rPr>
          <w:rFonts w:ascii="Consolas" w:cs="Consolas" w:eastAsia="Consolas" w:hAnsi="Consolas"/>
          <w:sz w:val="18"/>
          <w:szCs w:val="18"/>
        </w:rPr>
        <w:t xml:space="preserve">}</w:t>
      </w:r>
    </w:p>
    <w:p>
      <w:pPr>
        <w:spacing w:after="80"/>
      </w:pPr>
    </w:p>
    <w:p>
      <w:pPr>
        <w:spacing w:after="120" w:line="300"/>
      </w:pPr>
      <w:r>
        <w:rPr>
          <w:rFonts w:ascii="Calibri" w:cs="Calibri" w:eastAsia="Calibri" w:hAnsi="Calibri"/>
          <w:sz w:val="22"/>
          <w:szCs w:val="22"/>
        </w:rPr>
        <w:t xml:space="preserve">Direct-message rule:</w:t>
      </w:r>
    </w:p>
    <w:p>
      <w:pPr>
        <w:pBdr>
          <w:left w:val="single" w:color="1C5D99" w:sz="12" w:space="6"/>
        </w:pBdr>
        <w:shd w:fill="F3F6F9" w:val="clear"/>
        <w:spacing w:after="0" w:line="252"/>
        <w:ind w:left="120"/>
      </w:pPr>
      <w:r>
        <w:rPr>
          <w:rFonts w:ascii="Consolas" w:cs="Consolas" w:eastAsia="Consolas" w:hAnsi="Consolas"/>
          <w:sz w:val="18"/>
          <w:szCs w:val="18"/>
        </w:rPr>
        <w:t xml:space="preserve">function canDM(a, b) {</w:t>
      </w:r>
    </w:p>
    <w:p>
      <w:pPr>
        <w:pBdr>
          <w:left w:val="single" w:color="1C5D99" w:sz="12" w:space="6"/>
        </w:pBdr>
        <w:shd w:fill="F3F6F9" w:val="clear"/>
        <w:spacing w:after="0" w:line="252"/>
        <w:ind w:left="120"/>
      </w:pPr>
      <w:r>
        <w:rPr>
          <w:rFonts w:ascii="Consolas" w:cs="Consolas" w:eastAsia="Consolas" w:hAnsi="Consolas"/>
          <w:sz w:val="18"/>
          <w:szCs w:val="18"/>
        </w:rPr>
        <w:t xml:space="preserve">  if (a.id === b.id) return false;</w:t>
      </w:r>
    </w:p>
    <w:p>
      <w:pPr>
        <w:pBdr>
          <w:left w:val="single" w:color="1C5D99" w:sz="12" w:space="6"/>
        </w:pBdr>
        <w:shd w:fill="F3F6F9" w:val="clear"/>
        <w:spacing w:after="0" w:line="252"/>
        <w:ind w:left="120"/>
      </w:pPr>
      <w:r>
        <w:rPr>
          <w:rFonts w:ascii="Consolas" w:cs="Consolas" w:eastAsia="Consolas" w:hAnsi="Consolas"/>
          <w:sz w:val="18"/>
          <w:szCs w:val="18"/>
        </w:rPr>
        <w:t xml:space="preserve">  if (isAdmin(a) || isAdmin(b)) return true;</w:t>
      </w:r>
    </w:p>
    <w:p>
      <w:pPr>
        <w:pBdr>
          <w:left w:val="single" w:color="1C5D99" w:sz="12" w:space="6"/>
        </w:pBdr>
        <w:shd w:fill="F3F6F9" w:val="clear"/>
        <w:spacing w:after="0" w:line="252"/>
        <w:ind w:left="120"/>
      </w:pPr>
      <w:r>
        <w:rPr>
          <w:rFonts w:ascii="Consolas" w:cs="Consolas" w:eastAsia="Consolas" w:hAnsi="Consolas"/>
          <w:sz w:val="18"/>
          <w:szCs w:val="18"/>
        </w:rPr>
        <w:t xml:space="preserve">  if (a.role === 'student' &amp;&amp; b.role === 'student') return a.dept === b.dept;</w:t>
      </w:r>
    </w:p>
    <w:p>
      <w:pPr>
        <w:pBdr>
          <w:left w:val="single" w:color="1C5D99" w:sz="12" w:space="6"/>
        </w:pBdr>
        <w:shd w:fill="F3F6F9" w:val="clear"/>
        <w:spacing w:after="0" w:line="252"/>
        <w:ind w:left="120"/>
      </w:pPr>
      <w:r>
        <w:rPr>
          <w:rFonts w:ascii="Consolas" w:cs="Consolas" w:eastAsia="Consolas" w:hAnsi="Consolas"/>
          <w:sz w:val="18"/>
          <w:szCs w:val="18"/>
        </w:rPr>
        <w:t xml:space="preserve">  if (a.role === 'student' || b.role === 'student') return sharesGroup(a, b);</w:t>
      </w:r>
    </w:p>
    <w:p>
      <w:pPr>
        <w:pBdr>
          <w:left w:val="single" w:color="1C5D99" w:sz="12" w:space="6"/>
        </w:pBdr>
        <w:shd w:fill="F3F6F9" w:val="clear"/>
        <w:spacing w:after="0" w:line="252"/>
        <w:ind w:left="120"/>
      </w:pPr>
      <w:r>
        <w:rPr>
          <w:rFonts w:ascii="Consolas" w:cs="Consolas" w:eastAsia="Consolas" w:hAnsi="Consolas"/>
          <w:sz w:val="18"/>
          <w:szCs w:val="18"/>
        </w:rPr>
        <w:t xml:space="preserve">  return true;</w:t>
      </w:r>
    </w:p>
    <w:p>
      <w:pPr>
        <w:pBdr>
          <w:left w:val="single" w:color="1C5D99" w:sz="12" w:space="6"/>
        </w:pBdr>
        <w:shd w:fill="F3F6F9" w:val="clear"/>
        <w:spacing w:after="0" w:line="252"/>
        <w:ind w:left="120"/>
      </w:pPr>
      <w:r>
        <w:rPr>
          <w:rFonts w:ascii="Consolas" w:cs="Consolas" w:eastAsia="Consolas" w:hAnsi="Consolas"/>
          <w:sz w:val="18"/>
          <w:szCs w:val="18"/>
        </w:rPr>
        <w:t xml:space="preserve">}</w:t>
      </w:r>
    </w:p>
    <w:p>
      <w:pPr>
        <w:spacing w:after="80"/>
      </w:pPr>
    </w:p>
    <w:p>
      <w:pPr>
        <w:pStyle w:val="Heading1"/>
      </w:pPr>
      <w:r>
        <w:t xml:space="preserve">6. Socket.IO events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rPr>
          <w:tblHeader/>
        </w:trPr>
        <w:tc>
          <w:tcPr>
            <w:tcW w:type="dxa" w:w="25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Event</w:t>
            </w:r>
          </w:p>
        </w:tc>
        <w:tc>
          <w:tcPr>
            <w:tcW w:type="dxa" w:w="15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Direction</w:t>
            </w:r>
          </w:p>
        </w:tc>
        <w:tc>
          <w:tcPr>
            <w:tcW w:type="dxa" w:w="50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Purpose</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connection (auth)</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Login with ID and password during the handshake. Invalid credentials are rejected.</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state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Server to client</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Sends the user profile, the groups they may see, the people they may message, and the directory (non-students).</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presence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Server to client</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List of users currently online, shown as green dots.</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group:history</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Load older messages. Allowed for members only.</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group:message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Post in a group. Checked with canPost and flood control.</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dm:history / dm:message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Load and send direct messages. Checked with canDM.</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message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Server to client</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Delivers a new group or direct message to the right Socket.IO room only.</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typing</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Both</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Shows the "is typing" indicator in the open chat.</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user:create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adds a new user.</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group:create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Create a group, checked with validateCreate. Ineligible initial members are skipped and reported.</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group:addMember / removeMember</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Manage membership. Adding is checked with canBeMember.</w:t>
            </w:r>
          </w:p>
        </w:tc>
      </w:tr>
      <w:tr>
        <w:trPr>
          <w:cantSplit/>
        </w:trPr>
        <w:tc>
          <w:tcPr>
            <w:tcW w:type="dxa" w:w="2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group:toggleMute / group:delete</w:t>
            </w:r>
          </w:p>
        </w:tc>
        <w:tc>
          <w:tcPr>
            <w:tcW w:type="dxa" w:w="15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Client to server</w:t>
            </w:r>
          </w:p>
        </w:tc>
        <w:tc>
          <w:tcPr>
            <w:tcW w:type="dxa" w:w="50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Moderation by the owner, HoD or admin.</w:t>
            </w:r>
          </w:p>
        </w:tc>
      </w:tr>
    </w:tbl>
    <w:p>
      <w:pPr>
        <w:spacing w:after="80"/>
      </w:pPr>
    </w:p>
    <w:p>
      <w:pPr>
        <w:pStyle w:val="Heading1"/>
      </w:pPr>
      <w:r>
        <w:t xml:space="preserve">7. How to run the project</w:t>
      </w:r>
    </w:p>
    <w:p>
      <w:pPr>
        <w:pStyle w:val="ListParagraph"/>
        <w:numPr>
          <w:ilvl w:val="0"/>
          <w:numId w:val="2"/>
        </w:numPr>
        <w:spacing w:after="60" w:line="288"/>
      </w:pPr>
      <w:r>
        <w:rPr>
          <w:rFonts w:ascii="Calibri" w:cs="Calibri" w:eastAsia="Calibri" w:hAnsi="Calibri"/>
          <w:sz w:val="22"/>
          <w:szCs w:val="22"/>
        </w:rPr>
        <w:t xml:space="preserve">Install Node.js, open the project folder in a terminal.</w:t>
      </w:r>
    </w:p>
    <w:p>
      <w:pPr>
        <w:pStyle w:val="ListParagraph"/>
        <w:numPr>
          <w:ilvl w:val="0"/>
          <w:numId w:val="2"/>
        </w:numPr>
        <w:spacing w:after="60" w:line="288"/>
      </w:pPr>
      <w:r>
        <w:rPr>
          <w:rFonts w:ascii="Calibri" w:cs="Calibri" w:eastAsia="Calibri" w:hAnsi="Calibri"/>
          <w:sz w:val="22"/>
          <w:szCs w:val="22"/>
        </w:rPr>
        <w:t xml:space="preserve">Run npm install to download express and socket.io.</w:t>
      </w:r>
    </w:p>
    <w:p>
      <w:pPr>
        <w:pStyle w:val="ListParagraph"/>
        <w:numPr>
          <w:ilvl w:val="0"/>
          <w:numId w:val="2"/>
        </w:numPr>
        <w:spacing w:after="60" w:line="288"/>
      </w:pPr>
      <w:r>
        <w:rPr>
          <w:rFonts w:ascii="Calibri" w:cs="Calibri" w:eastAsia="Calibri" w:hAnsi="Calibri"/>
          <w:sz w:val="22"/>
          <w:szCs w:val="22"/>
        </w:rPr>
        <w:t xml:space="preserve">Run npm start. The terminal prints: COMSATS Connect running on http://localhost:3000.</w:t>
      </w:r>
    </w:p>
    <w:p>
      <w:pPr>
        <w:pStyle w:val="ListParagraph"/>
        <w:numPr>
          <w:ilvl w:val="0"/>
          <w:numId w:val="2"/>
        </w:numPr>
        <w:spacing w:after="60" w:line="288"/>
      </w:pPr>
      <w:r>
        <w:rPr>
          <w:rFonts w:ascii="Calibri" w:cs="Calibri" w:eastAsia="Calibri" w:hAnsi="Calibri"/>
          <w:sz w:val="22"/>
          <w:szCs w:val="22"/>
        </w:rPr>
        <w:t xml:space="preserve">Open http://localhost:3000 in one or more browsers. Sign in with a demo account (password 123) or with a user the admin has added.</w:t>
      </w:r>
    </w:p>
    <w:p>
      <w:pPr>
        <w:pStyle w:val="Heading2"/>
      </w:pPr>
      <w:r>
        <w:t xml:space="preserve">7.1 Demo accounts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300"/>
        <w:gridCol w:w="4126"/>
      </w:tblGrid>
      <w:tr>
        <w:trPr>
          <w:tblHeader/>
        </w:trPr>
        <w:tc>
          <w:tcPr>
            <w:tcW w:type="dxa" w:w="26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ID</w:t>
            </w:r>
          </w:p>
        </w:tc>
        <w:tc>
          <w:tcPr>
            <w:tcW w:type="dxa" w:w="23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Role</w:t>
            </w:r>
          </w:p>
        </w:tc>
        <w:tc>
          <w:tcPr>
            <w:tcW w:type="dxa" w:w="41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Name</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ADM-001</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Registrar Office</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EMP-100</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(CS)</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Dr. Ahmed Raza</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EMP-110</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(EE)</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Dr. Nadia Khan</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EMP-201</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(CS)</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Dr. Sana Malik</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EMP-202</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(CS)</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Mr. Usman Tariq</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EMP-301</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(EE)</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Dr. Bilal Hussain</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FA23-BCS-001 / 002 / 003</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(CS)</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Ali Hassan, Fatima Noor, Hamza Yousaf</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FA23-BEE-001</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(EE)</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Zainab Iqbal</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SP24-BSE-001</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(SE)</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Omar Farooq</w:t>
            </w:r>
          </w:p>
        </w:tc>
      </w:tr>
      <w:tr>
        <w:trPr>
          <w:cantSplit/>
        </w:trPr>
        <w:tc>
          <w:tcPr>
            <w:tcW w:type="dxa" w:w="26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STF-01 / STF-02</w:t>
            </w:r>
          </w:p>
        </w:tc>
        <w:tc>
          <w:tcPr>
            <w:tcW w:type="dxa" w:w="2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Staff</w:t>
            </w:r>
          </w:p>
        </w:tc>
        <w:tc>
          <w:tcPr>
            <w:tcW w:type="dxa" w:w="41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Transport Office, IT Helpdesk</w:t>
            </w:r>
          </w:p>
        </w:tc>
      </w:tr>
    </w:tbl>
    <w:p>
      <w:r>
        <w:br w:type="page"/>
      </w:r>
    </w:p>
    <w:p>
      <w:pPr>
        <w:pStyle w:val="Heading1"/>
      </w:pPr>
      <w:r>
        <w:t xml:space="preserve">8. Implementation and testing screenshots</w:t>
      </w:r>
    </w:p>
    <w:p>
      <w:pPr>
        <w:spacing w:after="120" w:line="300"/>
      </w:pPr>
      <w:r>
        <w:rPr>
          <w:rFonts w:ascii="Calibri" w:cs="Calibri" w:eastAsia="Calibri" w:hAnsi="Calibri"/>
          <w:sz w:val="22"/>
          <w:szCs w:val="22"/>
        </w:rPr>
        <w:t xml:space="preserve">The screenshots below were taken while running and testing the system. Each one is explained and linked to the feature it demonstrates. The system was also opened in two different browsers at the same time to confirm that real-time chat works between separate users.</w:t>
      </w:r>
    </w:p>
    <w:p>
      <w:pPr>
        <w:pStyle w:val="Heading2"/>
      </w:pPr>
      <w:r>
        <w:t xml:space="preserve">8.1 Project setup and server</w:t>
      </w:r>
    </w:p>
    <w:p>
      <w:pPr>
        <w:keepNext/>
        <w:spacing w:after="80" w:before="200"/>
      </w:pPr>
      <w:r>
        <w:rPr>
          <w:rFonts w:ascii="Calibri" w:cs="Calibri" w:eastAsia="Calibri" w:hAnsi="Calibri"/>
          <w:b/>
          <w:bCs/>
          <w:color w:val="10243A"/>
          <w:sz w:val="22"/>
          <w:szCs w:val="22"/>
        </w:rPr>
        <w:t xml:space="preserve">Figure 9: Project structure and server start in VS Code</w:t>
      </w:r>
    </w:p>
    <w:p>
      <w:pPr>
        <w:keepNext/>
        <w:spacing w:after="100"/>
        <w:jc w:val="center"/>
      </w:pPr>
      <w:r>
        <w:drawing>
          <wp:inline distT="0" distB="0" distL="0" distR="0">
            <wp:extent cx="5334000" cy="3362325"/>
            <wp:effectExtent t="0" r="0" b="0" l="0"/>
            <wp:docPr id="1" name="fig9" descr="Project structure and server start in VS Code"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62325"/>
                    </a:xfrm>
                    <a:prstGeom prst="rect">
                      <a:avLst/>
                    </a:prstGeom>
                  </pic:spPr>
                </pic:pic>
              </a:graphicData>
            </a:graphic>
          </wp:inline>
        </w:drawing>
      </w:r>
    </w:p>
    <w:p>
      <w:pPr>
        <w:spacing w:after="120" w:line="300"/>
      </w:pPr>
      <w:r>
        <w:rPr>
          <w:rFonts w:ascii="Calibri" w:cs="Calibri" w:eastAsia="Calibri" w:hAnsi="Calibri"/>
          <w:sz w:val="22"/>
          <w:szCs w:val="22"/>
        </w:rPr>
        <w:t xml:space="preserve">The project folder comsats-chat in Visual Studio Code. It contains server.js, policies.js, data.js, package.json and the public folder with index.html. The terminal shows npm install finishing with 0 vulnerabilities, followed by npm start printing that COMSATS Connect is running on http://localhost:3000.</w:t>
      </w:r>
    </w:p>
    <w:p>
      <w:pPr>
        <w:pStyle w:val="ListParagraph"/>
        <w:numPr>
          <w:ilvl w:val="0"/>
          <w:numId w:val="2"/>
        </w:numPr>
        <w:spacing w:after="60" w:line="288"/>
      </w:pPr>
      <w:r>
        <w:rPr>
          <w:rFonts w:ascii="Calibri" w:cs="Calibri" w:eastAsia="Calibri" w:hAnsi="Calibri"/>
          <w:sz w:val="22"/>
          <w:szCs w:val="22"/>
        </w:rPr>
        <w:t xml:space="preserve">Shows the Node.js and Socket.IO server running locally.</w:t>
      </w:r>
    </w:p>
    <w:p>
      <w:pPr>
        <w:pStyle w:val="ListParagraph"/>
        <w:numPr>
          <w:ilvl w:val="0"/>
          <w:numId w:val="2"/>
        </w:numPr>
        <w:spacing w:after="60" w:line="288"/>
      </w:pPr>
      <w:r>
        <w:rPr>
          <w:rFonts w:ascii="Calibri" w:cs="Calibri" w:eastAsia="Calibri" w:hAnsi="Calibri"/>
          <w:sz w:val="22"/>
          <w:szCs w:val="22"/>
        </w:rPr>
        <w:t xml:space="preserve">Shows the code is separated into server logic, policies, data and client.</w:t>
      </w:r>
    </w:p>
    <w:p>
      <w:pPr>
        <w:keepNext/>
        <w:spacing w:after="80" w:before="200"/>
      </w:pPr>
      <w:r>
        <w:rPr>
          <w:rFonts w:ascii="Calibri" w:cs="Calibri" w:eastAsia="Calibri" w:hAnsi="Calibri"/>
          <w:b/>
          <w:bCs/>
          <w:color w:val="10243A"/>
          <w:sz w:val="22"/>
          <w:szCs w:val="22"/>
        </w:rPr>
        <w:t xml:space="preserve">Figure 10: Communication boundary code (policies.js)</w:t>
      </w:r>
    </w:p>
    <w:p>
      <w:pPr>
        <w:keepNext/>
        <w:spacing w:after="100"/>
        <w:jc w:val="center"/>
      </w:pPr>
      <w:r>
        <w:drawing>
          <wp:inline distT="0" distB="0" distL="0" distR="0">
            <wp:extent cx="5334000" cy="3333750"/>
            <wp:effectExtent t="0" r="0" b="0" l="0"/>
            <wp:docPr id="1" name="fig10" descr="Communication boundary code (policies.j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33750"/>
                    </a:xfrm>
                    <a:prstGeom prst="rect">
                      <a:avLst/>
                    </a:prstGeom>
                  </pic:spPr>
                </pic:pic>
              </a:graphicData>
            </a:graphic>
          </wp:inline>
        </w:drawing>
      </w:r>
    </w:p>
    <w:p>
      <w:pPr>
        <w:spacing w:after="120" w:line="300"/>
      </w:pPr>
      <w:r>
        <w:rPr>
          <w:rFonts w:ascii="Calibri" w:cs="Calibri" w:eastAsia="Calibri" w:hAnsi="Calibri"/>
          <w:sz w:val="22"/>
          <w:szCs w:val="22"/>
        </w:rPr>
        <w:t xml:space="preserve">The policies.js file open in the editor, showing the canDM function and validateCreate function, which decides which role may create which kind of group. This file holds every communication boundary in one place, and the server calls it before acting on any event.</w:t>
      </w:r>
    </w:p>
    <w:p>
      <w:pPr>
        <w:pStyle w:val="ListParagraph"/>
        <w:numPr>
          <w:ilvl w:val="0"/>
          <w:numId w:val="2"/>
        </w:numPr>
        <w:spacing w:after="60" w:line="288"/>
      </w:pPr>
      <w:r>
        <w:rPr>
          <w:rFonts w:ascii="Calibri" w:cs="Calibri" w:eastAsia="Calibri" w:hAnsi="Calibri"/>
          <w:sz w:val="22"/>
          <w:szCs w:val="22"/>
        </w:rPr>
        <w:t xml:space="preserve">Demonstrates the communication boundaries in code.</w:t>
      </w:r>
    </w:p>
    <w:p>
      <w:pPr>
        <w:pStyle w:val="ListParagraph"/>
        <w:numPr>
          <w:ilvl w:val="0"/>
          <w:numId w:val="2"/>
        </w:numPr>
        <w:spacing w:after="60" w:line="288"/>
      </w:pPr>
      <w:r>
        <w:rPr>
          <w:rFonts w:ascii="Calibri" w:cs="Calibri" w:eastAsia="Calibri" w:hAnsi="Calibri"/>
          <w:sz w:val="22"/>
          <w:szCs w:val="22"/>
        </w:rPr>
        <w:t xml:space="preserve">validateCreate forces HoD and faculty groups into their own department and limits faculty to course and discussion groups.</w:t>
      </w:r>
    </w:p>
    <w:p>
      <w:pPr>
        <w:pStyle w:val="Heading2"/>
      </w:pPr>
      <w:r>
        <w:t xml:space="preserve">8.2 Login</w:t>
      </w:r>
    </w:p>
    <w:p>
      <w:pPr>
        <w:keepNext/>
        <w:spacing w:after="80" w:before="200"/>
      </w:pPr>
      <w:r>
        <w:rPr>
          <w:rFonts w:ascii="Calibri" w:cs="Calibri" w:eastAsia="Calibri" w:hAnsi="Calibri"/>
          <w:b/>
          <w:bCs/>
          <w:color w:val="10243A"/>
          <w:sz w:val="22"/>
          <w:szCs w:val="22"/>
        </w:rPr>
        <w:t xml:space="preserve">Figure 1: Sign-in page</w:t>
      </w:r>
    </w:p>
    <w:p>
      <w:pPr>
        <w:keepNext/>
        <w:spacing w:after="100"/>
        <w:jc w:val="center"/>
      </w:pPr>
      <w:r>
        <w:drawing>
          <wp:inline distT="0" distB="0" distL="0" distR="0">
            <wp:extent cx="5334000" cy="3190875"/>
            <wp:effectExtent t="0" r="0" b="0" l="0"/>
            <wp:docPr id="1" name="fig1" descr="Sign-in pag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190875"/>
                    </a:xfrm>
                    <a:prstGeom prst="rect">
                      <a:avLst/>
                    </a:prstGeom>
                  </pic:spPr>
                </pic:pic>
              </a:graphicData>
            </a:graphic>
          </wp:inline>
        </w:drawing>
      </w:r>
    </w:p>
    <w:p>
      <w:pPr>
        <w:spacing w:after="120" w:line="300"/>
      </w:pPr>
      <w:r>
        <w:rPr>
          <w:rFonts w:ascii="Calibri" w:cs="Calibri" w:eastAsia="Calibri" w:hAnsi="Calibri"/>
          <w:sz w:val="22"/>
          <w:szCs w:val="22"/>
        </w:rPr>
        <w:t xml:space="preserve">The COMSATS Connect login page. The left side summarises the four main rules of the system. The right side takes a registration or employee ID and a password, with one-click demo buttons for the Admin, HoD, Faculty, Students and Transport accounts.</w:t>
      </w:r>
    </w:p>
    <w:p>
      <w:pPr>
        <w:pStyle w:val="ListParagraph"/>
        <w:numPr>
          <w:ilvl w:val="0"/>
          <w:numId w:val="2"/>
        </w:numPr>
        <w:spacing w:after="60" w:line="288"/>
      </w:pPr>
      <w:r>
        <w:rPr>
          <w:rFonts w:ascii="Calibri" w:cs="Calibri" w:eastAsia="Calibri" w:hAnsi="Calibri"/>
          <w:sz w:val="22"/>
          <w:szCs w:val="22"/>
        </w:rPr>
        <w:t xml:space="preserve">Only users that exist in the system can sign in.</w:t>
      </w:r>
    </w:p>
    <w:p>
      <w:pPr>
        <w:keepNext/>
        <w:spacing w:after="80" w:before="200"/>
      </w:pPr>
      <w:r>
        <w:rPr>
          <w:rFonts w:ascii="Calibri" w:cs="Calibri" w:eastAsia="Calibri" w:hAnsi="Calibri"/>
          <w:b/>
          <w:bCs/>
          <w:color w:val="10243A"/>
          <w:sz w:val="22"/>
          <w:szCs w:val="22"/>
        </w:rPr>
        <w:t xml:space="preserve">Figure 3: Signing in as a newly added user</w:t>
      </w:r>
    </w:p>
    <w:p>
      <w:pPr>
        <w:keepNext/>
        <w:spacing w:after="100"/>
        <w:jc w:val="center"/>
      </w:pPr>
      <w:r>
        <w:drawing>
          <wp:inline distT="0" distB="0" distL="0" distR="0">
            <wp:extent cx="5334000" cy="3200400"/>
            <wp:effectExtent t="0" r="0" b="0" l="0"/>
            <wp:docPr id="1" name="fig3" descr="Signing in as a newly added user"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200400"/>
                    </a:xfrm>
                    <a:prstGeom prst="rect">
                      <a:avLst/>
                    </a:prstGeom>
                  </pic:spPr>
                </pic:pic>
              </a:graphicData>
            </a:graphic>
          </wp:inline>
        </w:drawing>
      </w:r>
    </w:p>
    <w:p>
      <w:pPr>
        <w:spacing w:after="120" w:line="300"/>
      </w:pPr>
      <w:r>
        <w:rPr>
          <w:rFonts w:ascii="Calibri" w:cs="Calibri" w:eastAsia="Calibri" w:hAnsi="Calibri"/>
          <w:sz w:val="22"/>
          <w:szCs w:val="22"/>
        </w:rPr>
        <w:t xml:space="preserve">The sign-in page with the ID and password of the user that the admin created in Figure 8. This confirms that a user added by the admin can log in, and that nobody else can log in with an ID that was never added.</w:t>
      </w:r>
    </w:p>
    <w:p>
      <w:pPr>
        <w:pStyle w:val="Heading2"/>
      </w:pPr>
      <w:r>
        <w:t xml:space="preserve">8.3 Admin: adding users and creating groups</w:t>
      </w:r>
    </w:p>
    <w:p>
      <w:pPr>
        <w:keepNext/>
        <w:spacing w:after="80" w:before="200"/>
      </w:pPr>
      <w:r>
        <w:rPr>
          <w:rFonts w:ascii="Calibri" w:cs="Calibri" w:eastAsia="Calibri" w:hAnsi="Calibri"/>
          <w:b/>
          <w:bCs/>
          <w:color w:val="10243A"/>
          <w:sz w:val="22"/>
          <w:szCs w:val="22"/>
        </w:rPr>
        <w:t xml:space="preserve">Figure 2: Admin dashboard (Registrar Office)</w:t>
      </w:r>
    </w:p>
    <w:p>
      <w:pPr>
        <w:keepNext/>
        <w:spacing w:after="100"/>
        <w:jc w:val="center"/>
      </w:pPr>
      <w:r>
        <w:drawing>
          <wp:inline distT="0" distB="0" distL="0" distR="0">
            <wp:extent cx="5334000" cy="3152775"/>
            <wp:effectExtent t="0" r="0" b="0" l="0"/>
            <wp:docPr id="1" name="fig2" descr="Admin dashboard (Registrar Offic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152775"/>
                    </a:xfrm>
                    <a:prstGeom prst="rect">
                      <a:avLst/>
                    </a:prstGeom>
                  </pic:spPr>
                </pic:pic>
              </a:graphicData>
            </a:graphic>
          </wp:inline>
        </w:drawing>
      </w:r>
    </w:p>
    <w:p>
      <w:pPr>
        <w:spacing w:after="120" w:line="300"/>
      </w:pPr>
      <w:r>
        <w:rPr>
          <w:rFonts w:ascii="Calibri" w:cs="Calibri" w:eastAsia="Calibri" w:hAnsi="Calibri"/>
          <w:sz w:val="22"/>
          <w:szCs w:val="22"/>
        </w:rPr>
        <w:t xml:space="preserve">The Admin view. Only the admin sees both the "+ New group" and "+ Add user" buttons. The sidebar lists every group, grouped by Notices, Courses and Departments &amp; faculty, with member counts. For example, COMSATS Official Notices has 14 members, CS Department Notices has 6 and EE Department Notices has 3. The admin can see all groups, including those of every department.</w:t>
      </w:r>
    </w:p>
    <w:p>
      <w:pPr>
        <w:pStyle w:val="ListParagraph"/>
        <w:numPr>
          <w:ilvl w:val="0"/>
          <w:numId w:val="2"/>
        </w:numPr>
        <w:spacing w:after="60" w:line="288"/>
      </w:pPr>
      <w:r>
        <w:rPr>
          <w:rFonts w:ascii="Calibri" w:cs="Calibri" w:eastAsia="Calibri" w:hAnsi="Calibri"/>
          <w:sz w:val="22"/>
          <w:szCs w:val="22"/>
        </w:rPr>
        <w:t xml:space="preserve">Feature: users can be added by the admin (the Add user button).</w:t>
      </w:r>
    </w:p>
    <w:p>
      <w:pPr>
        <w:pStyle w:val="ListParagraph"/>
        <w:numPr>
          <w:ilvl w:val="0"/>
          <w:numId w:val="2"/>
        </w:numPr>
        <w:spacing w:after="60" w:line="288"/>
      </w:pPr>
      <w:r>
        <w:rPr>
          <w:rFonts w:ascii="Calibri" w:cs="Calibri" w:eastAsia="Calibri" w:hAnsi="Calibri"/>
          <w:sz w:val="22"/>
          <w:szCs w:val="22"/>
        </w:rPr>
        <w:t xml:space="preserve">Feature: groups can be created (the New group button).</w:t>
      </w:r>
    </w:p>
    <w:p>
      <w:pPr>
        <w:keepNext/>
        <w:spacing w:after="80" w:before="200"/>
      </w:pPr>
      <w:r>
        <w:rPr>
          <w:rFonts w:ascii="Calibri" w:cs="Calibri" w:eastAsia="Calibri" w:hAnsi="Calibri"/>
          <w:b/>
          <w:bCs/>
          <w:color w:val="10243A"/>
          <w:sz w:val="22"/>
          <w:szCs w:val="22"/>
        </w:rPr>
        <w:t xml:space="preserve">Figure 8: Add a user form (admin only)</w:t>
      </w:r>
    </w:p>
    <w:p>
      <w:pPr>
        <w:keepNext/>
        <w:spacing w:after="100"/>
        <w:jc w:val="center"/>
      </w:pPr>
      <w:r>
        <w:drawing>
          <wp:inline distT="0" distB="0" distL="0" distR="0">
            <wp:extent cx="5334000" cy="2990850"/>
            <wp:effectExtent t="0" r="0" b="0" l="0"/>
            <wp:docPr id="1" name="fig8" descr="Add a user form (admin only)"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90850"/>
                    </a:xfrm>
                    <a:prstGeom prst="rect">
                      <a:avLst/>
                    </a:prstGeom>
                  </pic:spPr>
                </pic:pic>
              </a:graphicData>
            </a:graphic>
          </wp:inline>
        </w:drawing>
      </w:r>
    </w:p>
    <w:p>
      <w:pPr>
        <w:spacing w:after="120" w:line="300"/>
      </w:pPr>
      <w:r>
        <w:rPr>
          <w:rFonts w:ascii="Calibri" w:cs="Calibri" w:eastAsia="Calibri" w:hAnsi="Calibri"/>
          <w:sz w:val="22"/>
          <w:szCs w:val="22"/>
        </w:rPr>
        <w:t xml:space="preserve">The dialog the admin uses to add a user. It asks for the ID, a password, the full name, a role (Admin, HoD, Faculty, Student or Staff) and a department. The note below the form explains that new users are placed in the university-wide channels their role may join, and must be added to department or course groups afterwards.</w:t>
      </w:r>
    </w:p>
    <w:p>
      <w:pPr>
        <w:pStyle w:val="ListParagraph"/>
        <w:numPr>
          <w:ilvl w:val="0"/>
          <w:numId w:val="2"/>
        </w:numPr>
        <w:spacing w:after="60" w:line="288"/>
      </w:pPr>
      <w:r>
        <w:rPr>
          <w:rFonts w:ascii="Calibri" w:cs="Calibri" w:eastAsia="Calibri" w:hAnsi="Calibri"/>
          <w:sz w:val="22"/>
          <w:szCs w:val="22"/>
        </w:rPr>
        <w:t xml:space="preserve">The server rejects this action for any role other than admin.</w:t>
      </w:r>
    </w:p>
    <w:p>
      <w:pPr>
        <w:keepNext/>
        <w:spacing w:after="80" w:before="200"/>
      </w:pPr>
      <w:r>
        <w:rPr>
          <w:rFonts w:ascii="Calibri" w:cs="Calibri" w:eastAsia="Calibri" w:hAnsi="Calibri"/>
          <w:b/>
          <w:bCs/>
          <w:color w:val="10243A"/>
          <w:sz w:val="22"/>
          <w:szCs w:val="22"/>
        </w:rPr>
        <w:t xml:space="preserve">Figure 5: Create a group form</w:t>
      </w:r>
    </w:p>
    <w:p>
      <w:pPr>
        <w:keepNext/>
        <w:spacing w:after="100"/>
        <w:jc w:val="center"/>
      </w:pPr>
      <w:r>
        <w:drawing>
          <wp:inline distT="0" distB="0" distL="0" distR="0">
            <wp:extent cx="5334000" cy="3190875"/>
            <wp:effectExtent t="0" r="0" b="0" l="0"/>
            <wp:docPr id="1" name="fig5" descr="Create a group form"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190875"/>
                    </a:xfrm>
                    <a:prstGeom prst="rect">
                      <a:avLst/>
                    </a:prstGeom>
                  </pic:spPr>
                </pic:pic>
              </a:graphicData>
            </a:graphic>
          </wp:inline>
        </w:drawing>
      </w:r>
    </w:p>
    <w:p>
      <w:pPr>
        <w:spacing w:after="120" w:line="300"/>
      </w:pPr>
      <w:r>
        <w:rPr>
          <w:rFonts w:ascii="Calibri" w:cs="Calibri" w:eastAsia="Calibri" w:hAnsi="Calibri"/>
          <w:sz w:val="22"/>
          <w:szCs w:val="22"/>
        </w:rPr>
        <w:t xml:space="preserve">The group creation dialog. The creator enters a group name, chooses a type (announcement, course, discussion, faculty or society) and an optional department limit. Two checkbox rows define the boundary: "Who may join this group?" and "Who may post?" (everyone else reads only). The member list below only shows people who satisfy the chosen roles and department.</w:t>
      </w:r>
    </w:p>
    <w:p>
      <w:pPr>
        <w:pStyle w:val="ListParagraph"/>
        <w:numPr>
          <w:ilvl w:val="0"/>
          <w:numId w:val="2"/>
        </w:numPr>
        <w:spacing w:after="60" w:line="288"/>
      </w:pPr>
      <w:r>
        <w:rPr>
          <w:rFonts w:ascii="Calibri" w:cs="Calibri" w:eastAsia="Calibri" w:hAnsi="Calibri"/>
          <w:sz w:val="22"/>
          <w:szCs w:val="22"/>
        </w:rPr>
        <w:t xml:space="preserve">This is where the communication boundary of each group is defined.</w:t>
      </w:r>
    </w:p>
    <w:p>
      <w:pPr>
        <w:pStyle w:val="ListParagraph"/>
        <w:numPr>
          <w:ilvl w:val="0"/>
          <w:numId w:val="2"/>
        </w:numPr>
        <w:spacing w:after="60" w:line="288"/>
      </w:pPr>
      <w:r>
        <w:rPr>
          <w:rFonts w:ascii="Calibri" w:cs="Calibri" w:eastAsia="Calibri" w:hAnsi="Calibri"/>
          <w:sz w:val="22"/>
          <w:szCs w:val="22"/>
        </w:rPr>
        <w:t xml:space="preserve">Choosing the type pre-fills sensible role defaults, for example announcements allow only a HoD to post.</w:t>
      </w:r>
    </w:p>
    <w:p>
      <w:pPr>
        <w:pStyle w:val="Heading2"/>
      </w:pPr>
      <w:r>
        <w:t xml:space="preserve">8.4 Group chat and read-only enforcement</w:t>
      </w:r>
    </w:p>
    <w:p>
      <w:pPr>
        <w:keepNext/>
        <w:spacing w:after="80" w:before="200"/>
      </w:pPr>
      <w:r>
        <w:rPr>
          <w:rFonts w:ascii="Calibri" w:cs="Calibri" w:eastAsia="Calibri" w:hAnsi="Calibri"/>
          <w:b/>
          <w:bCs/>
          <w:color w:val="10243A"/>
          <w:sz w:val="22"/>
          <w:szCs w:val="22"/>
        </w:rPr>
        <w:t xml:space="preserve">Figure 4: Student view with limited groups</w:t>
      </w:r>
    </w:p>
    <w:p>
      <w:pPr>
        <w:keepNext/>
        <w:spacing w:after="100"/>
        <w:jc w:val="center"/>
      </w:pPr>
      <w:r>
        <w:drawing>
          <wp:inline distT="0" distB="0" distL="0" distR="0">
            <wp:extent cx="5334000" cy="3133725"/>
            <wp:effectExtent t="0" r="0" b="0" l="0"/>
            <wp:docPr id="1" name="fig4" descr="Student view with limited group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133725"/>
                    </a:xfrm>
                    <a:prstGeom prst="rect">
                      <a:avLst/>
                    </a:prstGeom>
                  </pic:spPr>
                </pic:pic>
              </a:graphicData>
            </a:graphic>
          </wp:inline>
        </w:drawing>
      </w:r>
    </w:p>
    <w:p>
      <w:pPr>
        <w:spacing w:after="120" w:line="300"/>
      </w:pPr>
      <w:r>
        <w:rPr>
          <w:rFonts w:ascii="Calibri" w:cs="Calibri" w:eastAsia="Calibri" w:hAnsi="Calibri"/>
          <w:sz w:val="22"/>
          <w:szCs w:val="22"/>
        </w:rPr>
        <w:t xml:space="preserve">A student signed in as the newly added user. The sidebar shows the Notices COMSATS Official Notices and Transport Updates marked "read-only", and only one discussion group, IT Helpdesk Support. This student has not yet been added to any department or course group, so those groups are not visible at all. In IT Helpdesk Support the message box is available because students are allowed to post there.</w:t>
      </w:r>
    </w:p>
    <w:p>
      <w:pPr>
        <w:pStyle w:val="ListParagraph"/>
        <w:numPr>
          <w:ilvl w:val="0"/>
          <w:numId w:val="2"/>
        </w:numPr>
        <w:spacing w:after="60" w:line="288"/>
      </w:pPr>
      <w:r>
        <w:rPr>
          <w:rFonts w:ascii="Calibri" w:cs="Calibri" w:eastAsia="Calibri" w:hAnsi="Calibri"/>
          <w:sz w:val="22"/>
          <w:szCs w:val="22"/>
        </w:rPr>
        <w:t xml:space="preserve">Shows that a student only sees groups they belong to.</w:t>
      </w:r>
    </w:p>
    <w:p>
      <w:pPr>
        <w:pStyle w:val="ListParagraph"/>
        <w:numPr>
          <w:ilvl w:val="0"/>
          <w:numId w:val="2"/>
        </w:numPr>
        <w:spacing w:after="60" w:line="288"/>
      </w:pPr>
      <w:r>
        <w:rPr>
          <w:rFonts w:ascii="Calibri" w:cs="Calibri" w:eastAsia="Calibri" w:hAnsi="Calibri"/>
          <w:sz w:val="22"/>
          <w:szCs w:val="22"/>
        </w:rPr>
        <w:t xml:space="preserve">Shows the read-only label on notice channels.</w:t>
      </w:r>
    </w:p>
    <w:p>
      <w:pPr>
        <w:keepNext/>
        <w:spacing w:after="80" w:before="200"/>
      </w:pPr>
      <w:r>
        <w:rPr>
          <w:rFonts w:ascii="Calibri" w:cs="Calibri" w:eastAsia="Calibri" w:hAnsi="Calibri"/>
          <w:b/>
          <w:bCs/>
          <w:color w:val="10243A"/>
          <w:sz w:val="22"/>
          <w:szCs w:val="22"/>
        </w:rPr>
        <w:t xml:space="preserve">Figure 7: Another student receives the message in real time</w:t>
      </w:r>
    </w:p>
    <w:p>
      <w:pPr>
        <w:keepNext/>
        <w:spacing w:after="100"/>
        <w:jc w:val="center"/>
      </w:pPr>
      <w:r>
        <w:drawing>
          <wp:inline distT="0" distB="0" distL="0" distR="0">
            <wp:extent cx="5334000" cy="3038475"/>
            <wp:effectExtent t="0" r="0" b="0" l="0"/>
            <wp:docPr id="1" name="fig7" descr="Another student receives the message in real tim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38475"/>
                    </a:xfrm>
                    <a:prstGeom prst="rect">
                      <a:avLst/>
                    </a:prstGeom>
                  </pic:spPr>
                </pic:pic>
              </a:graphicData>
            </a:graphic>
          </wp:inline>
        </w:drawing>
      </w:r>
    </w:p>
    <w:p>
      <w:pPr>
        <w:spacing w:after="120" w:line="300"/>
      </w:pPr>
      <w:r>
        <w:rPr>
          <w:rFonts w:ascii="Calibri" w:cs="Calibri" w:eastAsia="Calibri" w:hAnsi="Calibri"/>
          <w:sz w:val="22"/>
          <w:szCs w:val="22"/>
        </w:rPr>
        <w:t xml:space="preserve">A second student (Ali Hassan) in the same IT Helpdesk Support group. The message sent by the newly added student in Figure 4 appears here, along with the earlier message from Fatima Noor. Ali has more groups than the new student: CS Department Notices (read-only), the CSC101 course group, CS Students Hub and Software Engineering Society, because he was added to them.</w:t>
      </w:r>
    </w:p>
    <w:p>
      <w:pPr>
        <w:pStyle w:val="ListParagraph"/>
        <w:numPr>
          <w:ilvl w:val="0"/>
          <w:numId w:val="2"/>
        </w:numPr>
        <w:spacing w:after="60" w:line="288"/>
      </w:pPr>
      <w:r>
        <w:rPr>
          <w:rFonts w:ascii="Calibri" w:cs="Calibri" w:eastAsia="Calibri" w:hAnsi="Calibri"/>
          <w:sz w:val="22"/>
          <w:szCs w:val="22"/>
        </w:rPr>
        <w:t xml:space="preserve">Demonstrates real-time delivery of group messages over Socket.IO.</w:t>
      </w:r>
    </w:p>
    <w:p>
      <w:pPr>
        <w:pStyle w:val="ListParagraph"/>
        <w:numPr>
          <w:ilvl w:val="0"/>
          <w:numId w:val="2"/>
        </w:numPr>
        <w:spacing w:after="60" w:line="288"/>
      </w:pPr>
      <w:r>
        <w:rPr>
          <w:rFonts w:ascii="Calibri" w:cs="Calibri" w:eastAsia="Calibri" w:hAnsi="Calibri"/>
          <w:sz w:val="22"/>
          <w:szCs w:val="22"/>
        </w:rPr>
        <w:t xml:space="preserve">Shows that different users see different groups according to their membership.</w:t>
      </w:r>
    </w:p>
    <w:p>
      <w:pPr>
        <w:pStyle w:val="Heading2"/>
      </w:pPr>
      <w:r>
        <w:t xml:space="preserve">8.5 Direct-message boundaries</w:t>
      </w:r>
    </w:p>
    <w:p>
      <w:pPr>
        <w:keepNext/>
        <w:spacing w:after="80" w:before="200"/>
      </w:pPr>
      <w:r>
        <w:rPr>
          <w:rFonts w:ascii="Calibri" w:cs="Calibri" w:eastAsia="Calibri" w:hAnsi="Calibri"/>
          <w:b/>
          <w:bCs/>
          <w:color w:val="10243A"/>
          <w:sz w:val="22"/>
          <w:szCs w:val="22"/>
        </w:rPr>
        <w:t xml:space="preserve">Figure 6: People tab: who a student may message</w:t>
      </w:r>
    </w:p>
    <w:p>
      <w:pPr>
        <w:keepNext/>
        <w:spacing w:after="100"/>
        <w:jc w:val="center"/>
      </w:pPr>
      <w:r>
        <w:drawing>
          <wp:inline distT="0" distB="0" distL="0" distR="0">
            <wp:extent cx="5334000" cy="3067050"/>
            <wp:effectExtent t="0" r="0" b="0" l="0"/>
            <wp:docPr id="1" name="fig6" descr="People tab: who a student may messag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067050"/>
                    </a:xfrm>
                    <a:prstGeom prst="rect">
                      <a:avLst/>
                    </a:prstGeom>
                  </pic:spPr>
                </pic:pic>
              </a:graphicData>
            </a:graphic>
          </wp:inline>
        </w:drawing>
      </w:r>
    </w:p>
    <w:p>
      <w:pPr>
        <w:spacing w:after="120" w:line="300"/>
      </w:pPr>
      <w:r>
        <w:rPr>
          <w:rFonts w:ascii="Calibri" w:cs="Calibri" w:eastAsia="Calibri" w:hAnsi="Calibri"/>
          <w:sz w:val="22"/>
          <w:szCs w:val="22"/>
        </w:rPr>
        <w:t xml:space="preserve">The People tab for the student Ali Hassan (CS). He can message the Registrar Office, his CS teachers (Dr. Sana Malik and Mr. Usman Tariq), and the other CS students (Fatima Noor, Hamza Yousaf and the newly added student). Green dots show who is online. The list does not include EE students, the EE faculty, the HoDs, or the Transport and IT staff.</w:t>
      </w:r>
    </w:p>
    <w:p>
      <w:pPr>
        <w:pStyle w:val="ListParagraph"/>
        <w:numPr>
          <w:ilvl w:val="0"/>
          <w:numId w:val="2"/>
        </w:numPr>
        <w:spacing w:after="60" w:line="288"/>
      </w:pPr>
      <w:r>
        <w:rPr>
          <w:rFonts w:ascii="Calibri" w:cs="Calibri" w:eastAsia="Calibri" w:hAnsi="Calibri"/>
          <w:sz w:val="22"/>
          <w:szCs w:val="22"/>
        </w:rPr>
        <w:t xml:space="preserve">Student to student messaging is limited to the same department.</w:t>
      </w:r>
    </w:p>
    <w:p>
      <w:pPr>
        <w:pStyle w:val="ListParagraph"/>
        <w:numPr>
          <w:ilvl w:val="0"/>
          <w:numId w:val="2"/>
        </w:numPr>
        <w:spacing w:after="60" w:line="288"/>
      </w:pPr>
      <w:r>
        <w:rPr>
          <w:rFonts w:ascii="Calibri" w:cs="Calibri" w:eastAsia="Calibri" w:hAnsi="Calibri"/>
          <w:sz w:val="22"/>
          <w:szCs w:val="22"/>
        </w:rPr>
        <w:t xml:space="preserve">Student to faculty messaging is allowed only through a shared course, society or discussion group.</w:t>
      </w:r>
    </w:p>
    <w:p>
      <w:pPr>
        <w:pStyle w:val="ListParagraph"/>
        <w:numPr>
          <w:ilvl w:val="0"/>
          <w:numId w:val="2"/>
        </w:numPr>
        <w:spacing w:after="60" w:line="288"/>
      </w:pPr>
      <w:r>
        <w:rPr>
          <w:rFonts w:ascii="Calibri" w:cs="Calibri" w:eastAsia="Calibri" w:hAnsi="Calibri"/>
          <w:sz w:val="22"/>
          <w:szCs w:val="22"/>
        </w:rPr>
        <w:t xml:space="preserve">The admin is always reachable.</w:t>
      </w:r>
    </w:p>
    <w:p>
      <w:pPr>
        <w:keepNext/>
        <w:spacing w:after="80" w:before="200"/>
      </w:pPr>
      <w:r>
        <w:rPr>
          <w:rFonts w:ascii="Calibri" w:cs="Calibri" w:eastAsia="Calibri" w:hAnsi="Calibri"/>
          <w:b/>
          <w:bCs/>
          <w:color w:val="10243A"/>
          <w:sz w:val="22"/>
          <w:szCs w:val="22"/>
        </w:rPr>
        <w:t xml:space="preserve">Figure 11: Real-time direct messages between two users in two browsers</w:t>
      </w:r>
    </w:p>
    <w:p>
      <w:pPr>
        <w:keepNext/>
        <w:spacing w:after="100"/>
        <w:jc w:val="center"/>
      </w:pPr>
      <w:r>
        <w:drawing>
          <wp:inline distT="0" distB="0" distL="0" distR="0">
            <wp:extent cx="5334000" cy="3362325"/>
            <wp:effectExtent t="0" r="0" b="0" l="0"/>
            <wp:docPr id="1" name="fig11" descr="Real-time direct messages between two users in two browser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62325"/>
                    </a:xfrm>
                    <a:prstGeom prst="rect">
                      <a:avLst/>
                    </a:prstGeom>
                  </pic:spPr>
                </pic:pic>
              </a:graphicData>
            </a:graphic>
          </wp:inline>
        </w:drawing>
      </w:r>
    </w:p>
    <w:p>
      <w:pPr>
        <w:spacing w:after="120" w:line="300"/>
      </w:pPr>
      <w:r>
        <w:rPr>
          <w:rFonts w:ascii="Calibri" w:cs="Calibri" w:eastAsia="Calibri" w:hAnsi="Calibri"/>
          <w:sz w:val="22"/>
          <w:szCs w:val="22"/>
        </w:rPr>
        <w:t xml:space="preserve">Two different browsers open at the same time, with the VS Code terminal and the login page also visible. In one window Dr. Ahmed Raza (HoD CS) and Dr. Sana Malik (Faculty CS) exchange direct messages. Each message sent in one window appears immediately in the other window with the correct sender name and role label, and both users show as online.</w:t>
      </w:r>
    </w:p>
    <w:p>
      <w:pPr>
        <w:pStyle w:val="ListParagraph"/>
        <w:numPr>
          <w:ilvl w:val="0"/>
          <w:numId w:val="2"/>
        </w:numPr>
        <w:spacing w:after="60" w:line="288"/>
      </w:pPr>
      <w:r>
        <w:rPr>
          <w:rFonts w:ascii="Calibri" w:cs="Calibri" w:eastAsia="Calibri" w:hAnsi="Calibri"/>
          <w:sz w:val="22"/>
          <w:szCs w:val="22"/>
        </w:rPr>
        <w:t xml:space="preserve">Confirms the system works across separate browsers and users at the same time.</w:t>
      </w:r>
    </w:p>
    <w:p>
      <w:pPr>
        <w:pStyle w:val="ListParagraph"/>
        <w:numPr>
          <w:ilvl w:val="0"/>
          <w:numId w:val="2"/>
        </w:numPr>
        <w:spacing w:after="60" w:line="288"/>
      </w:pPr>
      <w:r>
        <w:rPr>
          <w:rFonts w:ascii="Calibri" w:cs="Calibri" w:eastAsia="Calibri" w:hAnsi="Calibri"/>
          <w:sz w:val="22"/>
          <w:szCs w:val="22"/>
        </w:rPr>
        <w:t xml:space="preserve">Faculty and HoD can message each other freely.</w:t>
      </w:r>
    </w:p>
    <w:p>
      <w:pPr>
        <w:pStyle w:val="Heading1"/>
      </w:pPr>
      <w:r>
        <w:t xml:space="preserve">9. Automated boundary testing</w:t>
      </w:r>
    </w:p>
    <w:p>
      <w:pPr>
        <w:spacing w:after="120" w:line="300"/>
      </w:pPr>
      <w:r>
        <w:rPr>
          <w:rFonts w:ascii="Calibri" w:cs="Calibri" w:eastAsia="Calibri" w:hAnsi="Calibri"/>
          <w:sz w:val="22"/>
          <w:szCs w:val="22"/>
        </w:rPr>
        <w:t xml:space="preserve">In addition to manual testing, a script connected several Socket.IO clients (students, faculty, HoD and admin) to the running server and checked 20 rules. All of them passed in the final run. One test failed on the first run and exposed a real flaw: university-wide channels were counted as a shared group, which let any student message any teacher. The shared-group check was then changed to ignore announcement and university-wide groups, and the test passed.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6926"/>
        <w:gridCol w:w="1300"/>
      </w:tblGrid>
      <w:tr>
        <w:trPr>
          <w:tblHeader/>
        </w:trPr>
        <w:tc>
          <w:tcPr>
            <w:tcW w:type="dxa" w:w="8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No.</w:t>
            </w:r>
          </w:p>
        </w:tc>
        <w:tc>
          <w:tcPr>
            <w:tcW w:type="dxa" w:w="69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Test case</w:t>
            </w:r>
          </w:p>
        </w:tc>
        <w:tc>
          <w:tcPr>
            <w:tcW w:type="dxa" w:w="13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Result</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Wrong password is rejected at connection</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2</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see the CS Faculty Room</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3</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see another department's notices (EE)</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4</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post in read-only department notices</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5</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 post in a course group</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6</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read faculty-room history</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7</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 message is delivered to another member</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8</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to student direct message in the same department is allowed</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9</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to student direct message across departments is blocked</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10</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to own course teacher direct message is allowed</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11</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to EE teacher with no shared group is blocked</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12</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create users</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13</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Student cannot create groups</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14</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can create a course group; department is forced to own and an EE student is skipped</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15</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Faculty cannot create a faculty-type group</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16</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cannot add a faculty member to a students-only group</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17</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HoD cannot add an EE student to a CS group</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18</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 muted student cannot post</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19</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 can add a user</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r>
        <w:trPr>
          <w:cantSplit/>
        </w:trPr>
        <w:tc>
          <w:tcPr>
            <w:tcW w:type="dxa" w:w="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20</w:t>
            </w:r>
          </w:p>
        </w:tc>
        <w:tc>
          <w:tcPr>
            <w:tcW w:type="dxa" w:w="69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New user is auto-enrolled in the official notices group</w:t>
            </w:r>
          </w:p>
        </w:tc>
        <w:tc>
          <w:tcPr>
            <w:tcW w:type="dxa" w:w="13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Pass</w:t>
            </w:r>
          </w:p>
        </w:tc>
      </w:tr>
    </w:tbl>
    <w:p>
      <w:pPr>
        <w:spacing w:after="80"/>
      </w:pPr>
    </w:p>
    <w:p>
      <w:pPr>
        <w:pStyle w:val="Heading1"/>
      </w:pPr>
      <w:r>
        <w:t xml:space="preserve">10. Feature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326"/>
        <w:gridCol w:w="1800"/>
      </w:tblGrid>
      <w:tr>
        <w:trPr>
          <w:tblHeader/>
        </w:trPr>
        <w:tc>
          <w:tcPr>
            <w:tcW w:type="dxa" w:w="29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Feature</w:t>
            </w:r>
          </w:p>
        </w:tc>
        <w:tc>
          <w:tcPr>
            <w:tcW w:type="dxa" w:w="4326"/>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How it works</w:t>
            </w:r>
          </w:p>
        </w:tc>
        <w:tc>
          <w:tcPr>
            <w:tcW w:type="dxa" w:w="1800"/>
            <w:tcBorders>
              <w:top w:val="single" w:color="C9D5E0" w:sz="4"/>
              <w:left w:val="single" w:color="C9D5E0" w:sz="4"/>
              <w:bottom w:val="single" w:color="C9D5E0" w:sz="4"/>
              <w:right w:val="single" w:color="C9D5E0" w:sz="4"/>
            </w:tcBorders>
            <w:shd w:fill="DCE8F3" w:val="clear"/>
            <w:tcMar>
              <w:top w:type="dxa" w:w="70"/>
              <w:left w:type="dxa" w:w="100"/>
              <w:bottom w:type="dxa" w:w="70"/>
              <w:right w:type="dxa" w:w="100"/>
            </w:tcMar>
          </w:tcPr>
          <w:p>
            <w:pPr>
              <w:spacing w:after="0" w:line="264"/>
            </w:pPr>
            <w:r>
              <w:rPr>
                <w:rFonts w:ascii="Calibri" w:cs="Calibri" w:eastAsia="Calibri" w:hAnsi="Calibri"/>
                <w:b/>
                <w:bCs/>
                <w:sz w:val="20"/>
                <w:szCs w:val="20"/>
              </w:rPr>
              <w:t xml:space="preserve">Evidence</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Real-time with Socket.IO</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All login, messaging, presence and typing run over Socket.IO events.</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9, 11</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User management</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Admin-only Add user form and user:create event with validation.</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3, 8</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Group creation</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Create group dialog with type, department and role settings.</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2, 5</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Communication boundaries</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Join, post, read, create, manage and direct-message rules enforced by the server.</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4, 6, 10</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Realistic campus scenarios</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Roles, notices, department and course groups, faculty room, HoD group, transport, IT helpdesk, society.</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2, 4, 7</w:t>
            </w:r>
          </w:p>
        </w:tc>
      </w:tr>
      <w:tr>
        <w:trPr>
          <w:cantSplit/>
        </w:trPr>
        <w:tc>
          <w:tcPr>
            <w:tcW w:type="dxa" w:w="29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Real-time chat between users</w:t>
            </w:r>
          </w:p>
        </w:tc>
        <w:tc>
          <w:tcPr>
            <w:tcW w:type="dxa" w:w="4326"/>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Tested in two browsers at once.</w:t>
            </w:r>
          </w:p>
        </w:tc>
        <w:tc>
          <w:tcPr>
            <w:tcW w:type="dxa" w:w="1800"/>
            <w:tcBorders>
              <w:top w:val="single" w:color="C9D5E0" w:sz="4"/>
              <w:left w:val="single" w:color="C9D5E0" w:sz="4"/>
              <w:bottom w:val="single" w:color="C9D5E0" w:sz="4"/>
              <w:right w:val="single" w:color="C9D5E0" w:sz="4"/>
            </w:tcBorders>
            <w:tcMar>
              <w:top w:type="dxa" w:w="70"/>
              <w:left w:type="dxa" w:w="100"/>
              <w:bottom w:type="dxa" w:w="70"/>
              <w:right w:type="dxa" w:w="100"/>
            </w:tcMar>
          </w:tcPr>
          <w:p>
            <w:pPr>
              <w:spacing w:after="0" w:line="264"/>
            </w:pPr>
            <w:r>
              <w:rPr>
                <w:rFonts w:ascii="Calibri" w:cs="Calibri" w:eastAsia="Calibri" w:hAnsi="Calibri"/>
                <w:b w:val="false"/>
                <w:bCs w:val="false"/>
                <w:sz w:val="20"/>
                <w:szCs w:val="20"/>
              </w:rPr>
              <w:t xml:space="preserve">Figures 7, 11</w:t>
            </w:r>
          </w:p>
        </w:tc>
      </w:tr>
    </w:tbl>
    <w:p>
      <w:pPr>
        <w:spacing w:after="80"/>
      </w:pPr>
    </w:p>
    <w:p>
      <w:pPr>
        <w:pStyle w:val="Heading1"/>
      </w:pPr>
      <w:r>
        <w:t xml:space="preserve">11. Limitations and future work</w:t>
      </w:r>
    </w:p>
    <w:p>
      <w:pPr>
        <w:pStyle w:val="ListParagraph"/>
        <w:numPr>
          <w:ilvl w:val="0"/>
          <w:numId w:val="2"/>
        </w:numPr>
        <w:spacing w:after="60" w:line="288"/>
      </w:pPr>
      <w:r>
        <w:rPr>
          <w:rFonts w:ascii="Calibri" w:cs="Calibri" w:eastAsia="Calibri" w:hAnsi="Calibri"/>
          <w:sz w:val="22"/>
          <w:szCs w:val="22"/>
        </w:rPr>
        <w:t xml:space="preserve">Data is stored in memory and resets when the server restarts. A database such as MongoDB or MySQL would make users, groups and history permanent.</w:t>
      </w:r>
    </w:p>
    <w:p>
      <w:pPr>
        <w:pStyle w:val="ListParagraph"/>
        <w:numPr>
          <w:ilvl w:val="0"/>
          <w:numId w:val="2"/>
        </w:numPr>
        <w:spacing w:after="60" w:line="288"/>
      </w:pPr>
      <w:r>
        <w:rPr>
          <w:rFonts w:ascii="Calibri" w:cs="Calibri" w:eastAsia="Calibri" w:hAnsi="Calibri"/>
          <w:sz w:val="22"/>
          <w:szCs w:val="22"/>
        </w:rPr>
        <w:t xml:space="preserve">Passwords are stored as plain text for this demo. A real system should hash them (for example with bcrypt) and use tokens or sessions.</w:t>
      </w:r>
    </w:p>
    <w:p>
      <w:pPr>
        <w:pStyle w:val="ListParagraph"/>
        <w:numPr>
          <w:ilvl w:val="0"/>
          <w:numId w:val="2"/>
        </w:numPr>
        <w:spacing w:after="60" w:line="288"/>
      </w:pPr>
      <w:r>
        <w:rPr>
          <w:rFonts w:ascii="Calibri" w:cs="Calibri" w:eastAsia="Calibri" w:hAnsi="Calibri"/>
          <w:sz w:val="22"/>
          <w:szCs w:val="22"/>
        </w:rPr>
        <w:t xml:space="preserve">Possible extensions: file attachments, student society presidents who can create societies, message search, read receipts and push notifications.</w:t>
      </w:r>
    </w:p>
    <w:p>
      <w:pPr>
        <w:pStyle w:val="Heading1"/>
      </w:pPr>
      <w:r>
        <w:t xml:space="preserve">12. Conclusion</w:t>
      </w:r>
    </w:p>
    <w:p>
      <w:pPr>
        <w:spacing w:after="120" w:line="300"/>
      </w:pPr>
      <w:r>
        <w:rPr>
          <w:rFonts w:ascii="Calibri" w:cs="Calibri" w:eastAsia="Calibri" w:hAnsi="Calibri"/>
          <w:sz w:val="22"/>
          <w:szCs w:val="22"/>
        </w:rPr>
        <w:t xml:space="preserve">COMSATS Connect delivers a working, rule-driven messaging platform. Users can be added by the admin, groups can be created by authorised roles, and every group and direct message is governed by clear boundaries that reflect real communication at COMSATS: official notices are read-only for students, course groups belong to one department and instructor, and students reach faculty only through a shared course or group. The server enforces all rules, and both manual and automated testing confirmed that the system behaves as designed, including real-time chat between users in separate browsers.</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D7287"/>
        <w:sz w:val="18"/>
        <w:szCs w:val="18"/>
      </w:rPr>
      <w:t xml:space="preserve">Abdul Moiz Israr | COMSATS Connect   Page </w:t>
    </w:r>
    <w:r>
      <w:rPr>
        <w:rFonts w:ascii="Calibri" w:cs="Calibri" w:eastAsia="Calibri" w:hAnsi="Calibri"/>
        <w:color w:val="5D728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10243A"/>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C5D9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3c795a69d5805e3b602054e7aa2bbcf04c9b5ea.jpg"/><Relationship Id="rId9" Type="http://schemas.openxmlformats.org/officeDocument/2006/relationships/image" Target="media/73087c0f1eb13e1c287a309d7bfb691ff68179cd.jpg"/><Relationship Id="rId10" Type="http://schemas.openxmlformats.org/officeDocument/2006/relationships/image" Target="media/6770eae79335073b5ad0496add5338bed0fa5bc3.jpg"/><Relationship Id="rId11" Type="http://schemas.openxmlformats.org/officeDocument/2006/relationships/image" Target="media/576b89a05fc0ab4ed88946149de613266e4e5dcd.jpg"/><Relationship Id="rId12" Type="http://schemas.openxmlformats.org/officeDocument/2006/relationships/image" Target="media/0fdee6faf9b90308739d759c4f9a62f47436811b.jpg"/><Relationship Id="rId13" Type="http://schemas.openxmlformats.org/officeDocument/2006/relationships/image" Target="media/16fe06b0c0aa292ab3cdf9d8cd4fcf629737f107.jpg"/><Relationship Id="rId14" Type="http://schemas.openxmlformats.org/officeDocument/2006/relationships/image" Target="media/8f6ee266bf079e5fb91f6516d82e39bda073dee3.jpg"/><Relationship Id="rId15" Type="http://schemas.openxmlformats.org/officeDocument/2006/relationships/image" Target="media/f523e3c9e2d6c99e73e5b4bc762e5d94862e15bd.jpg"/><Relationship Id="rId16" Type="http://schemas.openxmlformats.org/officeDocument/2006/relationships/image" Target="media/846736b26ad6340e897aacd694eb41408568a7c7.jpg"/><Relationship Id="rId17" Type="http://schemas.openxmlformats.org/officeDocument/2006/relationships/image" Target="media/63ea61766a21c2b043fa234bc24264b2761a9e42.jpg"/><Relationship Id="rId18" Type="http://schemas.openxmlformats.org/officeDocument/2006/relationships/image" Target="media/208b9221bb0e588e7bdb2534246c602f0b7b7f01.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COMSATS Connect - Project Report</dc:title>
  <dc:creator>Abdul Moiz Israr</dc:creator>
  <cp:lastModifiedBy>Un-named</cp:lastModifiedBy>
  <cp:revision>1</cp:revision>
  <dcterms:created xsi:type="dcterms:W3CDTF">2026-10-11T20:19:56.522Z</dcterms:created>
  <dcterms:modified xsi:type="dcterms:W3CDTF">2026-10-11T20:19:56.523Z</dcterms:modified>
</cp:coreProperties>
</file>

<file path=docProps/custom.xml><?xml version="1.0" encoding="utf-8"?>
<Properties xmlns="http://schemas.openxmlformats.org/officeDocument/2006/custom-properties" xmlns:vt="http://schemas.openxmlformats.org/officeDocument/2006/docPropsVTypes"/>
</file>