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CDC5" w14:textId="77777777" w:rsidR="00952F7D" w:rsidRDefault="005526B1" w:rsidP="00A602AF">
      <w:pPr>
        <w:pStyle w:val="GraphicAnchor"/>
      </w:pPr>
      <w:r w:rsidRPr="00E44B70">
        <w:rPr>
          <w:noProof/>
          <w:lang w:val="en-AU" w:eastAsia="en-AU"/>
        </w:rPr>
        <w:drawing>
          <wp:anchor distT="0" distB="0" distL="114300" distR="114300" simplePos="0" relativeHeight="251665407" behindDoc="1" locked="1" layoutInCell="1" allowOverlap="1" wp14:anchorId="510FE6B5" wp14:editId="6A1299A6">
            <wp:simplePos x="0" y="0"/>
            <wp:positionH relativeFrom="margin">
              <wp:posOffset>-466090</wp:posOffset>
            </wp:positionH>
            <wp:positionV relativeFrom="paragraph">
              <wp:posOffset>0</wp:posOffset>
            </wp:positionV>
            <wp:extent cx="6848856" cy="9134856"/>
            <wp:effectExtent l="0" t="0" r="9525" b="0"/>
            <wp:wrapNone/>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8856" cy="9134856"/>
                    </a:xfrm>
                    <a:prstGeom prst="rect">
                      <a:avLst/>
                    </a:prstGeom>
                  </pic:spPr>
                </pic:pic>
              </a:graphicData>
            </a:graphic>
            <wp14:sizeRelH relativeFrom="page">
              <wp14:pctWidth>0</wp14:pctWidth>
            </wp14:sizeRelH>
            <wp14:sizeRelV relativeFrom="page">
              <wp14:pctHeight>0</wp14:pctHeight>
            </wp14:sizeRelV>
          </wp:anchor>
        </w:drawing>
      </w:r>
      <w:r w:rsidRPr="00E44B70">
        <w:rPr>
          <w:noProof/>
          <w:lang w:val="en-AU" w:eastAsia="en-AU"/>
        </w:rPr>
        <mc:AlternateContent>
          <mc:Choice Requires="wps">
            <w:drawing>
              <wp:anchor distT="0" distB="0" distL="114300" distR="114300" simplePos="0" relativeHeight="251673600" behindDoc="1" locked="0" layoutInCell="1" allowOverlap="1" wp14:anchorId="669D64B9" wp14:editId="15E2DF63">
                <wp:simplePos x="0" y="0"/>
                <wp:positionH relativeFrom="column">
                  <wp:posOffset>-466090</wp:posOffset>
                </wp:positionH>
                <wp:positionV relativeFrom="paragraph">
                  <wp:posOffset>2509520</wp:posOffset>
                </wp:positionV>
                <wp:extent cx="5735320" cy="6426200"/>
                <wp:effectExtent l="0" t="0" r="0" b="0"/>
                <wp:wrapNone/>
                <wp:docPr id="2"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35320" cy="6426200"/>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21600" y="14168"/>
                              </a:lnTo>
                              <a:lnTo>
                                <a:pt x="21600" y="21600"/>
                              </a:lnTo>
                              <a:lnTo>
                                <a:pt x="0" y="2160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572DDD56" id="Shape" o:spid="_x0000_s1026" alt="Decorative" style="position:absolute;margin-left:-36.7pt;margin-top:197.6pt;width:451.6pt;height:50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" path="m,l21600,14168r,7432l,21600,,xe" fillcolor="#e2b80f [3204]" stroked="f" strokeweight="1pt">
                <v:stroke miterlimit="4" joinstyle="miter"/>
                <v:path arrowok="t" o:extrusionok="f" o:connecttype="custom" o:connectlocs="2867660,3213100;2867660,3213100;2867660,3213100;2867660,3213100" o:connectangles="0,90,180,270"/>
              </v:shape>
            </w:pict>
          </mc:Fallback>
        </mc:AlternateContent>
      </w:r>
    </w:p>
    <w:tbl>
      <w:tblPr>
        <w:tblW w:w="0" w:type="auto"/>
        <w:tblLayout w:type="fixed"/>
        <w:tblLook w:val="0600" w:firstRow="0" w:lastRow="0" w:firstColumn="0" w:lastColumn="0" w:noHBand="1" w:noVBand="1"/>
      </w:tblPr>
      <w:tblGrid>
        <w:gridCol w:w="4675"/>
        <w:gridCol w:w="4675"/>
      </w:tblGrid>
      <w:tr w:rsidR="00A602AF" w:rsidRPr="00F0461F" w14:paraId="6FE634B2" w14:textId="77777777" w:rsidTr="00F55AB1">
        <w:trPr>
          <w:trHeight w:val="2341"/>
        </w:trPr>
        <w:tc>
          <w:tcPr>
            <w:tcW w:w="9350" w:type="dxa"/>
            <w:gridSpan w:val="2"/>
            <w:vAlign w:val="center"/>
          </w:tcPr>
          <w:p w14:paraId="0574E0F1" w14:textId="547C6990" w:rsidR="00A602AF" w:rsidRPr="00F0461F" w:rsidRDefault="00EF69E1" w:rsidP="00F55AB1">
            <w:pPr>
              <w:pStyle w:val="Heading1"/>
              <w:rPr>
                <w:rFonts w:ascii="Times New Roman" w:hAnsi="Times New Roman" w:cs="Times New Roman"/>
              </w:rPr>
            </w:pPr>
            <w:r w:rsidRPr="00EF69E1">
              <w:rPr>
                <w:rFonts w:ascii="Times New Roman" w:eastAsia="Aptos" w:hAnsi="Times New Roman" w:cs="Times New Roman"/>
                <w:bCs/>
                <w:kern w:val="2"/>
                <w14:ligatures w14:val="standardContextual"/>
              </w:rPr>
              <w:t>Used Car Resale Value Analysis</w:t>
            </w:r>
          </w:p>
        </w:tc>
      </w:tr>
      <w:tr w:rsidR="0068475B" w:rsidRPr="00F0461F" w14:paraId="3A5CE29E" w14:textId="77777777" w:rsidTr="0068475B">
        <w:trPr>
          <w:trHeight w:val="3108"/>
        </w:trPr>
        <w:tc>
          <w:tcPr>
            <w:tcW w:w="4675" w:type="dxa"/>
            <w:vAlign w:val="center"/>
          </w:tcPr>
          <w:p w14:paraId="6D8084E0" w14:textId="77777777" w:rsidR="0068475B" w:rsidRPr="00F0461F" w:rsidRDefault="0068475B" w:rsidP="00F55AB1">
            <w:pPr>
              <w:rPr>
                <w:rFonts w:ascii="Times New Roman" w:hAnsi="Times New Roman" w:cs="Times New Roman"/>
              </w:rPr>
            </w:pPr>
          </w:p>
        </w:tc>
        <w:tc>
          <w:tcPr>
            <w:tcW w:w="4675" w:type="dxa"/>
            <w:vMerge w:val="restart"/>
          </w:tcPr>
          <w:p w14:paraId="76767B16" w14:textId="77777777" w:rsidR="0068475B" w:rsidRPr="00F0461F" w:rsidRDefault="0068475B">
            <w:pPr>
              <w:rPr>
                <w:rFonts w:ascii="Times New Roman" w:hAnsi="Times New Roman" w:cs="Times New Roman"/>
              </w:rPr>
            </w:pPr>
          </w:p>
        </w:tc>
      </w:tr>
      <w:tr w:rsidR="0068475B" w:rsidRPr="00F0461F" w14:paraId="34F2DAF6" w14:textId="77777777" w:rsidTr="00052357">
        <w:trPr>
          <w:trHeight w:val="2441"/>
        </w:trPr>
        <w:sdt>
          <w:sdtPr>
            <w:rPr>
              <w:rFonts w:ascii="Times New Roman" w:hAnsi="Times New Roman" w:cs="Times New Roman"/>
            </w:rPr>
            <w:id w:val="-1259679674"/>
            <w:placeholder>
              <w:docPart w:val="330D1A0A985B4D13AE032919414F242C"/>
            </w:placeholder>
            <w15:appearance w15:val="hidden"/>
          </w:sdtPr>
          <w:sdtContent>
            <w:tc>
              <w:tcPr>
                <w:tcW w:w="4675" w:type="dxa"/>
                <w:vAlign w:val="bottom"/>
              </w:tcPr>
              <w:p w14:paraId="186EA955" w14:textId="77777777" w:rsidR="0068475B" w:rsidRPr="00F0461F" w:rsidRDefault="00F0461F" w:rsidP="00F0461F">
                <w:pPr>
                  <w:pStyle w:val="Logotext"/>
                  <w:rPr>
                    <w:rFonts w:ascii="Times New Roman" w:hAnsi="Times New Roman" w:cs="Times New Roman"/>
                  </w:rPr>
                </w:pPr>
                <w:r w:rsidRPr="00F0461F">
                  <w:rPr>
                    <w:rFonts w:ascii="Times New Roman" w:hAnsi="Times New Roman" w:cs="Times New Roman"/>
                  </w:rPr>
                  <w:t>Steghub Data Analysis Cohort</w:t>
                </w:r>
              </w:p>
            </w:tc>
          </w:sdtContent>
        </w:sdt>
        <w:tc>
          <w:tcPr>
            <w:tcW w:w="4675" w:type="dxa"/>
            <w:vMerge/>
          </w:tcPr>
          <w:p w14:paraId="6862E4DD" w14:textId="77777777" w:rsidR="0068475B" w:rsidRPr="00F0461F" w:rsidRDefault="0068475B">
            <w:pPr>
              <w:rPr>
                <w:rFonts w:ascii="Times New Roman" w:hAnsi="Times New Roman" w:cs="Times New Roman"/>
              </w:rPr>
            </w:pPr>
          </w:p>
        </w:tc>
      </w:tr>
      <w:tr w:rsidR="0068475B" w:rsidRPr="00F0461F" w14:paraId="59CA405F" w14:textId="77777777" w:rsidTr="0068475B">
        <w:trPr>
          <w:trHeight w:val="3319"/>
        </w:trPr>
        <w:tc>
          <w:tcPr>
            <w:tcW w:w="4675" w:type="dxa"/>
            <w:vAlign w:val="center"/>
          </w:tcPr>
          <w:p w14:paraId="63C6DFB0" w14:textId="77777777" w:rsidR="0068475B" w:rsidRPr="00F0461F" w:rsidRDefault="0068475B" w:rsidP="00F55AB1">
            <w:pPr>
              <w:rPr>
                <w:rFonts w:ascii="Times New Roman" w:hAnsi="Times New Roman" w:cs="Times New Roman"/>
                <w:noProof/>
                <w:lang w:val="en-AU" w:eastAsia="en-AU"/>
              </w:rPr>
            </w:pPr>
          </w:p>
        </w:tc>
        <w:tc>
          <w:tcPr>
            <w:tcW w:w="4675" w:type="dxa"/>
            <w:vMerge/>
          </w:tcPr>
          <w:p w14:paraId="5F805859" w14:textId="77777777" w:rsidR="0068475B" w:rsidRPr="00F0461F" w:rsidRDefault="0068475B">
            <w:pPr>
              <w:rPr>
                <w:rFonts w:ascii="Times New Roman" w:hAnsi="Times New Roman" w:cs="Times New Roman"/>
              </w:rPr>
            </w:pPr>
          </w:p>
        </w:tc>
      </w:tr>
      <w:tr w:rsidR="00A602AF" w:rsidRPr="00F0461F" w14:paraId="45F1E085" w14:textId="77777777" w:rsidTr="00F55AB1">
        <w:trPr>
          <w:trHeight w:val="2718"/>
        </w:trPr>
        <w:tc>
          <w:tcPr>
            <w:tcW w:w="4675" w:type="dxa"/>
          </w:tcPr>
          <w:p w14:paraId="3F1467E2" w14:textId="77777777" w:rsidR="00A602AF" w:rsidRPr="00F0461F" w:rsidRDefault="00F0461F" w:rsidP="00A602AF">
            <w:pPr>
              <w:pStyle w:val="Heading2"/>
              <w:rPr>
                <w:rFonts w:ascii="Times New Roman" w:hAnsi="Times New Roman" w:cs="Times New Roman"/>
              </w:rPr>
            </w:pPr>
            <w:r w:rsidRPr="00F0461F">
              <w:rPr>
                <w:rFonts w:ascii="Times New Roman" w:hAnsi="Times New Roman" w:cs="Times New Roman"/>
              </w:rPr>
              <w:t>Cohort 1</w:t>
            </w:r>
          </w:p>
          <w:p w14:paraId="0CE22E1C" w14:textId="77777777" w:rsidR="00A602AF" w:rsidRPr="00F0461F" w:rsidRDefault="00F0461F" w:rsidP="00A602AF">
            <w:pPr>
              <w:pStyle w:val="Heading2"/>
              <w:rPr>
                <w:rFonts w:ascii="Times New Roman" w:hAnsi="Times New Roman" w:cs="Times New Roman"/>
              </w:rPr>
            </w:pPr>
            <w:r w:rsidRPr="00F0461F">
              <w:rPr>
                <w:rFonts w:ascii="Times New Roman" w:hAnsi="Times New Roman" w:cs="Times New Roman"/>
              </w:rPr>
              <w:t>February 2026</w:t>
            </w:r>
          </w:p>
          <w:p w14:paraId="5C0F95F4" w14:textId="77777777" w:rsidR="00A602AF" w:rsidRPr="00F0461F" w:rsidRDefault="00F0461F" w:rsidP="00F55AB1">
            <w:pPr>
              <w:pStyle w:val="Heading2"/>
              <w:rPr>
                <w:rFonts w:ascii="Times New Roman" w:hAnsi="Times New Roman" w:cs="Times New Roman"/>
              </w:rPr>
            </w:pPr>
            <w:r w:rsidRPr="00F0461F">
              <w:rPr>
                <w:rFonts w:ascii="Times New Roman" w:hAnsi="Times New Roman" w:cs="Times New Roman"/>
              </w:rPr>
              <w:t>Shonibare Qadir</w:t>
            </w:r>
          </w:p>
        </w:tc>
        <w:tc>
          <w:tcPr>
            <w:tcW w:w="4675" w:type="dxa"/>
          </w:tcPr>
          <w:p w14:paraId="5CF88ACE" w14:textId="77777777" w:rsidR="00A602AF" w:rsidRPr="00F0461F" w:rsidRDefault="00A602AF">
            <w:pPr>
              <w:rPr>
                <w:rFonts w:ascii="Times New Roman" w:hAnsi="Times New Roman" w:cs="Times New Roman"/>
              </w:rPr>
            </w:pPr>
          </w:p>
        </w:tc>
      </w:tr>
    </w:tbl>
    <w:p w14:paraId="6B3F266E" w14:textId="77777777" w:rsidR="00585225" w:rsidRPr="00F0461F" w:rsidRDefault="00585225" w:rsidP="00F0461F">
      <w:pPr>
        <w:rPr>
          <w:rFonts w:ascii="Times New Roman" w:hAnsi="Times New Roman" w:cs="Times New Roman"/>
          <w:sz w:val="20"/>
        </w:rPr>
      </w:pPr>
    </w:p>
    <w:p w14:paraId="70B23B2D" w14:textId="77777777" w:rsidR="009B2968" w:rsidRPr="00F0461F" w:rsidRDefault="009B2968">
      <w:pPr>
        <w:rPr>
          <w:rFonts w:ascii="Times New Roman" w:hAnsi="Times New Roman" w:cs="Times New Roman"/>
        </w:rPr>
      </w:pPr>
    </w:p>
    <w:p w14:paraId="009518E0" w14:textId="77777777" w:rsidR="00F0461F" w:rsidRPr="00F0461F" w:rsidRDefault="00F0461F" w:rsidP="00D92F40">
      <w:pPr>
        <w:rPr>
          <w:rFonts w:ascii="Times New Roman" w:hAnsi="Times New Roman" w:cs="Times New Roman"/>
        </w:rPr>
      </w:pPr>
    </w:p>
    <w:p w14:paraId="72E7EFA9" w14:textId="77777777" w:rsidR="00F0461F" w:rsidRDefault="00F0461F">
      <w:pPr>
        <w:rPr>
          <w:rFonts w:ascii="Times New Roman" w:eastAsia="Aptos" w:hAnsi="Times New Roman" w:cs="Times New Roman"/>
          <w:b/>
          <w:bCs/>
          <w:kern w:val="2"/>
          <w:lang w:val="en-NG"/>
          <w14:ligatures w14:val="standardContextual"/>
        </w:rPr>
      </w:pPr>
      <w:r>
        <w:rPr>
          <w:rFonts w:ascii="Times New Roman" w:eastAsia="Aptos" w:hAnsi="Times New Roman" w:cs="Times New Roman"/>
          <w:b/>
          <w:bCs/>
          <w:kern w:val="2"/>
          <w:lang w:val="en-NG"/>
          <w14:ligatures w14:val="standardContextual"/>
        </w:rPr>
        <w:br w:type="page"/>
      </w:r>
    </w:p>
    <w:p w14:paraId="2648410B"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lastRenderedPageBreak/>
        <w:t>Project Overview</w:t>
      </w:r>
    </w:p>
    <w:p w14:paraId="3CF4041C" w14:textId="77777777"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The used car market is highly influenced by factors such as transmission type, mileage, ownership history, and vehicle brand. Buyers want fair pricing, while sellers want to maximize resale value.</w:t>
      </w:r>
    </w:p>
    <w:p w14:paraId="75AEAEFA" w14:textId="69CE11A0"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This project analyses a used car dataset to uncover the key drivers of resale pricing and presents insights through an interactive Excel dashboard.</w:t>
      </w:r>
    </w:p>
    <w:p w14:paraId="497B98F1"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Business Problem</w:t>
      </w:r>
    </w:p>
    <w:p w14:paraId="25A73396" w14:textId="77777777"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Used car dealerships and online resale platforms often struggle with:</w:t>
      </w:r>
    </w:p>
    <w:p w14:paraId="1A72D9C3" w14:textId="77777777" w:rsidR="00EF69E1" w:rsidRPr="00EF69E1" w:rsidRDefault="00EF69E1" w:rsidP="00EF69E1">
      <w:pPr>
        <w:numPr>
          <w:ilvl w:val="0"/>
          <w:numId w:val="12"/>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Determining fair resale prices</w:t>
      </w:r>
    </w:p>
    <w:p w14:paraId="4318C044" w14:textId="77777777" w:rsidR="00EF69E1" w:rsidRPr="00EF69E1" w:rsidRDefault="00EF69E1" w:rsidP="00EF69E1">
      <w:pPr>
        <w:numPr>
          <w:ilvl w:val="0"/>
          <w:numId w:val="12"/>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Understanding how mileage impacts value</w:t>
      </w:r>
    </w:p>
    <w:p w14:paraId="2794D3E9" w14:textId="77777777" w:rsidR="00EF69E1" w:rsidRPr="00EF69E1" w:rsidRDefault="00EF69E1" w:rsidP="00EF69E1">
      <w:pPr>
        <w:numPr>
          <w:ilvl w:val="0"/>
          <w:numId w:val="12"/>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Identifying which vehicle models hold the highest resale worth</w:t>
      </w:r>
    </w:p>
    <w:p w14:paraId="13925801" w14:textId="77777777" w:rsidR="00EF69E1" w:rsidRPr="00EF69E1" w:rsidRDefault="00EF69E1" w:rsidP="00EF69E1">
      <w:pPr>
        <w:numPr>
          <w:ilvl w:val="0"/>
          <w:numId w:val="12"/>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Segmenting cars into budget vs luxury price bands</w:t>
      </w:r>
    </w:p>
    <w:p w14:paraId="6B25F1A9" w14:textId="2F6C2D3F"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The goal was to build a dashboard that provides quick pricing insights for decision</w:t>
      </w:r>
      <w:r>
        <w:rPr>
          <w:rFonts w:ascii="Times New Roman" w:eastAsia="Aptos" w:hAnsi="Times New Roman" w:cs="Times New Roman"/>
          <w:kern w:val="2"/>
          <w:lang w:val="en-NG"/>
          <w14:ligatures w14:val="standardContextual"/>
        </w:rPr>
        <w:t xml:space="preserve"> - </w:t>
      </w:r>
      <w:r w:rsidRPr="00EF69E1">
        <w:rPr>
          <w:rFonts w:ascii="Times New Roman" w:eastAsia="Aptos" w:hAnsi="Times New Roman" w:cs="Times New Roman"/>
          <w:kern w:val="2"/>
          <w:lang w:val="en-NG"/>
          <w14:ligatures w14:val="standardContextual"/>
        </w:rPr>
        <w:t>making.</w:t>
      </w:r>
    </w:p>
    <w:p w14:paraId="29B4C061"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Objectives</w:t>
      </w:r>
    </w:p>
    <w:p w14:paraId="164516F1" w14:textId="77777777"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The dashboard was designed to answer the following questions:</w:t>
      </w:r>
    </w:p>
    <w:p w14:paraId="738DDCE3" w14:textId="77777777" w:rsidR="00EF69E1" w:rsidRPr="00EF69E1" w:rsidRDefault="00EF69E1" w:rsidP="00EF69E1">
      <w:pPr>
        <w:numPr>
          <w:ilvl w:val="0"/>
          <w:numId w:val="13"/>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What is the average resale price of cars in the dataset?</w:t>
      </w:r>
    </w:p>
    <w:p w14:paraId="245FD94B" w14:textId="77777777" w:rsidR="00EF69E1" w:rsidRPr="00EF69E1" w:rsidRDefault="00EF69E1" w:rsidP="00EF69E1">
      <w:pPr>
        <w:numPr>
          <w:ilvl w:val="0"/>
          <w:numId w:val="13"/>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Does transmission type affect resale value?</w:t>
      </w:r>
    </w:p>
    <w:p w14:paraId="0C1FCA39" w14:textId="7EFC9978" w:rsidR="00EF69E1" w:rsidRPr="00EF69E1" w:rsidRDefault="00EF69E1" w:rsidP="00EF69E1">
      <w:pPr>
        <w:numPr>
          <w:ilvl w:val="0"/>
          <w:numId w:val="13"/>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Which car colours are most common?</w:t>
      </w:r>
    </w:p>
    <w:p w14:paraId="3A9D941F" w14:textId="77777777" w:rsidR="00EF69E1" w:rsidRPr="00EF69E1" w:rsidRDefault="00EF69E1" w:rsidP="00EF69E1">
      <w:pPr>
        <w:numPr>
          <w:ilvl w:val="0"/>
          <w:numId w:val="13"/>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How are cars distributed across price categories?</w:t>
      </w:r>
    </w:p>
    <w:p w14:paraId="4A483191" w14:textId="77777777" w:rsidR="00EF69E1" w:rsidRPr="00EF69E1" w:rsidRDefault="00EF69E1" w:rsidP="00EF69E1">
      <w:pPr>
        <w:numPr>
          <w:ilvl w:val="0"/>
          <w:numId w:val="13"/>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Which car models have the highest resale prices?</w:t>
      </w:r>
    </w:p>
    <w:p w14:paraId="4824A3DF" w14:textId="32D27685" w:rsidR="00EF69E1" w:rsidRPr="00EF69E1" w:rsidRDefault="00EF69E1" w:rsidP="00EF69E1">
      <w:pPr>
        <w:numPr>
          <w:ilvl w:val="0"/>
          <w:numId w:val="13"/>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How does mileage group impact listings?</w:t>
      </w:r>
    </w:p>
    <w:p w14:paraId="40AF8BA9"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Dataset &amp; Tools Used</w:t>
      </w:r>
    </w:p>
    <w:p w14:paraId="298DB095"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Tools:</w:t>
      </w:r>
    </w:p>
    <w:p w14:paraId="3BBC03F8" w14:textId="77777777" w:rsidR="00EF69E1" w:rsidRPr="00EF69E1" w:rsidRDefault="00EF69E1" w:rsidP="00EF69E1">
      <w:pPr>
        <w:numPr>
          <w:ilvl w:val="0"/>
          <w:numId w:val="14"/>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Microsoft Excel</w:t>
      </w:r>
    </w:p>
    <w:p w14:paraId="36F111A4" w14:textId="77777777" w:rsidR="00EF69E1" w:rsidRPr="00EF69E1" w:rsidRDefault="00EF69E1" w:rsidP="00EF69E1">
      <w:pPr>
        <w:numPr>
          <w:ilvl w:val="0"/>
          <w:numId w:val="14"/>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Pivot Tables</w:t>
      </w:r>
    </w:p>
    <w:p w14:paraId="593EA488" w14:textId="77777777" w:rsidR="00EF69E1" w:rsidRPr="00EF69E1" w:rsidRDefault="00EF69E1" w:rsidP="00EF69E1">
      <w:pPr>
        <w:numPr>
          <w:ilvl w:val="0"/>
          <w:numId w:val="14"/>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Pivot Charts</w:t>
      </w:r>
    </w:p>
    <w:p w14:paraId="533ADB15" w14:textId="77777777" w:rsidR="00EF69E1" w:rsidRPr="00EF69E1" w:rsidRDefault="00EF69E1" w:rsidP="00EF69E1">
      <w:pPr>
        <w:numPr>
          <w:ilvl w:val="0"/>
          <w:numId w:val="14"/>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Slicers for interactivity</w:t>
      </w:r>
    </w:p>
    <w:p w14:paraId="13F3A121" w14:textId="77777777" w:rsidR="00EF69E1" w:rsidRPr="00EF69E1" w:rsidRDefault="00EF69E1" w:rsidP="00EF69E1">
      <w:pPr>
        <w:numPr>
          <w:ilvl w:val="0"/>
          <w:numId w:val="14"/>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Dashboard KPI Cards</w:t>
      </w:r>
    </w:p>
    <w:p w14:paraId="04792311"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Dataset Features:</w:t>
      </w:r>
    </w:p>
    <w:p w14:paraId="3642FFDE" w14:textId="77777777" w:rsidR="00EF69E1" w:rsidRPr="00EF69E1" w:rsidRDefault="00EF69E1" w:rsidP="00EF69E1">
      <w:pPr>
        <w:numPr>
          <w:ilvl w:val="0"/>
          <w:numId w:val="15"/>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Car Model</w:t>
      </w:r>
    </w:p>
    <w:p w14:paraId="435EC66F" w14:textId="77777777" w:rsidR="00EF69E1" w:rsidRPr="00EF69E1" w:rsidRDefault="00EF69E1" w:rsidP="00EF69E1">
      <w:pPr>
        <w:numPr>
          <w:ilvl w:val="0"/>
          <w:numId w:val="15"/>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Resale Price</w:t>
      </w:r>
    </w:p>
    <w:p w14:paraId="25EF618C" w14:textId="77777777" w:rsidR="00EF69E1" w:rsidRPr="00EF69E1" w:rsidRDefault="00EF69E1" w:rsidP="00EF69E1">
      <w:pPr>
        <w:numPr>
          <w:ilvl w:val="0"/>
          <w:numId w:val="15"/>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lastRenderedPageBreak/>
        <w:t>Transmission Type</w:t>
      </w:r>
    </w:p>
    <w:p w14:paraId="6B7E0DCD" w14:textId="77777777" w:rsidR="00EF69E1" w:rsidRPr="00EF69E1" w:rsidRDefault="00EF69E1" w:rsidP="00EF69E1">
      <w:pPr>
        <w:numPr>
          <w:ilvl w:val="0"/>
          <w:numId w:val="15"/>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Mileage Group</w:t>
      </w:r>
    </w:p>
    <w:p w14:paraId="5DE4586C" w14:textId="77777777" w:rsidR="00EF69E1" w:rsidRPr="00EF69E1" w:rsidRDefault="00EF69E1" w:rsidP="00EF69E1">
      <w:pPr>
        <w:numPr>
          <w:ilvl w:val="0"/>
          <w:numId w:val="15"/>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Owner Category</w:t>
      </w:r>
    </w:p>
    <w:p w14:paraId="1C211741" w14:textId="05419A04" w:rsidR="00EF69E1" w:rsidRPr="00EF69E1" w:rsidRDefault="00EF69E1" w:rsidP="00EF69E1">
      <w:pPr>
        <w:numPr>
          <w:ilvl w:val="0"/>
          <w:numId w:val="15"/>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Colour</w:t>
      </w:r>
    </w:p>
    <w:p w14:paraId="7720DB6D" w14:textId="420BD6F1" w:rsidR="00EF69E1" w:rsidRPr="00EF69E1" w:rsidRDefault="00EF69E1" w:rsidP="00EF69E1">
      <w:pPr>
        <w:numPr>
          <w:ilvl w:val="0"/>
          <w:numId w:val="15"/>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Price Band</w:t>
      </w:r>
    </w:p>
    <w:p w14:paraId="428ED4FE"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Dashboard Features</w:t>
      </w:r>
    </w:p>
    <w:p w14:paraId="7C8DD96E" w14:textId="77777777"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The final dashboard includes:</w:t>
      </w:r>
    </w:p>
    <w:p w14:paraId="68DB43E6"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KPI Summary Cards</w:t>
      </w:r>
    </w:p>
    <w:p w14:paraId="3EC8C0F8" w14:textId="77777777" w:rsidR="00EF69E1" w:rsidRPr="00EF69E1" w:rsidRDefault="00EF69E1" w:rsidP="00EF69E1">
      <w:pPr>
        <w:numPr>
          <w:ilvl w:val="0"/>
          <w:numId w:val="16"/>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 xml:space="preserve">Average Price: </w:t>
      </w:r>
      <w:r w:rsidRPr="00EF69E1">
        <w:rPr>
          <w:rFonts w:ascii="Times New Roman" w:eastAsia="Aptos" w:hAnsi="Times New Roman" w:cs="Times New Roman"/>
          <w:b/>
          <w:bCs/>
          <w:kern w:val="2"/>
          <w:lang w:val="en-NG"/>
          <w14:ligatures w14:val="standardContextual"/>
        </w:rPr>
        <w:t>$37.7k</w:t>
      </w:r>
    </w:p>
    <w:p w14:paraId="369FD1F2" w14:textId="77777777" w:rsidR="00EF69E1" w:rsidRPr="00EF69E1" w:rsidRDefault="00EF69E1" w:rsidP="00EF69E1">
      <w:pPr>
        <w:numPr>
          <w:ilvl w:val="0"/>
          <w:numId w:val="16"/>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 xml:space="preserve">Highest Price: </w:t>
      </w:r>
      <w:r w:rsidRPr="00EF69E1">
        <w:rPr>
          <w:rFonts w:ascii="Times New Roman" w:eastAsia="Aptos" w:hAnsi="Times New Roman" w:cs="Times New Roman"/>
          <w:b/>
          <w:bCs/>
          <w:kern w:val="2"/>
          <w:lang w:val="en-NG"/>
          <w14:ligatures w14:val="standardContextual"/>
        </w:rPr>
        <w:t>$102k</w:t>
      </w:r>
    </w:p>
    <w:p w14:paraId="2C460150" w14:textId="77777777" w:rsidR="00EF69E1" w:rsidRPr="00EF69E1" w:rsidRDefault="00EF69E1" w:rsidP="00EF69E1">
      <w:pPr>
        <w:numPr>
          <w:ilvl w:val="0"/>
          <w:numId w:val="16"/>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 xml:space="preserve">Total Listings: </w:t>
      </w:r>
      <w:r w:rsidRPr="00EF69E1">
        <w:rPr>
          <w:rFonts w:ascii="Times New Roman" w:eastAsia="Aptos" w:hAnsi="Times New Roman" w:cs="Times New Roman"/>
          <w:b/>
          <w:bCs/>
          <w:kern w:val="2"/>
          <w:lang w:val="en-NG"/>
          <w14:ligatures w14:val="standardContextual"/>
        </w:rPr>
        <w:t>18</w:t>
      </w:r>
    </w:p>
    <w:p w14:paraId="14AD3015"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Interactive Filters</w:t>
      </w:r>
    </w:p>
    <w:p w14:paraId="531A5D2F" w14:textId="77777777"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Users can slice insights by:</w:t>
      </w:r>
    </w:p>
    <w:p w14:paraId="3575BFD2" w14:textId="77777777" w:rsidR="00EF69E1" w:rsidRPr="00EF69E1" w:rsidRDefault="00EF69E1" w:rsidP="00EF69E1">
      <w:pPr>
        <w:numPr>
          <w:ilvl w:val="0"/>
          <w:numId w:val="17"/>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Transmission</w:t>
      </w:r>
    </w:p>
    <w:p w14:paraId="014CBCC6" w14:textId="77777777" w:rsidR="00EF69E1" w:rsidRPr="00EF69E1" w:rsidRDefault="00EF69E1" w:rsidP="00EF69E1">
      <w:pPr>
        <w:numPr>
          <w:ilvl w:val="0"/>
          <w:numId w:val="17"/>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Owner Category</w:t>
      </w:r>
    </w:p>
    <w:p w14:paraId="357551A2" w14:textId="6C626CE5" w:rsidR="00EF69E1" w:rsidRPr="00EF69E1" w:rsidRDefault="00EF69E1" w:rsidP="00EF69E1">
      <w:pPr>
        <w:numPr>
          <w:ilvl w:val="0"/>
          <w:numId w:val="17"/>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Car Colour</w:t>
      </w:r>
    </w:p>
    <w:p w14:paraId="70C98D8A"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Key Insights</w:t>
      </w:r>
    </w:p>
    <w:p w14:paraId="7F47D13A"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1. Transmission Impacts Resale Price</w:t>
      </w:r>
    </w:p>
    <w:p w14:paraId="0F19A7BB" w14:textId="0C407E56"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Automatic cars show a noticeably higher resale value compared to manual cars, suggesting stronger demand for automatics in the market.</w:t>
      </w:r>
    </w:p>
    <w:p w14:paraId="66446455" w14:textId="11DF8AA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2. White and Black Are the Most Common Colours</w:t>
      </w:r>
    </w:p>
    <w:p w14:paraId="2A72BA9D" w14:textId="64382D95"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The dataset shows white cars dominate listings, followed by black, indicating consumer preference for neutral colours.</w:t>
      </w:r>
    </w:p>
    <w:p w14:paraId="0E6DD79B" w14:textId="168EE2FC" w:rsidR="00EF69E1" w:rsidRPr="00EF69E1" w:rsidRDefault="00EF69E1" w:rsidP="00663289">
      <w:pPr>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3. Most Cars Fall into the Mid</w:t>
      </w:r>
      <w:r>
        <w:rPr>
          <w:rFonts w:ascii="Times New Roman" w:eastAsia="Aptos" w:hAnsi="Times New Roman" w:cs="Times New Roman"/>
          <w:b/>
          <w:bCs/>
          <w:kern w:val="2"/>
          <w:lang w:val="en-NG"/>
          <w14:ligatures w14:val="standardContextual"/>
        </w:rPr>
        <w:t xml:space="preserve"> - </w:t>
      </w:r>
      <w:r w:rsidRPr="00EF69E1">
        <w:rPr>
          <w:rFonts w:ascii="Times New Roman" w:eastAsia="Aptos" w:hAnsi="Times New Roman" w:cs="Times New Roman"/>
          <w:b/>
          <w:bCs/>
          <w:kern w:val="2"/>
          <w:lang w:val="en-NG"/>
          <w14:ligatures w14:val="standardContextual"/>
        </w:rPr>
        <w:t>Range Price Band</w:t>
      </w:r>
    </w:p>
    <w:p w14:paraId="1F790E8D" w14:textId="0203C41A"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The majority of vehicles are priced in the mid-range category, with fewer listings in the luxury and budget segments.</w:t>
      </w:r>
    </w:p>
    <w:p w14:paraId="022FF02C"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4. Medium Mileage Cars Dominate Listings</w:t>
      </w:r>
    </w:p>
    <w:p w14:paraId="7A5B2C6F" w14:textId="236725B8"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Cars with medium mileage appear most frequently, suggesting they represent the most active resale segment.</w:t>
      </w:r>
    </w:p>
    <w:p w14:paraId="16C49EE5" w14:textId="1432EDF6"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5. Mercedes S</w:t>
      </w:r>
      <w:r>
        <w:rPr>
          <w:rFonts w:ascii="Times New Roman" w:eastAsia="Aptos" w:hAnsi="Times New Roman" w:cs="Times New Roman"/>
          <w:b/>
          <w:bCs/>
          <w:kern w:val="2"/>
          <w:lang w:val="en-NG"/>
          <w14:ligatures w14:val="standardContextual"/>
        </w:rPr>
        <w:t xml:space="preserve"> </w:t>
      </w:r>
      <w:r w:rsidRPr="00EF69E1">
        <w:rPr>
          <w:rFonts w:ascii="Times New Roman" w:eastAsia="Aptos" w:hAnsi="Times New Roman" w:cs="Times New Roman"/>
          <w:b/>
          <w:bCs/>
          <w:kern w:val="2"/>
          <w:lang w:val="en-NG"/>
          <w14:ligatures w14:val="standardContextual"/>
        </w:rPr>
        <w:t>Class and Tesla Model 3 Lead in Resale Value</w:t>
      </w:r>
    </w:p>
    <w:p w14:paraId="62939FE0" w14:textId="6CA0646B"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Premium models such as Mercedes S</w:t>
      </w:r>
      <w:r>
        <w:rPr>
          <w:rFonts w:ascii="Times New Roman" w:eastAsia="Aptos" w:hAnsi="Times New Roman" w:cs="Times New Roman"/>
          <w:kern w:val="2"/>
          <w:lang w:val="en-NG"/>
          <w14:ligatures w14:val="standardContextual"/>
        </w:rPr>
        <w:t xml:space="preserve"> </w:t>
      </w:r>
      <w:r w:rsidRPr="00EF69E1">
        <w:rPr>
          <w:rFonts w:ascii="Times New Roman" w:eastAsia="Aptos" w:hAnsi="Times New Roman" w:cs="Times New Roman"/>
          <w:kern w:val="2"/>
          <w:lang w:val="en-NG"/>
          <w14:ligatures w14:val="standardContextual"/>
        </w:rPr>
        <w:t>Class hold the highest resale prices, confirming brand value retention in luxury vehicles.</w:t>
      </w:r>
    </w:p>
    <w:p w14:paraId="54693F4C"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lastRenderedPageBreak/>
        <w:t>Conclusion</w:t>
      </w:r>
    </w:p>
    <w:p w14:paraId="0847C022" w14:textId="6C8F9C00" w:rsidR="00EF69E1" w:rsidRPr="00EF69E1" w:rsidRDefault="00EF69E1" w:rsidP="00EF69E1">
      <w:p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This project demonstrates how Excel dashboards can be used to generate actionable insights in the automotive resale industry. By combining KPI metrics, interactive slicers, and visual storytelling, stakeholders can quickly identify pricing patterns and market trends.</w:t>
      </w:r>
    </w:p>
    <w:p w14:paraId="43A288E8" w14:textId="77777777" w:rsidR="00EF69E1" w:rsidRPr="00EF69E1" w:rsidRDefault="00EF69E1" w:rsidP="00EF69E1">
      <w:pPr>
        <w:spacing w:after="160" w:line="278" w:lineRule="auto"/>
        <w:rPr>
          <w:rFonts w:ascii="Times New Roman" w:eastAsia="Aptos" w:hAnsi="Times New Roman" w:cs="Times New Roman"/>
          <w:b/>
          <w:bCs/>
          <w:kern w:val="2"/>
          <w:lang w:val="en-NG"/>
          <w14:ligatures w14:val="standardContextual"/>
        </w:rPr>
      </w:pPr>
      <w:r w:rsidRPr="00EF69E1">
        <w:rPr>
          <w:rFonts w:ascii="Times New Roman" w:eastAsia="Aptos" w:hAnsi="Times New Roman" w:cs="Times New Roman"/>
          <w:b/>
          <w:bCs/>
          <w:kern w:val="2"/>
          <w:lang w:val="en-NG"/>
          <w14:ligatures w14:val="standardContextual"/>
        </w:rPr>
        <w:t>Future Improvements</w:t>
      </w:r>
    </w:p>
    <w:p w14:paraId="4D6AFABB" w14:textId="77777777" w:rsidR="00EF69E1" w:rsidRPr="00EF69E1" w:rsidRDefault="00EF69E1" w:rsidP="00EF69E1">
      <w:pPr>
        <w:numPr>
          <w:ilvl w:val="0"/>
          <w:numId w:val="18"/>
        </w:numPr>
        <w:spacing w:after="160" w:line="278" w:lineRule="auto"/>
        <w:rPr>
          <w:rFonts w:ascii="Times New Roman" w:eastAsia="Aptos" w:hAnsi="Times New Roman" w:cs="Times New Roman"/>
          <w:kern w:val="2"/>
          <w:lang w:val="en-NG"/>
          <w14:ligatures w14:val="standardContextual"/>
        </w:rPr>
      </w:pPr>
      <w:r w:rsidRPr="00EF69E1">
        <w:rPr>
          <w:rFonts w:ascii="Times New Roman" w:eastAsia="Aptos" w:hAnsi="Times New Roman" w:cs="Times New Roman"/>
          <w:kern w:val="2"/>
          <w:lang w:val="en-NG"/>
          <w14:ligatures w14:val="standardContextual"/>
        </w:rPr>
        <w:t>Expand dataset size for stronger market representation</w:t>
      </w:r>
    </w:p>
    <w:p w14:paraId="75BCFCE1" w14:textId="00DFBADB" w:rsidR="00211CE6" w:rsidRPr="00EF69E1" w:rsidRDefault="00211CE6" w:rsidP="00EF69E1">
      <w:pPr>
        <w:spacing w:after="160" w:line="278" w:lineRule="auto"/>
        <w:ind w:left="360"/>
        <w:rPr>
          <w:rFonts w:ascii="Times New Roman" w:eastAsia="Aptos" w:hAnsi="Times New Roman" w:cs="Times New Roman"/>
          <w:kern w:val="2"/>
          <w:lang w:val="en-NG"/>
          <w14:ligatures w14:val="standardContextual"/>
        </w:rPr>
      </w:pPr>
    </w:p>
    <w:sectPr w:rsidR="00211CE6" w:rsidRPr="00EF69E1" w:rsidSect="00FD3757">
      <w:footerReference w:type="default" r:id="rId12"/>
      <w:pgSz w:w="12240" w:h="15840" w:code="1"/>
      <w:pgMar w:top="720" w:right="1440" w:bottom="0" w:left="144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0120D" w14:textId="77777777" w:rsidR="00D90181" w:rsidRDefault="00D90181" w:rsidP="009B2968">
      <w:r>
        <w:separator/>
      </w:r>
    </w:p>
  </w:endnote>
  <w:endnote w:type="continuationSeparator" w:id="0">
    <w:p w14:paraId="56AC1D25" w14:textId="77777777" w:rsidR="00D90181" w:rsidRDefault="00D90181" w:rsidP="009B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233C" w14:textId="77777777" w:rsidR="00963A05" w:rsidRPr="00CB7EED" w:rsidRDefault="00963A05" w:rsidP="00963A05">
    <w:pPr>
      <w:pStyle w:val="Footer"/>
      <w:rPr>
        <w:color w:val="000000" w:themeColor="text1"/>
      </w:rPr>
    </w:pPr>
    <w:r w:rsidRPr="00CB7EED">
      <w:rPr>
        <w:color w:val="000000" w:themeColor="text1"/>
      </w:rPr>
      <w:t xml:space="preserve">PAGE   </w:t>
    </w:r>
    <w:r w:rsidRPr="00CB7EED">
      <w:rPr>
        <w:color w:val="000000" w:themeColor="text1"/>
      </w:rPr>
      <w:fldChar w:fldCharType="begin"/>
    </w:r>
    <w:r w:rsidRPr="00CB7EED">
      <w:rPr>
        <w:color w:val="000000" w:themeColor="text1"/>
      </w:rPr>
      <w:instrText xml:space="preserve"> PAGE   \* MERGEFORMAT </w:instrText>
    </w:r>
    <w:r w:rsidRPr="00CB7EED">
      <w:rPr>
        <w:color w:val="000000" w:themeColor="text1"/>
      </w:rPr>
      <w:fldChar w:fldCharType="separate"/>
    </w:r>
    <w:r w:rsidRPr="00CB7EED">
      <w:rPr>
        <w:noProof/>
        <w:color w:val="000000" w:themeColor="text1"/>
      </w:rPr>
      <w:t>1</w:t>
    </w:r>
    <w:r w:rsidRPr="00CB7EED">
      <w:rPr>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AB525" w14:textId="77777777" w:rsidR="00D90181" w:rsidRDefault="00D90181" w:rsidP="009B2968">
      <w:r>
        <w:separator/>
      </w:r>
    </w:p>
  </w:footnote>
  <w:footnote w:type="continuationSeparator" w:id="0">
    <w:p w14:paraId="2DCDD6B7" w14:textId="77777777" w:rsidR="00D90181" w:rsidRDefault="00D90181" w:rsidP="009B2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76C"/>
    <w:multiLevelType w:val="multilevel"/>
    <w:tmpl w:val="D8D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181C"/>
    <w:multiLevelType w:val="multilevel"/>
    <w:tmpl w:val="5C4A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20B88"/>
    <w:multiLevelType w:val="multilevel"/>
    <w:tmpl w:val="433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85148"/>
    <w:multiLevelType w:val="multilevel"/>
    <w:tmpl w:val="D8F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15E4D"/>
    <w:multiLevelType w:val="multilevel"/>
    <w:tmpl w:val="1AC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B364C"/>
    <w:multiLevelType w:val="multilevel"/>
    <w:tmpl w:val="7086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47465"/>
    <w:multiLevelType w:val="multilevel"/>
    <w:tmpl w:val="3DB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6186D"/>
    <w:multiLevelType w:val="multilevel"/>
    <w:tmpl w:val="81E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30210"/>
    <w:multiLevelType w:val="multilevel"/>
    <w:tmpl w:val="9C0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86BB0"/>
    <w:multiLevelType w:val="multilevel"/>
    <w:tmpl w:val="14D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30E5B"/>
    <w:multiLevelType w:val="multilevel"/>
    <w:tmpl w:val="D32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5468A"/>
    <w:multiLevelType w:val="multilevel"/>
    <w:tmpl w:val="A8D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14EA2"/>
    <w:multiLevelType w:val="multilevel"/>
    <w:tmpl w:val="CFB8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E1ED0"/>
    <w:multiLevelType w:val="multilevel"/>
    <w:tmpl w:val="8DE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3694E"/>
    <w:multiLevelType w:val="multilevel"/>
    <w:tmpl w:val="2198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D7E5B"/>
    <w:multiLevelType w:val="multilevel"/>
    <w:tmpl w:val="6A4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F5DB7"/>
    <w:multiLevelType w:val="multilevel"/>
    <w:tmpl w:val="FBC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47A66"/>
    <w:multiLevelType w:val="multilevel"/>
    <w:tmpl w:val="D40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87883">
    <w:abstractNumId w:val="17"/>
  </w:num>
  <w:num w:numId="2" w16cid:durableId="2018386211">
    <w:abstractNumId w:val="5"/>
  </w:num>
  <w:num w:numId="3" w16cid:durableId="872616196">
    <w:abstractNumId w:val="0"/>
  </w:num>
  <w:num w:numId="4" w16cid:durableId="826242470">
    <w:abstractNumId w:val="1"/>
  </w:num>
  <w:num w:numId="5" w16cid:durableId="1932002656">
    <w:abstractNumId w:val="10"/>
  </w:num>
  <w:num w:numId="6" w16cid:durableId="1921138035">
    <w:abstractNumId w:val="16"/>
  </w:num>
  <w:num w:numId="7" w16cid:durableId="227231877">
    <w:abstractNumId w:val="6"/>
  </w:num>
  <w:num w:numId="8" w16cid:durableId="1003895975">
    <w:abstractNumId w:val="13"/>
  </w:num>
  <w:num w:numId="9" w16cid:durableId="633491206">
    <w:abstractNumId w:val="3"/>
  </w:num>
  <w:num w:numId="10" w16cid:durableId="189876001">
    <w:abstractNumId w:val="15"/>
  </w:num>
  <w:num w:numId="11" w16cid:durableId="281231307">
    <w:abstractNumId w:val="2"/>
  </w:num>
  <w:num w:numId="12" w16cid:durableId="133136040">
    <w:abstractNumId w:val="7"/>
  </w:num>
  <w:num w:numId="13" w16cid:durableId="719479755">
    <w:abstractNumId w:val="11"/>
  </w:num>
  <w:num w:numId="14" w16cid:durableId="1312052694">
    <w:abstractNumId w:val="8"/>
  </w:num>
  <w:num w:numId="15" w16cid:durableId="240912132">
    <w:abstractNumId w:val="12"/>
  </w:num>
  <w:num w:numId="16" w16cid:durableId="1632134264">
    <w:abstractNumId w:val="14"/>
  </w:num>
  <w:num w:numId="17" w16cid:durableId="1686324019">
    <w:abstractNumId w:val="4"/>
  </w:num>
  <w:num w:numId="18" w16cid:durableId="437526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1F"/>
    <w:rsid w:val="000114EB"/>
    <w:rsid w:val="00032A80"/>
    <w:rsid w:val="000359D1"/>
    <w:rsid w:val="00052357"/>
    <w:rsid w:val="00075273"/>
    <w:rsid w:val="001B51EB"/>
    <w:rsid w:val="001D390E"/>
    <w:rsid w:val="00211CE6"/>
    <w:rsid w:val="002366C9"/>
    <w:rsid w:val="00280601"/>
    <w:rsid w:val="002B691E"/>
    <w:rsid w:val="003A7DA5"/>
    <w:rsid w:val="003E6AB7"/>
    <w:rsid w:val="00472012"/>
    <w:rsid w:val="00542AAF"/>
    <w:rsid w:val="005526B1"/>
    <w:rsid w:val="00585225"/>
    <w:rsid w:val="00663289"/>
    <w:rsid w:val="0068475B"/>
    <w:rsid w:val="006C60E6"/>
    <w:rsid w:val="008D1FC5"/>
    <w:rsid w:val="00952F7D"/>
    <w:rsid w:val="00963A05"/>
    <w:rsid w:val="009A380C"/>
    <w:rsid w:val="009B2968"/>
    <w:rsid w:val="009B6A8C"/>
    <w:rsid w:val="009B72D4"/>
    <w:rsid w:val="009D4923"/>
    <w:rsid w:val="00A07DCE"/>
    <w:rsid w:val="00A123DD"/>
    <w:rsid w:val="00A47F85"/>
    <w:rsid w:val="00A602AF"/>
    <w:rsid w:val="00A64F96"/>
    <w:rsid w:val="00AE6D41"/>
    <w:rsid w:val="00B26A3E"/>
    <w:rsid w:val="00B618DF"/>
    <w:rsid w:val="00B84F4A"/>
    <w:rsid w:val="00C3007A"/>
    <w:rsid w:val="00C95220"/>
    <w:rsid w:val="00CB7EED"/>
    <w:rsid w:val="00CD379B"/>
    <w:rsid w:val="00D058E9"/>
    <w:rsid w:val="00D90181"/>
    <w:rsid w:val="00D92F40"/>
    <w:rsid w:val="00DF45D1"/>
    <w:rsid w:val="00E44B70"/>
    <w:rsid w:val="00E832AC"/>
    <w:rsid w:val="00EA4A50"/>
    <w:rsid w:val="00EF69E1"/>
    <w:rsid w:val="00F0461F"/>
    <w:rsid w:val="00F4393B"/>
    <w:rsid w:val="00F55AB1"/>
    <w:rsid w:val="00FD3757"/>
    <w:rsid w:val="3A062D1D"/>
    <w:rsid w:val="44986CA2"/>
    <w:rsid w:val="5CE6EAB4"/>
    <w:rsid w:val="74A3534E"/>
    <w:rsid w:val="7D051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F341E"/>
  <w15:chartTrackingRefBased/>
  <w15:docId w15:val="{938EF153-E48D-4A85-B6EF-A67D5175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E832AC"/>
  </w:style>
  <w:style w:type="paragraph" w:styleId="Heading1">
    <w:name w:val="heading 1"/>
    <w:basedOn w:val="Normal"/>
    <w:next w:val="Normal"/>
    <w:link w:val="Heading1Char"/>
    <w:qFormat/>
    <w:rsid w:val="009B72D4"/>
    <w:pPr>
      <w:outlineLvl w:val="0"/>
    </w:pPr>
    <w:rPr>
      <w:rFonts w:asciiTheme="majorHAnsi" w:hAnsiTheme="majorHAnsi"/>
      <w:b/>
      <w:sz w:val="80"/>
      <w:szCs w:val="80"/>
    </w:rPr>
  </w:style>
  <w:style w:type="paragraph" w:styleId="Heading2">
    <w:name w:val="heading 2"/>
    <w:basedOn w:val="Normal"/>
    <w:next w:val="Normal"/>
    <w:link w:val="Heading2Char"/>
    <w:uiPriority w:val="1"/>
    <w:qFormat/>
    <w:rsid w:val="009B72D4"/>
    <w:pPr>
      <w:outlineLvl w:val="1"/>
    </w:pPr>
    <w:rPr>
      <w:rFonts w:asciiTheme="majorHAnsi" w:hAnsiTheme="majorHAnsi"/>
      <w:sz w:val="36"/>
      <w:szCs w:val="36"/>
    </w:rPr>
  </w:style>
  <w:style w:type="paragraph" w:styleId="Heading3">
    <w:name w:val="heading 3"/>
    <w:basedOn w:val="Normal"/>
    <w:next w:val="Normal"/>
    <w:link w:val="Heading3Char"/>
    <w:uiPriority w:val="2"/>
    <w:qFormat/>
    <w:rsid w:val="009B72D4"/>
    <w:pPr>
      <w:jc w:val="center"/>
      <w:outlineLvl w:val="2"/>
    </w:pPr>
    <w:rPr>
      <w:rFonts w:asciiTheme="majorHAnsi" w:hAnsiTheme="majorHAnsi"/>
      <w:b/>
      <w:color w:val="000000" w:themeColor="text1"/>
      <w:sz w:val="44"/>
      <w:szCs w:val="36"/>
    </w:rPr>
  </w:style>
  <w:style w:type="paragraph" w:styleId="Heading4">
    <w:name w:val="heading 4"/>
    <w:basedOn w:val="Normal"/>
    <w:next w:val="Normal"/>
    <w:link w:val="Heading4Char"/>
    <w:uiPriority w:val="3"/>
    <w:qFormat/>
    <w:rsid w:val="009B72D4"/>
    <w:pPr>
      <w:ind w:left="567" w:right="567"/>
      <w:jc w:val="center"/>
      <w:outlineLvl w:val="3"/>
    </w:pPr>
    <w:rPr>
      <w:b/>
      <w:sz w:val="80"/>
    </w:rPr>
  </w:style>
  <w:style w:type="paragraph" w:styleId="Heading5">
    <w:name w:val="heading 5"/>
    <w:basedOn w:val="Text"/>
    <w:next w:val="Normal"/>
    <w:link w:val="Heading5Char"/>
    <w:uiPriority w:val="4"/>
    <w:qFormat/>
    <w:rsid w:val="00963A05"/>
    <w:pPr>
      <w:outlineLvl w:val="4"/>
    </w:pPr>
    <w:rPr>
      <w:b/>
      <w:color w:val="A9890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A602AF"/>
    <w:rPr>
      <w:sz w:val="10"/>
    </w:rPr>
  </w:style>
  <w:style w:type="table" w:styleId="TableGrid">
    <w:name w:val="Table Grid"/>
    <w:basedOn w:val="TableNormal"/>
    <w:uiPriority w:val="39"/>
    <w:rsid w:val="00A60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602A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B72D4"/>
    <w:rPr>
      <w:rFonts w:ascii="Times New Roman" w:hAnsi="Times New Roman" w:cs="Times New Roman"/>
      <w:sz w:val="18"/>
      <w:szCs w:val="18"/>
    </w:rPr>
  </w:style>
  <w:style w:type="character" w:customStyle="1" w:styleId="Heading1Char">
    <w:name w:val="Heading 1 Char"/>
    <w:basedOn w:val="DefaultParagraphFont"/>
    <w:link w:val="Heading1"/>
    <w:rsid w:val="009B72D4"/>
    <w:rPr>
      <w:rFonts w:asciiTheme="majorHAnsi" w:hAnsiTheme="majorHAnsi"/>
      <w:b/>
      <w:sz w:val="80"/>
      <w:szCs w:val="80"/>
    </w:rPr>
  </w:style>
  <w:style w:type="character" w:customStyle="1" w:styleId="Heading2Char">
    <w:name w:val="Heading 2 Char"/>
    <w:basedOn w:val="DefaultParagraphFont"/>
    <w:link w:val="Heading2"/>
    <w:uiPriority w:val="1"/>
    <w:rsid w:val="009B72D4"/>
    <w:rPr>
      <w:rFonts w:asciiTheme="majorHAnsi" w:hAnsiTheme="majorHAnsi"/>
      <w:sz w:val="36"/>
      <w:szCs w:val="36"/>
    </w:rPr>
  </w:style>
  <w:style w:type="paragraph" w:styleId="Header">
    <w:name w:val="header"/>
    <w:basedOn w:val="Normal"/>
    <w:link w:val="HeaderChar"/>
    <w:uiPriority w:val="99"/>
    <w:rsid w:val="00E832AC"/>
    <w:pPr>
      <w:tabs>
        <w:tab w:val="center" w:pos="4680"/>
        <w:tab w:val="right" w:pos="9360"/>
      </w:tabs>
      <w:jc w:val="right"/>
    </w:pPr>
    <w:rPr>
      <w:rFonts w:asciiTheme="majorHAnsi" w:hAnsiTheme="majorHAnsi"/>
      <w:sz w:val="20"/>
    </w:rPr>
  </w:style>
  <w:style w:type="character" w:customStyle="1" w:styleId="HeaderChar">
    <w:name w:val="Header Char"/>
    <w:basedOn w:val="DefaultParagraphFont"/>
    <w:link w:val="Header"/>
    <w:uiPriority w:val="99"/>
    <w:rsid w:val="00E832AC"/>
    <w:rPr>
      <w:rFonts w:asciiTheme="majorHAnsi" w:hAnsiTheme="majorHAnsi"/>
      <w:sz w:val="20"/>
    </w:rPr>
  </w:style>
  <w:style w:type="paragraph" w:styleId="Footer">
    <w:name w:val="footer"/>
    <w:basedOn w:val="Normal"/>
    <w:link w:val="FooterChar"/>
    <w:uiPriority w:val="99"/>
    <w:rsid w:val="00E832AC"/>
    <w:pPr>
      <w:tabs>
        <w:tab w:val="center" w:pos="4680"/>
        <w:tab w:val="right" w:pos="9360"/>
      </w:tabs>
      <w:ind w:right="360"/>
      <w:jc w:val="right"/>
    </w:pPr>
    <w:rPr>
      <w:rFonts w:asciiTheme="majorHAnsi" w:hAnsiTheme="majorHAnsi"/>
      <w:sz w:val="20"/>
    </w:rPr>
  </w:style>
  <w:style w:type="character" w:customStyle="1" w:styleId="FooterChar">
    <w:name w:val="Footer Char"/>
    <w:basedOn w:val="DefaultParagraphFont"/>
    <w:link w:val="Footer"/>
    <w:uiPriority w:val="99"/>
    <w:rsid w:val="00E832AC"/>
    <w:rPr>
      <w:rFonts w:asciiTheme="majorHAnsi" w:hAnsiTheme="majorHAnsi"/>
      <w:sz w:val="20"/>
    </w:rPr>
  </w:style>
  <w:style w:type="character" w:styleId="PageNumber">
    <w:name w:val="page number"/>
    <w:basedOn w:val="DefaultParagraphFont"/>
    <w:uiPriority w:val="99"/>
    <w:semiHidden/>
    <w:rsid w:val="009B2968"/>
  </w:style>
  <w:style w:type="character" w:customStyle="1" w:styleId="Heading3Char">
    <w:name w:val="Heading 3 Char"/>
    <w:basedOn w:val="DefaultParagraphFont"/>
    <w:link w:val="Heading3"/>
    <w:uiPriority w:val="2"/>
    <w:rsid w:val="009B72D4"/>
    <w:rPr>
      <w:rFonts w:asciiTheme="majorHAnsi" w:hAnsiTheme="majorHAnsi"/>
      <w:b/>
      <w:color w:val="000000" w:themeColor="text1"/>
      <w:sz w:val="44"/>
      <w:szCs w:val="36"/>
    </w:rPr>
  </w:style>
  <w:style w:type="character" w:customStyle="1" w:styleId="Heading4Char">
    <w:name w:val="Heading 4 Char"/>
    <w:basedOn w:val="DefaultParagraphFont"/>
    <w:link w:val="Heading4"/>
    <w:uiPriority w:val="3"/>
    <w:rsid w:val="009B72D4"/>
    <w:rPr>
      <w:b/>
      <w:sz w:val="80"/>
    </w:rPr>
  </w:style>
  <w:style w:type="paragraph" w:customStyle="1" w:styleId="Text">
    <w:name w:val="Text"/>
    <w:basedOn w:val="Normal"/>
    <w:uiPriority w:val="5"/>
    <w:qFormat/>
    <w:rsid w:val="009B72D4"/>
    <w:rPr>
      <w:sz w:val="28"/>
      <w:szCs w:val="28"/>
    </w:rPr>
  </w:style>
  <w:style w:type="paragraph" w:customStyle="1" w:styleId="ImageCaption">
    <w:name w:val="Image Caption"/>
    <w:basedOn w:val="Normal"/>
    <w:uiPriority w:val="6"/>
    <w:qFormat/>
    <w:rsid w:val="009B72D4"/>
    <w:pPr>
      <w:ind w:left="113"/>
    </w:pPr>
    <w:rPr>
      <w:i/>
      <w:color w:val="000000" w:themeColor="text1"/>
    </w:rPr>
  </w:style>
  <w:style w:type="character" w:customStyle="1" w:styleId="Heading5Char">
    <w:name w:val="Heading 5 Char"/>
    <w:basedOn w:val="DefaultParagraphFont"/>
    <w:link w:val="Heading5"/>
    <w:uiPriority w:val="4"/>
    <w:rsid w:val="00963A05"/>
    <w:rPr>
      <w:b/>
      <w:color w:val="A9890B" w:themeColor="accent1" w:themeShade="BF"/>
      <w:sz w:val="28"/>
      <w:szCs w:val="28"/>
    </w:rPr>
  </w:style>
  <w:style w:type="character" w:styleId="PlaceholderText">
    <w:name w:val="Placeholder Text"/>
    <w:basedOn w:val="DefaultParagraphFont"/>
    <w:uiPriority w:val="99"/>
    <w:semiHidden/>
    <w:rsid w:val="00A123DD"/>
    <w:rPr>
      <w:color w:val="808080"/>
    </w:rPr>
  </w:style>
  <w:style w:type="paragraph" w:customStyle="1" w:styleId="Logotext">
    <w:name w:val="Logo text"/>
    <w:basedOn w:val="Normal"/>
    <w:uiPriority w:val="7"/>
    <w:qFormat/>
    <w:rsid w:val="00052357"/>
    <w:rPr>
      <w:rFonts w:asciiTheme="majorHAnsi" w:hAnsiTheme="majorHAnsi"/>
      <w:noProof/>
      <w:sz w:val="48"/>
      <w:szCs w:val="48"/>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oni\AppData\Roaming\Microsoft\Templates\Modern%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0D1A0A985B4D13AE032919414F242C"/>
        <w:category>
          <w:name w:val="General"/>
          <w:gallery w:val="placeholder"/>
        </w:category>
        <w:types>
          <w:type w:val="bbPlcHdr"/>
        </w:types>
        <w:behaviors>
          <w:behavior w:val="content"/>
        </w:behaviors>
        <w:guid w:val="{F467F23D-87FD-411E-BAD4-392FA81A0487}"/>
      </w:docPartPr>
      <w:docPartBody>
        <w:p w:rsidR="00823682" w:rsidRPr="0068475B" w:rsidRDefault="00000000" w:rsidP="00052357">
          <w:pPr>
            <w:pStyle w:val="Logotext"/>
          </w:pPr>
          <w:r w:rsidRPr="0068475B">
            <w:t xml:space="preserve">COMPANY </w:t>
          </w:r>
        </w:p>
        <w:p w:rsidR="00823682" w:rsidRDefault="00000000">
          <w:pPr>
            <w:pStyle w:val="330D1A0A985B4D13AE032919414F242C"/>
          </w:pPr>
          <w:r w:rsidRPr="0068475B">
            <w:t>LOGO</w:t>
          </w:r>
          <w:r>
            <w:t xml:space="preserv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73F"/>
    <w:rsid w:val="00032A80"/>
    <w:rsid w:val="0050473F"/>
    <w:rsid w:val="008108AB"/>
    <w:rsid w:val="00823682"/>
    <w:rsid w:val="0087038A"/>
    <w:rsid w:val="00BA3D88"/>
    <w:rsid w:val="00CD379B"/>
    <w:rsid w:val="00DF45D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text">
    <w:name w:val="Logo text"/>
    <w:basedOn w:val="Normal"/>
    <w:uiPriority w:val="7"/>
    <w:qFormat/>
    <w:pPr>
      <w:spacing w:after="0" w:line="240" w:lineRule="auto"/>
    </w:pPr>
    <w:rPr>
      <w:rFonts w:asciiTheme="majorHAnsi" w:eastAsiaTheme="minorHAnsi" w:hAnsiTheme="majorHAnsi"/>
      <w:noProof/>
      <w:kern w:val="0"/>
      <w:sz w:val="48"/>
      <w:szCs w:val="48"/>
      <w:lang w:val="en-AU" w:eastAsia="en-AU"/>
      <w14:ligatures w14:val="none"/>
    </w:rPr>
  </w:style>
  <w:style w:type="paragraph" w:customStyle="1" w:styleId="330D1A0A985B4D13AE032919414F242C">
    <w:name w:val="330D1A0A985B4D13AE032919414F24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R">
  <a:themeElements>
    <a:clrScheme name="Modern Report 1">
      <a:dk1>
        <a:srgbClr val="000000"/>
      </a:dk1>
      <a:lt1>
        <a:srgbClr val="FFFFFF"/>
      </a:lt1>
      <a:dk2>
        <a:srgbClr val="5E5E5E"/>
      </a:dk2>
      <a:lt2>
        <a:srgbClr val="D6D5D5"/>
      </a:lt2>
      <a:accent1>
        <a:srgbClr val="E2B80F"/>
      </a:accent1>
      <a:accent2>
        <a:srgbClr val="FF7900"/>
      </a:accent2>
      <a:accent3>
        <a:srgbClr val="007093"/>
      </a:accent3>
      <a:accent4>
        <a:srgbClr val="005C7C"/>
      </a:accent4>
      <a:accent5>
        <a:srgbClr val="004B67"/>
      </a:accent5>
      <a:accent6>
        <a:srgbClr val="002E44"/>
      </a:accent6>
      <a:hlink>
        <a:srgbClr val="0000FF"/>
      </a:hlink>
      <a:folHlink>
        <a:srgbClr val="FF00FF"/>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69FDC0-F799-4A71-8178-C7F73B277BB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9CC2AD7B-4358-4837-941C-D27CB7E4FE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23B489-F74F-4941-820E-F5FA339F4067}">
  <ds:schemaRefs>
    <ds:schemaRef ds:uri="http://schemas.openxmlformats.org/officeDocument/2006/bibliography"/>
  </ds:schemaRefs>
</ds:datastoreItem>
</file>

<file path=customXml/itemProps4.xml><?xml version="1.0" encoding="utf-8"?>
<ds:datastoreItem xmlns:ds="http://schemas.openxmlformats.org/officeDocument/2006/customXml" ds:itemID="{14FD8A32-7148-40B3-868C-0E723CA13CC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report</Template>
  <TotalTime>7</TotalTime>
  <Pages>4</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Qadir Shonibare</dc:creator>
  <cp:keywords/>
  <dc:description/>
  <cp:lastModifiedBy>Qadir Shonibare</cp:lastModifiedBy>
  <cp:revision>5</cp:revision>
  <dcterms:created xsi:type="dcterms:W3CDTF">2026-02-10T13:22:00Z</dcterms:created>
  <dcterms:modified xsi:type="dcterms:W3CDTF">2026-02-10T13:33:00Z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