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Git Branching Strategy Explained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What is a Git Branch?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branch in Git represents an independent line of development. It acts as a pointer to a specific commit, allowing developers to work on different features, bug fixes, or releases without affecting the main codebase.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Types of Branches (from your notes)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notes indicate two primary types of branches: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A. Customer Branch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Created specifically for a customer.</w:t>
        <w:br w:type="textWrapping"/>
        <w:t xml:space="preserve">- Contains common software (base version) with customer-specific changes.</w:t>
        <w:br w:type="textWrapping"/>
        <w:t xml:space="preserve">- Example branches: SBF_customer, SBH_customer, SBA_customer.</w:t>
        <w:br w:type="textWrapping"/>
        <w:t xml:space="preserve">- Each branch evolves with unique updates and features.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B. Release Branch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Created for a specific version of the application delivered to a customer.</w:t>
        <w:br w:type="textWrapping"/>
        <w:t xml:space="preserve">- These branches are stable and undergo thorough validation.</w:t>
        <w:br w:type="textWrapping"/>
        <w:t xml:space="preserve">- Named systematically, e.g., SBF_R_1.0.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3. Branch Workflow 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the diagrams, the general branching strategy and workflow includes:</w:t>
        <w:br w:type="textWrapping"/>
        <w:t xml:space="preserve">- Main application has modules: Login, Sales, Account.</w:t>
        <w:br w:type="textWrapping"/>
        <w:t xml:space="preserve">- Each module might have its own codebase or feature branches.</w:t>
        <w:br w:type="textWrapping"/>
        <w:t xml:space="preserve">- Begin with a common base (e.g., state_branch_gray).</w:t>
        <w:br w:type="textWrapping"/>
        <w:t xml:space="preserve">- Create customer-specific branches and release branches.</w:t>
        <w:br w:type="textWrapping"/>
        <w:t xml:space="preserve">- Follow environment lifecycle: Dev -&gt; Test -&gt; Staging 1 -&gt; Staging 2 -&gt; Production.</w:t>
        <w:br w:type="textWrapping"/>
        <w:t xml:space="preserve">- Testing phases: UAT and SIT before sprint execution.</w:t>
        <w:br w:type="textWrapping"/>
        <w:t xml:space="preserve">- Releases composed of components like a, b, c.</w:t>
        <w:br w:type="textWrapping"/>
        <w:t xml:space="preserve">- Example: Sprint 01 = a+b, Sprint 02 = a+c, Final = a+b+c.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4. Benefits of Using Branches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Parallel development by multiple teams.</w:t>
        <w:br w:type="textWrapping"/>
        <w:t xml:space="preserve">- Isolation of changes.</w:t>
        <w:br w:type="textWrapping"/>
        <w:t xml:space="preserve">- Controlled release process.</w:t>
        <w:br w:type="textWrapping"/>
        <w:t xml:space="preserve">- Customer-specific customization without disrupting the main codebase.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5. Git Commands for Branching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Useful Git commands to work with branches:</w:t>
        <w:br w:type="textWrapping"/>
        <w:t xml:space="preserve">- Create a branch: git checkout -b feature-branch</w:t>
        <w:br w:type="textWrapping"/>
        <w:t xml:space="preserve">- Switch branches: git checkout branch-name</w:t>
        <w:br w:type="textWrapping"/>
        <w:t xml:space="preserve">- List branches: git branch</w:t>
        <w:br w:type="textWrapping"/>
        <w:t xml:space="preserve">- Merge branches: git checkout main &amp;&amp; git merge feature-branch</w:t>
        <w:br w:type="textWrapping"/>
        <w:t xml:space="preserve">- Delete a branch: git branch -d old-branch</w:t>
        <w:br w:type="textWrapping"/>
        <w:t xml:space="preserve">- Push branch to remote: git push origin branch-name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Popular Git Branching Strategies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https://www.atlassian.com/git/tutorials/comparing-workflows/gitflow-workflow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1. Git Flow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Best for: Complex projects with scheduled releases.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387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https://medium.com/novai-devops-101/understanding-gitflow-a-simple-guide-to-git-branching-strategy-4f079c12edb9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Branches:</w:t>
        <w:br w:type="textWrapping"/>
        <w:t xml:space="preserve">- main: Production-ready code.</w:t>
        <w:br w:type="textWrapping"/>
        <w:t xml:space="preserve">- develop: Integration branch for features.</w:t>
        <w:br w:type="textWrapping"/>
        <w:t xml:space="preserve">- feature/*: New features.</w:t>
        <w:br w:type="textWrapping"/>
        <w:t xml:space="preserve">- release/*: Pre-production versions.</w:t>
        <w:br w:type="textWrapping"/>
        <w:t xml:space="preserve">- hotfix/*: Quick fixes on production.</w:t>
        <w:br w:type="textWrapping"/>
        <w:br w:type="textWrapping"/>
        <w:t xml:space="preserve">Workflow:</w:t>
        <w:br w:type="textWrapping"/>
        <w:t xml:space="preserve">1. Start feature from develop.</w:t>
        <w:br w:type="textWrapping"/>
        <w:t xml:space="preserve">2. Merge feature into develop.</w:t>
        <w:br w:type="textWrapping"/>
        <w:t xml:space="preserve">3. Create release from develop.</w:t>
        <w:br w:type="textWrapping"/>
        <w:t xml:space="preserve">4. Merge release to main and develop after testing.</w:t>
        <w:br w:type="textWrapping"/>
        <w:t xml:space="preserve">5. Hotfix goes from main and merges back to main and develop.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Pros:</w:t>
        <w:br w:type="textWrapping"/>
        <w:t xml:space="preserve">- Clear structure.</w:t>
        <w:br w:type="textWrapping"/>
        <w:t xml:space="preserve">- Good for multi-environment setups.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Cons:</w:t>
        <w:br w:type="textWrapping"/>
        <w:t xml:space="preserve">- Overhead of managing multiple branches.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2. GitHub Flow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Best for: Continuous delivery and small teams.</w:t>
        <w:br w:type="textWrapping"/>
      </w:r>
      <w:r w:rsidDel="00000000" w:rsidR="00000000" w:rsidRPr="00000000">
        <w:rPr/>
        <w:drawing>
          <wp:inline distB="114300" distT="114300" distL="114300" distR="114300">
            <wp:extent cx="4762500" cy="464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https://www.abtasty.com/blog/git-branching-strategies/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Branches:</w:t>
        <w:br w:type="textWrapping"/>
        <w:t xml:space="preserve">- main: Always deployable.</w:t>
        <w:br w:type="textWrapping"/>
        <w:t xml:space="preserve">- feature/*: Short-lived feature branches.</w:t>
        <w:br w:type="textWrapping"/>
        <w:br w:type="textWrapping"/>
        <w:t xml:space="preserve">Workflow:</w:t>
        <w:br w:type="textWrapping"/>
        <w:t xml:space="preserve">1. Create a branch from main.</w:t>
        <w:br w:type="textWrapping"/>
        <w:t xml:space="preserve">2. Open a Pull Request (PR).</w:t>
        <w:br w:type="textWrapping"/>
        <w:t xml:space="preserve">3. Review and test via CI/CD.</w:t>
        <w:br w:type="textWrapping"/>
        <w:t xml:space="preserve">4. Merge into main.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Pros:</w:t>
        <w:br w:type="textWrapping"/>
        <w:t xml:space="preserve">- Simple and fast.</w:t>
        <w:br w:type="textWrapping"/>
        <w:t xml:space="preserve">- Great for continuous deployment.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Cons:</w:t>
        <w:br w:type="textWrapping"/>
        <w:t xml:space="preserve">- No explicit release or staging branches.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3. GitLab Flow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Best for: Combining feature-driven and environment-based development.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88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Combines Git Flow with environment branches like staging and production.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Pros:</w:t>
        <w:br w:type="textWrapping"/>
        <w:t xml:space="preserve">- Flexible for Dev and Ops teams.</w:t>
        <w:br w:type="textWrapping"/>
        <w:t xml:space="preserve">- Great for end-to-end CI/CD pipelines.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4. Trunk-Based Development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Best for: High-frequency deployment, modern DevOps teams.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5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Branches:</w:t>
        <w:br w:type="textWrapping"/>
        <w:t xml:space="preserve">- main or trunk: Single shared branch.</w:t>
        <w:br w:type="textWrapping"/>
        <w:t xml:space="preserve">- Short-lived feature branches or direct commits.</w:t>
        <w:br w:type="textWrapping"/>
        <w:br w:type="textWrapping"/>
        <w:t xml:space="preserve">Workflow:</w:t>
        <w:br w:type="textWrapping"/>
        <w:t xml:space="preserve">1. Developers commit directly or via short-lived branches.</w:t>
        <w:br w:type="textWrapping"/>
        <w:t xml:space="preserve">2. Use feature flags to hide incomplete features.</w:t>
        <w:br w:type="textWrapping"/>
        <w:t xml:space="preserve">3. Deploy continuously.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Pros:</w:t>
        <w:br w:type="textWrapping"/>
        <w:t xml:space="preserve">- Encourages fast integration.</w:t>
        <w:br w:type="textWrapping"/>
        <w:t xml:space="preserve">- Fewer merge conflicts.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Cons:</w:t>
        <w:br w:type="textWrapping"/>
        <w:t xml:space="preserve">- Requires robust CI/CD and testing automation.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5. Release Branching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Best for: Teams maintaining multiple versions/releases.</w:t>
        <w:br w:type="textWrapping"/>
        <w:br w:type="textWrapping"/>
        <w:t xml:space="preserve">Branches:</w:t>
        <w:br w:type="textWrapping"/>
        <w:t xml:space="preserve">- main or master</w:t>
        <w:br w:type="textWrapping"/>
        <w:t xml:space="preserve">- release/1.x, release/2.x: For versioned support.</w:t>
        <w:br w:type="textWrapping"/>
        <w:br w:type="textWrapping"/>
        <w:t xml:space="preserve">Bugfixes and features are backported as needed.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Pros:</w:t>
        <w:br w:type="textWrapping"/>
        <w:t xml:space="preserve">- Good for long-term support and versioning.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Cons:</w:t>
        <w:br w:type="textWrapping"/>
        <w:t xml:space="preserve">- Requires careful management of bugfixes across versions.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abtasty.com/blog/git-branching-strategies/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atlassian.com/git/tutorials/comparing-workflows/gitflow-workflow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medium.com/novai-devops-101/understanding-gitflow-a-simple-guide-to-git-branching-strategy-4f079c12ed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