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44AB1D1" wp14:paraId="5A33D4C1" wp14:textId="268E69E4">
      <w:pPr>
        <w:pStyle w:val="Heading1"/>
        <w:spacing w:before="322" w:beforeAutospacing="off" w:after="322" w:afterAutospacing="off"/>
        <w:rPr>
          <w:rFonts w:ascii="Aptos" w:hAnsi="Aptos" w:eastAsia="Aptos" w:cs="Aptos"/>
          <w:b w:val="1"/>
          <w:bCs w:val="1"/>
          <w:noProof w:val="0"/>
          <w:color w:val="auto"/>
          <w:sz w:val="48"/>
          <w:szCs w:val="48"/>
          <w:lang w:val="en-US"/>
        </w:rPr>
      </w:pPr>
      <w:r w:rsidRPr="744AB1D1" w:rsidR="502A230F">
        <w:rPr>
          <w:rFonts w:ascii="Aptos" w:hAnsi="Aptos" w:eastAsia="Aptos" w:cs="Aptos"/>
          <w:b w:val="1"/>
          <w:bCs w:val="1"/>
          <w:noProof w:val="0"/>
          <w:color w:val="auto"/>
          <w:sz w:val="48"/>
          <w:szCs w:val="48"/>
          <w:lang w:val="en-US"/>
        </w:rPr>
        <w:t>Week 2: Security Planning and Testing Methodology</w:t>
      </w:r>
    </w:p>
    <w:p xmlns:wp14="http://schemas.microsoft.com/office/word/2010/wordml" w:rsidP="744AB1D1" wp14:paraId="63959DAA" wp14:textId="7B51A264">
      <w:pPr>
        <w:spacing w:before="240" w:beforeAutospacing="off" w:after="240" w:afterAutospacing="off"/>
      </w:pPr>
      <w:r w:rsidRPr="744AB1D1" w:rsidR="502A230F">
        <w:rPr>
          <w:rFonts w:ascii="Aptos" w:hAnsi="Aptos" w:eastAsia="Aptos" w:cs="Aptos"/>
          <w:noProof w:val="0"/>
          <w:sz w:val="24"/>
          <w:szCs w:val="24"/>
          <w:lang w:val="en-US"/>
        </w:rPr>
        <w:t>This week focuses on designing a security baseline and performance testing methodology for the Ubuntu Server setup planned in Week 1. All planning is documented here to demonstrate progressive learning, with reflections linking to learning outcomes such as LO3 (assessing vulnerabilities) and LO5 (evaluating OS trade-offs). The methodology emphasizes remote CLI-based approaches via SSH, aligning with the coursework's administrative constraints and employability skills in system hardening and monitoring.</w:t>
      </w:r>
    </w:p>
    <w:p xmlns:wp14="http://schemas.microsoft.com/office/word/2010/wordml" w:rsidP="744AB1D1" wp14:paraId="782B22E5" wp14:textId="5BDE5046">
      <w:pPr>
        <w:pStyle w:val="Heading2"/>
        <w:spacing w:before="299" w:beforeAutospacing="off" w:after="299" w:afterAutospacing="off"/>
        <w:rPr>
          <w:rFonts w:ascii="Aptos" w:hAnsi="Aptos" w:eastAsia="Aptos" w:cs="Aptos"/>
          <w:b w:val="1"/>
          <w:bCs w:val="1"/>
          <w:noProof w:val="0"/>
          <w:color w:val="auto"/>
          <w:sz w:val="36"/>
          <w:szCs w:val="36"/>
          <w:lang w:val="en-US"/>
        </w:rPr>
      </w:pPr>
      <w:r w:rsidRPr="744AB1D1" w:rsidR="502A230F">
        <w:rPr>
          <w:rFonts w:ascii="Aptos" w:hAnsi="Aptos" w:eastAsia="Aptos" w:cs="Aptos"/>
          <w:b w:val="1"/>
          <w:bCs w:val="1"/>
          <w:noProof w:val="0"/>
          <w:color w:val="auto"/>
          <w:sz w:val="36"/>
          <w:szCs w:val="36"/>
          <w:lang w:val="en-US"/>
        </w:rPr>
        <w:t>Performance Testing Plan</w:t>
      </w:r>
    </w:p>
    <w:p xmlns:wp14="http://schemas.microsoft.com/office/word/2010/wordml" w:rsidP="744AB1D1" wp14:paraId="1A6DA27B" wp14:textId="5F51AC88">
      <w:pPr>
        <w:spacing w:before="240" w:beforeAutospacing="off" w:after="240" w:afterAutospacing="off"/>
      </w:pPr>
      <w:r w:rsidRPr="744AB1D1" w:rsidR="502A230F">
        <w:rPr>
          <w:rFonts w:ascii="Aptos" w:hAnsi="Aptos" w:eastAsia="Aptos" w:cs="Aptos"/>
          <w:noProof w:val="0"/>
          <w:sz w:val="24"/>
          <w:szCs w:val="24"/>
          <w:lang w:val="en-US"/>
        </w:rPr>
        <w:t>This plan describes a remote monitoring methodology and testing approach for evaluating the server's performance under different workloads, as selected in Week 3 (e.g., CPU-intensive like stress --cpu, RAM-intensive like stress --vm, etc.). The goal is to measure OS behavior quantitatively, identifying bottlenecks and optimizations while adhering to sustainability principles by minimizing resource waste in testing. All testing will be conducted remotely from the workstation VM to enforce command-line proficiency (LO4).</w:t>
      </w:r>
    </w:p>
    <w:p xmlns:wp14="http://schemas.microsoft.com/office/word/2010/wordml" w:rsidP="744AB1D1" wp14:paraId="1F645F25" wp14:textId="359F2F26">
      <w:pPr>
        <w:pStyle w:val="Heading3"/>
        <w:spacing w:before="281" w:beforeAutospacing="off" w:after="281" w:afterAutospacing="off"/>
        <w:rPr>
          <w:rFonts w:ascii="Aptos" w:hAnsi="Aptos" w:eastAsia="Aptos" w:cs="Aptos"/>
          <w:b w:val="1"/>
          <w:bCs w:val="1"/>
          <w:noProof w:val="0"/>
          <w:color w:val="auto"/>
          <w:sz w:val="28"/>
          <w:szCs w:val="28"/>
          <w:lang w:val="en-US"/>
        </w:rPr>
      </w:pPr>
      <w:r w:rsidRPr="744AB1D1" w:rsidR="502A230F">
        <w:rPr>
          <w:rFonts w:ascii="Aptos" w:hAnsi="Aptos" w:eastAsia="Aptos" w:cs="Aptos"/>
          <w:b w:val="1"/>
          <w:bCs w:val="1"/>
          <w:noProof w:val="0"/>
          <w:color w:val="auto"/>
          <w:sz w:val="28"/>
          <w:szCs w:val="28"/>
          <w:lang w:val="en-US"/>
        </w:rPr>
        <w:t>Remote Monitoring Methodology</w:t>
      </w:r>
    </w:p>
    <w:p xmlns:wp14="http://schemas.microsoft.com/office/word/2010/wordml" w:rsidP="744AB1D1" wp14:paraId="09E3EB43" wp14:textId="406C5A1B">
      <w:pPr>
        <w:pStyle w:val="ListParagraph"/>
        <w:numPr>
          <w:ilvl w:val="0"/>
          <w:numId w:val="3"/>
        </w:numPr>
        <w:spacing w:before="0" w:beforeAutospacing="off" w:after="0" w:afterAutospacing="off"/>
        <w:rPr>
          <w:rFonts w:ascii="Aptos" w:hAnsi="Aptos" w:eastAsia="Aptos" w:cs="Aptos"/>
          <w:noProof w:val="0"/>
          <w:sz w:val="24"/>
          <w:szCs w:val="24"/>
          <w:lang w:val="en-US"/>
        </w:rPr>
      </w:pPr>
      <w:r w:rsidRPr="744AB1D1" w:rsidR="502A230F">
        <w:rPr>
          <w:rFonts w:ascii="Aptos" w:hAnsi="Aptos" w:eastAsia="Aptos" w:cs="Aptos"/>
          <w:b w:val="1"/>
          <w:bCs w:val="1"/>
          <w:noProof w:val="0"/>
          <w:sz w:val="24"/>
          <w:szCs w:val="24"/>
          <w:lang w:val="en-US"/>
        </w:rPr>
        <w:t>Tools and Utilities</w:t>
      </w:r>
      <w:r w:rsidRPr="744AB1D1" w:rsidR="502A230F">
        <w:rPr>
          <w:rFonts w:ascii="Aptos" w:hAnsi="Aptos" w:eastAsia="Aptos" w:cs="Aptos"/>
          <w:noProof w:val="0"/>
          <w:sz w:val="24"/>
          <w:szCs w:val="24"/>
          <w:lang w:val="en-US"/>
        </w:rPr>
        <w:t xml:space="preserve">: Utilize CLI tools accessible via SSH for low-overhead monitoring. Primary tools include top for basic process </w:t>
      </w:r>
      <w:r w:rsidRPr="744AB1D1" w:rsidR="502A230F">
        <w:rPr>
          <w:rFonts w:ascii="Aptos" w:hAnsi="Aptos" w:eastAsia="Aptos" w:cs="Aptos"/>
          <w:noProof w:val="0"/>
          <w:sz w:val="24"/>
          <w:szCs w:val="24"/>
          <w:lang w:val="en-US"/>
        </w:rPr>
        <w:t>views,htop</w:t>
      </w:r>
      <w:r w:rsidRPr="744AB1D1" w:rsidR="502A230F">
        <w:rPr>
          <w:rFonts w:ascii="Aptos" w:hAnsi="Aptos" w:eastAsia="Aptos" w:cs="Aptos"/>
          <w:noProof w:val="0"/>
          <w:sz w:val="24"/>
          <w:szCs w:val="24"/>
          <w:lang w:val="en-US"/>
        </w:rPr>
        <w:t xml:space="preserve"> for interactive CPU and memory with bar </w:t>
      </w:r>
      <w:r w:rsidRPr="744AB1D1" w:rsidR="502A230F">
        <w:rPr>
          <w:rFonts w:ascii="Aptos" w:hAnsi="Aptos" w:eastAsia="Aptos" w:cs="Aptos"/>
          <w:noProof w:val="0"/>
          <w:sz w:val="24"/>
          <w:szCs w:val="24"/>
          <w:lang w:val="en-US"/>
        </w:rPr>
        <w:t>graphs,atop</w:t>
      </w:r>
      <w:r w:rsidRPr="744AB1D1" w:rsidR="502A230F">
        <w:rPr>
          <w:rFonts w:ascii="Aptos" w:hAnsi="Aptos" w:eastAsia="Aptos" w:cs="Aptos"/>
          <w:noProof w:val="0"/>
          <w:sz w:val="24"/>
          <w:szCs w:val="24"/>
          <w:lang w:val="en-US"/>
        </w:rPr>
        <w:t xml:space="preserve"> for detailed metrics including disk and </w:t>
      </w:r>
      <w:r w:rsidRPr="744AB1D1" w:rsidR="502A230F">
        <w:rPr>
          <w:rFonts w:ascii="Aptos" w:hAnsi="Aptos" w:eastAsia="Aptos" w:cs="Aptos"/>
          <w:noProof w:val="0"/>
          <w:sz w:val="24"/>
          <w:szCs w:val="24"/>
          <w:lang w:val="en-US"/>
        </w:rPr>
        <w:t>network,vmstat</w:t>
      </w:r>
      <w:r w:rsidRPr="744AB1D1" w:rsidR="502A230F">
        <w:rPr>
          <w:rFonts w:ascii="Aptos" w:hAnsi="Aptos" w:eastAsia="Aptos" w:cs="Aptos"/>
          <w:noProof w:val="0"/>
          <w:sz w:val="24"/>
          <w:szCs w:val="24"/>
          <w:lang w:val="en-US"/>
        </w:rPr>
        <w:t xml:space="preserve"> for memory and CPU </w:t>
      </w:r>
      <w:r w:rsidRPr="744AB1D1" w:rsidR="502A230F">
        <w:rPr>
          <w:rFonts w:ascii="Aptos" w:hAnsi="Aptos" w:eastAsia="Aptos" w:cs="Aptos"/>
          <w:noProof w:val="0"/>
          <w:sz w:val="24"/>
          <w:szCs w:val="24"/>
          <w:lang w:val="en-US"/>
        </w:rPr>
        <w:t>stats,iostat</w:t>
      </w:r>
      <w:r w:rsidRPr="744AB1D1" w:rsidR="502A230F">
        <w:rPr>
          <w:rFonts w:ascii="Aptos" w:hAnsi="Aptos" w:eastAsia="Aptos" w:cs="Aptos"/>
          <w:noProof w:val="0"/>
          <w:sz w:val="24"/>
          <w:szCs w:val="24"/>
          <w:lang w:val="en-US"/>
        </w:rPr>
        <w:t xml:space="preserve"> for disk I/</w:t>
      </w:r>
      <w:r w:rsidRPr="744AB1D1" w:rsidR="502A230F">
        <w:rPr>
          <w:rFonts w:ascii="Aptos" w:hAnsi="Aptos" w:eastAsia="Aptos" w:cs="Aptos"/>
          <w:noProof w:val="0"/>
          <w:sz w:val="24"/>
          <w:szCs w:val="24"/>
          <w:lang w:val="en-US"/>
        </w:rPr>
        <w:t>O,iftop</w:t>
      </w:r>
      <w:r w:rsidRPr="744AB1D1" w:rsidR="502A230F">
        <w:rPr>
          <w:rFonts w:ascii="Aptos" w:hAnsi="Aptos" w:eastAsia="Aptos" w:cs="Aptos"/>
          <w:noProof w:val="0"/>
          <w:sz w:val="24"/>
          <w:szCs w:val="24"/>
          <w:lang w:val="en-US"/>
        </w:rPr>
        <w:t xml:space="preserve"> or </w:t>
      </w:r>
      <w:r w:rsidRPr="744AB1D1" w:rsidR="502A230F">
        <w:rPr>
          <w:rFonts w:ascii="Aptos" w:hAnsi="Aptos" w:eastAsia="Aptos" w:cs="Aptos"/>
          <w:noProof w:val="0"/>
          <w:sz w:val="24"/>
          <w:szCs w:val="24"/>
          <w:lang w:val="en-US"/>
        </w:rPr>
        <w:t>nload</w:t>
      </w:r>
      <w:r w:rsidRPr="744AB1D1" w:rsidR="502A230F">
        <w:rPr>
          <w:rFonts w:ascii="Aptos" w:hAnsi="Aptos" w:eastAsia="Aptos" w:cs="Aptos"/>
          <w:noProof w:val="0"/>
          <w:sz w:val="24"/>
          <w:szCs w:val="24"/>
          <w:lang w:val="en-US"/>
        </w:rPr>
        <w:t xml:space="preserve"> for network </w:t>
      </w:r>
      <w:r w:rsidRPr="744AB1D1" w:rsidR="502A230F">
        <w:rPr>
          <w:rFonts w:ascii="Aptos" w:hAnsi="Aptos" w:eastAsia="Aptos" w:cs="Aptos"/>
          <w:noProof w:val="0"/>
          <w:sz w:val="24"/>
          <w:szCs w:val="24"/>
          <w:lang w:val="en-US"/>
        </w:rPr>
        <w:t>bandwidth,ping</w:t>
      </w:r>
      <w:r w:rsidRPr="744AB1D1" w:rsidR="502A230F">
        <w:rPr>
          <w:rFonts w:ascii="Aptos" w:hAnsi="Aptos" w:eastAsia="Aptos" w:cs="Aptos"/>
          <w:noProof w:val="0"/>
          <w:sz w:val="24"/>
          <w:szCs w:val="24"/>
          <w:lang w:val="en-US"/>
        </w:rPr>
        <w:t xml:space="preserve"> and </w:t>
      </w:r>
      <w:r w:rsidRPr="744AB1D1" w:rsidR="502A230F">
        <w:rPr>
          <w:rFonts w:ascii="Aptos" w:hAnsi="Aptos" w:eastAsia="Aptos" w:cs="Aptos"/>
          <w:noProof w:val="0"/>
          <w:sz w:val="24"/>
          <w:szCs w:val="24"/>
          <w:lang w:val="en-US"/>
        </w:rPr>
        <w:t>mtr</w:t>
      </w:r>
      <w:r w:rsidRPr="744AB1D1" w:rsidR="502A230F">
        <w:rPr>
          <w:rFonts w:ascii="Aptos" w:hAnsi="Aptos" w:eastAsia="Aptos" w:cs="Aptos"/>
          <w:noProof w:val="0"/>
          <w:sz w:val="24"/>
          <w:szCs w:val="24"/>
          <w:lang w:val="en-US"/>
        </w:rPr>
        <w:t xml:space="preserve"> for latency/throughput, and glances for a comprehensive dashboard view. For advanced metrics, integrate </w:t>
      </w:r>
      <w:r w:rsidRPr="744AB1D1" w:rsidR="502A230F">
        <w:rPr>
          <w:rFonts w:ascii="Aptos" w:hAnsi="Aptos" w:eastAsia="Aptos" w:cs="Aptos"/>
          <w:noProof w:val="0"/>
          <w:sz w:val="24"/>
          <w:szCs w:val="24"/>
          <w:lang w:val="en-US"/>
        </w:rPr>
        <w:t>Netdata</w:t>
      </w:r>
      <w:r w:rsidRPr="744AB1D1" w:rsidR="502A230F">
        <w:rPr>
          <w:rFonts w:ascii="Aptos" w:hAnsi="Aptos" w:eastAsia="Aptos" w:cs="Aptos"/>
          <w:noProof w:val="0"/>
          <w:sz w:val="24"/>
          <w:szCs w:val="24"/>
          <w:lang w:val="en-US"/>
        </w:rPr>
        <w:t xml:space="preserve"> (real-time monitoring with visualizations exportable via SCP) or Prometheus + Grafana if needed for time-series data, though keeping it CLI-focused for the coursework.</w:t>
      </w:r>
    </w:p>
    <w:p xmlns:wp14="http://schemas.microsoft.com/office/word/2010/wordml" w:rsidP="744AB1D1" wp14:paraId="2A204DA4" wp14:textId="3DD992DE">
      <w:pPr>
        <w:pStyle w:val="ListParagraph"/>
        <w:numPr>
          <w:ilvl w:val="0"/>
          <w:numId w:val="3"/>
        </w:numPr>
        <w:spacing w:before="0" w:beforeAutospacing="off" w:after="0" w:afterAutospacing="off"/>
        <w:rPr>
          <w:rFonts w:ascii="Aptos" w:hAnsi="Aptos" w:eastAsia="Aptos" w:cs="Aptos"/>
          <w:noProof w:val="0"/>
          <w:sz w:val="24"/>
          <w:szCs w:val="24"/>
          <w:lang w:val="en-US"/>
        </w:rPr>
      </w:pPr>
      <w:r w:rsidRPr="744AB1D1" w:rsidR="502A230F">
        <w:rPr>
          <w:rFonts w:ascii="Aptos" w:hAnsi="Aptos" w:eastAsia="Aptos" w:cs="Aptos"/>
          <w:b w:val="1"/>
          <w:bCs w:val="1"/>
          <w:noProof w:val="0"/>
          <w:sz w:val="24"/>
          <w:szCs w:val="24"/>
          <w:lang w:val="en-US"/>
        </w:rPr>
        <w:t>Execution Approach</w:t>
      </w:r>
      <w:r w:rsidRPr="744AB1D1" w:rsidR="502A230F">
        <w:rPr>
          <w:rFonts w:ascii="Aptos" w:hAnsi="Aptos" w:eastAsia="Aptos" w:cs="Aptos"/>
          <w:noProof w:val="0"/>
          <w:sz w:val="24"/>
          <w:szCs w:val="24"/>
          <w:lang w:val="en-US"/>
        </w:rPr>
        <w:t xml:space="preserve">: From the workstation, connect via SSH (e.g., ssh </w:t>
      </w:r>
      <w:hyperlink r:id="Rfccf76c07c154cc8">
        <w:r w:rsidRPr="744AB1D1" w:rsidR="502A230F">
          <w:rPr>
            <w:rStyle w:val="Hyperlink"/>
            <w:rFonts w:ascii="Aptos" w:hAnsi="Aptos" w:eastAsia="Aptos" w:cs="Aptos"/>
            <w:noProof w:val="0"/>
            <w:sz w:val="24"/>
            <w:szCs w:val="24"/>
            <w:lang w:val="en-US"/>
          </w:rPr>
          <w:t>admin@192.168.56.10</w:t>
        </w:r>
      </w:hyperlink>
      <w:r w:rsidRPr="744AB1D1" w:rsidR="502A230F">
        <w:rPr>
          <w:rFonts w:ascii="Aptos" w:hAnsi="Aptos" w:eastAsia="Aptos" w:cs="Aptos"/>
          <w:noProof w:val="0"/>
          <w:sz w:val="24"/>
          <w:szCs w:val="24"/>
          <w:lang w:val="en-US"/>
        </w:rPr>
        <w:t xml:space="preserve">) and run tools directly on the server, redirecting outputs (e.g., </w:t>
      </w:r>
      <w:r w:rsidRPr="744AB1D1" w:rsidR="502A230F">
        <w:rPr>
          <w:rFonts w:ascii="Aptos" w:hAnsi="Aptos" w:eastAsia="Aptos" w:cs="Aptos"/>
          <w:noProof w:val="0"/>
          <w:sz w:val="24"/>
          <w:szCs w:val="24"/>
          <w:lang w:val="en-US"/>
        </w:rPr>
        <w:t>htop</w:t>
      </w:r>
      <w:r w:rsidRPr="744AB1D1" w:rsidR="502A230F">
        <w:rPr>
          <w:rFonts w:ascii="Aptos" w:hAnsi="Aptos" w:eastAsia="Aptos" w:cs="Aptos"/>
          <w:noProof w:val="0"/>
          <w:sz w:val="24"/>
          <w:szCs w:val="24"/>
          <w:lang w:val="en-US"/>
        </w:rPr>
        <w:t xml:space="preserve"> -d 10 &gt; metrics.log). For automation, develop Week </w:t>
      </w:r>
      <w:r w:rsidRPr="744AB1D1" w:rsidR="502A230F">
        <w:rPr>
          <w:rFonts w:ascii="Aptos" w:hAnsi="Aptos" w:eastAsia="Aptos" w:cs="Aptos"/>
          <w:noProof w:val="0"/>
          <w:sz w:val="24"/>
          <w:szCs w:val="24"/>
          <w:lang w:val="en-US"/>
        </w:rPr>
        <w:t>5's</w:t>
      </w:r>
      <w:r w:rsidRPr="744AB1D1" w:rsidR="502A230F">
        <w:rPr>
          <w:rFonts w:ascii="Aptos" w:hAnsi="Aptos" w:eastAsia="Aptos" w:cs="Aptos"/>
          <w:noProof w:val="0"/>
          <w:sz w:val="24"/>
          <w:szCs w:val="24"/>
          <w:lang w:val="en-US"/>
        </w:rPr>
        <w:t xml:space="preserve"> monitor-server.sh to poll metrics periodically (e.g., every 5 seconds during tests) and SCP results back. Data analysis on workstation using Python (e.g., pandas for averages, matplotlib for charts in Week 6).</w:t>
      </w:r>
    </w:p>
    <w:p xmlns:wp14="http://schemas.microsoft.com/office/word/2010/wordml" w:rsidP="744AB1D1" wp14:paraId="61A384AF" wp14:textId="5C8686FB">
      <w:pPr>
        <w:pStyle w:val="ListParagraph"/>
        <w:numPr>
          <w:ilvl w:val="0"/>
          <w:numId w:val="3"/>
        </w:numPr>
        <w:spacing w:before="0" w:beforeAutospacing="off" w:after="0" w:afterAutospacing="off"/>
        <w:rPr>
          <w:rFonts w:ascii="Aptos" w:hAnsi="Aptos" w:eastAsia="Aptos" w:cs="Aptos"/>
          <w:noProof w:val="0"/>
          <w:sz w:val="24"/>
          <w:szCs w:val="24"/>
          <w:lang w:val="en-US"/>
        </w:rPr>
      </w:pPr>
      <w:r w:rsidRPr="744AB1D1" w:rsidR="502A230F">
        <w:rPr>
          <w:rFonts w:ascii="Aptos" w:hAnsi="Aptos" w:eastAsia="Aptos" w:cs="Aptos"/>
          <w:b w:val="1"/>
          <w:bCs w:val="1"/>
          <w:noProof w:val="0"/>
          <w:sz w:val="24"/>
          <w:szCs w:val="24"/>
          <w:lang w:val="en-US"/>
        </w:rPr>
        <w:t>Rationale</w:t>
      </w:r>
      <w:r w:rsidRPr="744AB1D1" w:rsidR="502A230F">
        <w:rPr>
          <w:rFonts w:ascii="Aptos" w:hAnsi="Aptos" w:eastAsia="Aptos" w:cs="Aptos"/>
          <w:noProof w:val="0"/>
          <w:sz w:val="24"/>
          <w:szCs w:val="24"/>
          <w:lang w:val="en-US"/>
        </w:rPr>
        <w:t>: This remote method ensures no graphical tools on the server, reducing energy consumption by 15-30% compared to GUI-based monitoring, per data center efficiency studies. It supports LO5 by quantifying trade-offs, like SSH overhead adding &lt;1ms latency but enabling secure, isolated testing.</w:t>
      </w:r>
    </w:p>
    <w:p xmlns:wp14="http://schemas.microsoft.com/office/word/2010/wordml" w:rsidP="744AB1D1" wp14:paraId="28154327" wp14:textId="277C574E">
      <w:pPr>
        <w:pStyle w:val="Heading3"/>
        <w:spacing w:before="281" w:beforeAutospacing="off" w:after="281" w:afterAutospacing="off"/>
        <w:rPr>
          <w:rFonts w:ascii="Aptos" w:hAnsi="Aptos" w:eastAsia="Aptos" w:cs="Aptos"/>
          <w:b w:val="1"/>
          <w:bCs w:val="1"/>
          <w:noProof w:val="0"/>
          <w:color w:val="auto"/>
          <w:sz w:val="28"/>
          <w:szCs w:val="28"/>
          <w:lang w:val="en-US"/>
        </w:rPr>
      </w:pPr>
      <w:r w:rsidRPr="744AB1D1" w:rsidR="502A230F">
        <w:rPr>
          <w:rFonts w:ascii="Aptos" w:hAnsi="Aptos" w:eastAsia="Aptos" w:cs="Aptos"/>
          <w:b w:val="1"/>
          <w:bCs w:val="1"/>
          <w:noProof w:val="0"/>
          <w:color w:val="auto"/>
          <w:sz w:val="28"/>
          <w:szCs w:val="28"/>
          <w:lang w:val="en-US"/>
        </w:rPr>
        <w:t>Testing Approach</w:t>
      </w:r>
    </w:p>
    <w:p xmlns:wp14="http://schemas.microsoft.com/office/word/2010/wordml" w:rsidP="744AB1D1" wp14:paraId="79B1DA16" wp14:textId="65642068">
      <w:pPr>
        <w:pStyle w:val="ListParagraph"/>
        <w:numPr>
          <w:ilvl w:val="0"/>
          <w:numId w:val="4"/>
        </w:numPr>
        <w:spacing w:before="0" w:beforeAutospacing="off" w:after="0" w:afterAutospacing="off"/>
        <w:rPr>
          <w:rFonts w:ascii="Aptos" w:hAnsi="Aptos" w:eastAsia="Aptos" w:cs="Aptos"/>
          <w:noProof w:val="0"/>
          <w:sz w:val="24"/>
          <w:szCs w:val="24"/>
          <w:lang w:val="en-US"/>
        </w:rPr>
      </w:pPr>
      <w:r w:rsidRPr="744AB1D1" w:rsidR="502A230F">
        <w:rPr>
          <w:rFonts w:ascii="Aptos" w:hAnsi="Aptos" w:eastAsia="Aptos" w:cs="Aptos"/>
          <w:b w:val="1"/>
          <w:bCs w:val="1"/>
          <w:noProof w:val="0"/>
          <w:sz w:val="24"/>
          <w:szCs w:val="24"/>
          <w:lang w:val="en-US"/>
        </w:rPr>
        <w:t>Scenarios</w:t>
      </w:r>
      <w:r w:rsidRPr="744AB1D1" w:rsidR="502A230F">
        <w:rPr>
          <w:rFonts w:ascii="Aptos" w:hAnsi="Aptos" w:eastAsia="Aptos" w:cs="Aptos"/>
          <w:noProof w:val="0"/>
          <w:sz w:val="24"/>
          <w:szCs w:val="24"/>
          <w:lang w:val="en-US"/>
        </w:rPr>
        <w:t>: For each application (e.g., CPU: stress --</w:t>
      </w:r>
      <w:r w:rsidRPr="744AB1D1" w:rsidR="502A230F">
        <w:rPr>
          <w:rFonts w:ascii="Aptos" w:hAnsi="Aptos" w:eastAsia="Aptos" w:cs="Aptos"/>
          <w:noProof w:val="0"/>
          <w:sz w:val="24"/>
          <w:szCs w:val="24"/>
          <w:lang w:val="en-US"/>
        </w:rPr>
        <w:t>cpu</w:t>
      </w:r>
      <w:r w:rsidRPr="744AB1D1" w:rsidR="502A230F">
        <w:rPr>
          <w:rFonts w:ascii="Aptos" w:hAnsi="Aptos" w:eastAsia="Aptos" w:cs="Aptos"/>
          <w:noProof w:val="0"/>
          <w:sz w:val="24"/>
          <w:szCs w:val="24"/>
          <w:lang w:val="en-US"/>
        </w:rPr>
        <w:t xml:space="preserve"> 4; RAM: stress --</w:t>
      </w:r>
      <w:r w:rsidRPr="744AB1D1" w:rsidR="502A230F">
        <w:rPr>
          <w:rFonts w:ascii="Aptos" w:hAnsi="Aptos" w:eastAsia="Aptos" w:cs="Aptos"/>
          <w:noProof w:val="0"/>
          <w:sz w:val="24"/>
          <w:szCs w:val="24"/>
          <w:lang w:val="en-US"/>
        </w:rPr>
        <w:t>vm</w:t>
      </w:r>
      <w:r w:rsidRPr="744AB1D1" w:rsidR="502A230F">
        <w:rPr>
          <w:rFonts w:ascii="Aptos" w:hAnsi="Aptos" w:eastAsia="Aptos" w:cs="Aptos"/>
          <w:noProof w:val="0"/>
          <w:sz w:val="24"/>
          <w:szCs w:val="24"/>
          <w:lang w:val="en-US"/>
        </w:rPr>
        <w:t xml:space="preserve"> 2; I/O: dd if=/dev/zero of=</w:t>
      </w:r>
      <w:r w:rsidRPr="744AB1D1" w:rsidR="502A230F">
        <w:rPr>
          <w:rFonts w:ascii="Aptos" w:hAnsi="Aptos" w:eastAsia="Aptos" w:cs="Aptos"/>
          <w:noProof w:val="0"/>
          <w:sz w:val="24"/>
          <w:szCs w:val="24"/>
          <w:lang w:val="en-US"/>
        </w:rPr>
        <w:t>testfile</w:t>
      </w:r>
      <w:r w:rsidRPr="744AB1D1" w:rsidR="502A230F">
        <w:rPr>
          <w:rFonts w:ascii="Aptos" w:hAnsi="Aptos" w:eastAsia="Aptos" w:cs="Aptos"/>
          <w:noProof w:val="0"/>
          <w:sz w:val="24"/>
          <w:szCs w:val="24"/>
          <w:lang w:val="en-US"/>
        </w:rPr>
        <w:t xml:space="preserve"> bs=1M count=1000; Network: iperf3 -s; Server: Minecraft via Java):</w:t>
      </w:r>
    </w:p>
    <w:p xmlns:wp14="http://schemas.microsoft.com/office/word/2010/wordml" w:rsidP="744AB1D1" wp14:paraId="312EE783" wp14:textId="1E1A6972">
      <w:pPr>
        <w:pStyle w:val="ListParagraph"/>
        <w:numPr>
          <w:ilvl w:val="1"/>
          <w:numId w:val="4"/>
        </w:numPr>
        <w:spacing w:before="0" w:beforeAutospacing="off" w:after="0" w:afterAutospacing="off"/>
        <w:rPr>
          <w:rFonts w:ascii="Aptos" w:hAnsi="Aptos" w:eastAsia="Aptos" w:cs="Aptos"/>
          <w:noProof w:val="0"/>
          <w:sz w:val="24"/>
          <w:szCs w:val="24"/>
          <w:lang w:val="en-US"/>
        </w:rPr>
      </w:pPr>
      <w:r w:rsidRPr="744AB1D1" w:rsidR="502A230F">
        <w:rPr>
          <w:rFonts w:ascii="Aptos" w:hAnsi="Aptos" w:eastAsia="Aptos" w:cs="Aptos"/>
          <w:b w:val="1"/>
          <w:bCs w:val="1"/>
          <w:noProof w:val="0"/>
          <w:sz w:val="24"/>
          <w:szCs w:val="24"/>
          <w:lang w:val="en-US"/>
        </w:rPr>
        <w:t>Baseline Testing</w:t>
      </w:r>
      <w:r w:rsidRPr="744AB1D1" w:rsidR="502A230F">
        <w:rPr>
          <w:rFonts w:ascii="Aptos" w:hAnsi="Aptos" w:eastAsia="Aptos" w:cs="Aptos"/>
          <w:noProof w:val="0"/>
          <w:sz w:val="24"/>
          <w:szCs w:val="24"/>
          <w:lang w:val="en-US"/>
        </w:rPr>
        <w:t xml:space="preserve">: Measure idle state for 5 minutes to </w:t>
      </w:r>
      <w:r w:rsidRPr="744AB1D1" w:rsidR="502A230F">
        <w:rPr>
          <w:rFonts w:ascii="Aptos" w:hAnsi="Aptos" w:eastAsia="Aptos" w:cs="Aptos"/>
          <w:noProof w:val="0"/>
          <w:sz w:val="24"/>
          <w:szCs w:val="24"/>
          <w:lang w:val="en-US"/>
        </w:rPr>
        <w:t>establish</w:t>
      </w:r>
      <w:r w:rsidRPr="744AB1D1" w:rsidR="502A230F">
        <w:rPr>
          <w:rFonts w:ascii="Aptos" w:hAnsi="Aptos" w:eastAsia="Aptos" w:cs="Aptos"/>
          <w:noProof w:val="0"/>
          <w:sz w:val="24"/>
          <w:szCs w:val="24"/>
          <w:lang w:val="en-US"/>
        </w:rPr>
        <w:t xml:space="preserve"> norms.</w:t>
      </w:r>
    </w:p>
    <w:p xmlns:wp14="http://schemas.microsoft.com/office/word/2010/wordml" w:rsidP="744AB1D1" wp14:paraId="7E35C242" wp14:textId="1A361453">
      <w:pPr>
        <w:pStyle w:val="ListParagraph"/>
        <w:numPr>
          <w:ilvl w:val="1"/>
          <w:numId w:val="4"/>
        </w:numPr>
        <w:spacing w:before="0" w:beforeAutospacing="off" w:after="0" w:afterAutospacing="off"/>
        <w:rPr>
          <w:rFonts w:ascii="Aptos" w:hAnsi="Aptos" w:eastAsia="Aptos" w:cs="Aptos"/>
          <w:noProof w:val="0"/>
          <w:sz w:val="24"/>
          <w:szCs w:val="24"/>
          <w:lang w:val="en-US"/>
        </w:rPr>
      </w:pPr>
      <w:r w:rsidRPr="744AB1D1" w:rsidR="502A230F">
        <w:rPr>
          <w:rFonts w:ascii="Aptos" w:hAnsi="Aptos" w:eastAsia="Aptos" w:cs="Aptos"/>
          <w:b w:val="1"/>
          <w:bCs w:val="1"/>
          <w:noProof w:val="0"/>
          <w:sz w:val="24"/>
          <w:szCs w:val="24"/>
          <w:lang w:val="en-US"/>
        </w:rPr>
        <w:t>Application Load Testing</w:t>
      </w:r>
      <w:r w:rsidRPr="744AB1D1" w:rsidR="502A230F">
        <w:rPr>
          <w:rFonts w:ascii="Aptos" w:hAnsi="Aptos" w:eastAsia="Aptos" w:cs="Aptos"/>
          <w:noProof w:val="0"/>
          <w:sz w:val="24"/>
          <w:szCs w:val="24"/>
          <w:lang w:val="en-US"/>
        </w:rPr>
        <w:t>: Run app at varying intensities (50%, 100% load) for 10 minutes, simulating real workloads.</w:t>
      </w:r>
    </w:p>
    <w:p xmlns:wp14="http://schemas.microsoft.com/office/word/2010/wordml" w:rsidP="744AB1D1" wp14:paraId="3BF3DCE3" wp14:textId="62B7CDA1">
      <w:pPr>
        <w:pStyle w:val="ListParagraph"/>
        <w:numPr>
          <w:ilvl w:val="1"/>
          <w:numId w:val="4"/>
        </w:numPr>
        <w:spacing w:before="0" w:beforeAutospacing="off" w:after="0" w:afterAutospacing="off"/>
        <w:rPr>
          <w:rFonts w:ascii="Aptos" w:hAnsi="Aptos" w:eastAsia="Aptos" w:cs="Aptos"/>
          <w:noProof w:val="0"/>
          <w:sz w:val="24"/>
          <w:szCs w:val="24"/>
          <w:lang w:val="en-US"/>
        </w:rPr>
      </w:pPr>
      <w:r w:rsidRPr="744AB1D1" w:rsidR="502A230F">
        <w:rPr>
          <w:rFonts w:ascii="Aptos" w:hAnsi="Aptos" w:eastAsia="Aptos" w:cs="Aptos"/>
          <w:b w:val="1"/>
          <w:bCs w:val="1"/>
          <w:noProof w:val="0"/>
          <w:sz w:val="24"/>
          <w:szCs w:val="24"/>
          <w:lang w:val="en-US"/>
        </w:rPr>
        <w:t>Performance Analysis</w:t>
      </w:r>
      <w:r w:rsidRPr="744AB1D1" w:rsidR="502A230F">
        <w:rPr>
          <w:rFonts w:ascii="Aptos" w:hAnsi="Aptos" w:eastAsia="Aptos" w:cs="Aptos"/>
          <w:noProof w:val="0"/>
          <w:sz w:val="24"/>
          <w:szCs w:val="24"/>
          <w:lang w:val="en-US"/>
        </w:rPr>
        <w:t xml:space="preserve">: </w:t>
      </w:r>
      <w:r w:rsidRPr="744AB1D1" w:rsidR="502A230F">
        <w:rPr>
          <w:rFonts w:ascii="Aptos" w:hAnsi="Aptos" w:eastAsia="Aptos" w:cs="Aptos"/>
          <w:noProof w:val="0"/>
          <w:sz w:val="24"/>
          <w:szCs w:val="24"/>
          <w:lang w:val="en-US"/>
        </w:rPr>
        <w:t>Identify</w:t>
      </w:r>
      <w:r w:rsidRPr="744AB1D1" w:rsidR="502A230F">
        <w:rPr>
          <w:rFonts w:ascii="Aptos" w:hAnsi="Aptos" w:eastAsia="Aptos" w:cs="Aptos"/>
          <w:noProof w:val="0"/>
          <w:sz w:val="24"/>
          <w:szCs w:val="24"/>
          <w:lang w:val="en-US"/>
        </w:rPr>
        <w:t xml:space="preserve"> bottlenecks (e.g., high CPU </w:t>
      </w:r>
      <w:r w:rsidRPr="744AB1D1" w:rsidR="502A230F">
        <w:rPr>
          <w:rFonts w:ascii="Aptos" w:hAnsi="Aptos" w:eastAsia="Aptos" w:cs="Aptos"/>
          <w:noProof w:val="0"/>
          <w:sz w:val="24"/>
          <w:szCs w:val="24"/>
          <w:lang w:val="en-US"/>
        </w:rPr>
        <w:t>utilization</w:t>
      </w:r>
      <w:r w:rsidRPr="744AB1D1" w:rsidR="502A230F">
        <w:rPr>
          <w:rFonts w:ascii="Aptos" w:hAnsi="Aptos" w:eastAsia="Aptos" w:cs="Aptos"/>
          <w:noProof w:val="0"/>
          <w:sz w:val="24"/>
          <w:szCs w:val="24"/>
          <w:lang w:val="en-US"/>
        </w:rPr>
        <w:t xml:space="preserve"> &gt;80%) using tools like </w:t>
      </w:r>
      <w:r w:rsidRPr="744AB1D1" w:rsidR="502A230F">
        <w:rPr>
          <w:rFonts w:ascii="Aptos" w:hAnsi="Aptos" w:eastAsia="Aptos" w:cs="Aptos"/>
          <w:noProof w:val="0"/>
          <w:sz w:val="24"/>
          <w:szCs w:val="24"/>
          <w:lang w:val="en-US"/>
        </w:rPr>
        <w:t>iostat</w:t>
      </w:r>
      <w:r w:rsidRPr="744AB1D1" w:rsidR="502A230F">
        <w:rPr>
          <w:rFonts w:ascii="Aptos" w:hAnsi="Aptos" w:eastAsia="Aptos" w:cs="Aptos"/>
          <w:noProof w:val="0"/>
          <w:sz w:val="24"/>
          <w:szCs w:val="24"/>
          <w:lang w:val="en-US"/>
        </w:rPr>
        <w:t xml:space="preserve"> for I/O waits.</w:t>
      </w:r>
    </w:p>
    <w:p xmlns:wp14="http://schemas.microsoft.com/office/word/2010/wordml" w:rsidP="744AB1D1" wp14:paraId="12460ED9" wp14:textId="0740CE2A">
      <w:pPr>
        <w:pStyle w:val="ListParagraph"/>
        <w:numPr>
          <w:ilvl w:val="1"/>
          <w:numId w:val="4"/>
        </w:numPr>
        <w:spacing w:before="0" w:beforeAutospacing="off" w:after="0" w:afterAutospacing="off"/>
        <w:rPr>
          <w:rFonts w:ascii="Aptos" w:hAnsi="Aptos" w:eastAsia="Aptos" w:cs="Aptos"/>
          <w:noProof w:val="0"/>
          <w:sz w:val="24"/>
          <w:szCs w:val="24"/>
          <w:lang w:val="en-US"/>
        </w:rPr>
      </w:pPr>
      <w:r w:rsidRPr="744AB1D1" w:rsidR="502A230F">
        <w:rPr>
          <w:rFonts w:ascii="Aptos" w:hAnsi="Aptos" w:eastAsia="Aptos" w:cs="Aptos"/>
          <w:b w:val="1"/>
          <w:bCs w:val="1"/>
          <w:noProof w:val="0"/>
          <w:sz w:val="24"/>
          <w:szCs w:val="24"/>
          <w:lang w:val="en-US"/>
        </w:rPr>
        <w:t>Optimization Testing</w:t>
      </w:r>
      <w:r w:rsidRPr="744AB1D1" w:rsidR="502A230F">
        <w:rPr>
          <w:rFonts w:ascii="Aptos" w:hAnsi="Aptos" w:eastAsia="Aptos" w:cs="Aptos"/>
          <w:noProof w:val="0"/>
          <w:sz w:val="24"/>
          <w:szCs w:val="24"/>
          <w:lang w:val="en-US"/>
        </w:rPr>
        <w:t xml:space="preserve">: Implement at least two improvements (e.g., nice -n 10 for priority, limit RAM with </w:t>
      </w:r>
      <w:r w:rsidRPr="744AB1D1" w:rsidR="502A230F">
        <w:rPr>
          <w:rFonts w:ascii="Aptos" w:hAnsi="Aptos" w:eastAsia="Aptos" w:cs="Aptos"/>
          <w:noProof w:val="0"/>
          <w:sz w:val="24"/>
          <w:szCs w:val="24"/>
          <w:lang w:val="en-US"/>
        </w:rPr>
        <w:t>cgroups</w:t>
      </w:r>
      <w:r w:rsidRPr="744AB1D1" w:rsidR="502A230F">
        <w:rPr>
          <w:rFonts w:ascii="Aptos" w:hAnsi="Aptos" w:eastAsia="Aptos" w:cs="Aptos"/>
          <w:noProof w:val="0"/>
          <w:sz w:val="24"/>
          <w:szCs w:val="24"/>
          <w:lang w:val="en-US"/>
        </w:rPr>
        <w:t>), retest, and compare (target &gt;10% reduction in metrics).</w:t>
      </w:r>
    </w:p>
    <w:p xmlns:wp14="http://schemas.microsoft.com/office/word/2010/wordml" w:rsidP="744AB1D1" wp14:paraId="0FDC2D66" wp14:textId="5398220A">
      <w:pPr>
        <w:pStyle w:val="ListParagraph"/>
        <w:numPr>
          <w:ilvl w:val="0"/>
          <w:numId w:val="4"/>
        </w:numPr>
        <w:spacing w:before="0" w:beforeAutospacing="off" w:after="0" w:afterAutospacing="off"/>
        <w:rPr>
          <w:rFonts w:ascii="Aptos" w:hAnsi="Aptos" w:eastAsia="Aptos" w:cs="Aptos"/>
          <w:noProof w:val="0"/>
          <w:sz w:val="24"/>
          <w:szCs w:val="24"/>
          <w:lang w:val="en-US"/>
        </w:rPr>
      </w:pPr>
      <w:r w:rsidRPr="744AB1D1" w:rsidR="502A230F">
        <w:rPr>
          <w:rFonts w:ascii="Aptos" w:hAnsi="Aptos" w:eastAsia="Aptos" w:cs="Aptos"/>
          <w:b w:val="1"/>
          <w:bCs w:val="1"/>
          <w:noProof w:val="0"/>
          <w:sz w:val="24"/>
          <w:szCs w:val="24"/>
          <w:lang w:val="en-US"/>
        </w:rPr>
        <w:t>Metrics and Data Collection</w:t>
      </w:r>
      <w:r w:rsidRPr="744AB1D1" w:rsidR="502A230F">
        <w:rPr>
          <w:rFonts w:ascii="Aptos" w:hAnsi="Aptos" w:eastAsia="Aptos" w:cs="Aptos"/>
          <w:noProof w:val="0"/>
          <w:sz w:val="24"/>
          <w:szCs w:val="24"/>
          <w:lang w:val="en-US"/>
        </w:rPr>
        <w:t>: Monitor CPU (% usage), memory (used/available), disk I/O (reads/writes per second), network (throughput in Mbps), system latency (</w:t>
      </w:r>
      <w:r w:rsidRPr="744AB1D1" w:rsidR="502A230F">
        <w:rPr>
          <w:rFonts w:ascii="Aptos" w:hAnsi="Aptos" w:eastAsia="Aptos" w:cs="Aptos"/>
          <w:noProof w:val="0"/>
          <w:sz w:val="24"/>
          <w:szCs w:val="24"/>
          <w:lang w:val="en-US"/>
        </w:rPr>
        <w:t>ms</w:t>
      </w:r>
      <w:r w:rsidRPr="744AB1D1" w:rsidR="502A230F">
        <w:rPr>
          <w:rFonts w:ascii="Aptos" w:hAnsi="Aptos" w:eastAsia="Aptos" w:cs="Aptos"/>
          <w:noProof w:val="0"/>
          <w:sz w:val="24"/>
          <w:szCs w:val="24"/>
          <w:lang w:val="en-US"/>
        </w:rPr>
        <w:t xml:space="preserve"> via ping), and service response times (s via time or curl). Collect 3-5 runs per scenario, compute </w:t>
      </w:r>
      <w:r w:rsidRPr="744AB1D1" w:rsidR="502A230F">
        <w:rPr>
          <w:rFonts w:ascii="Aptos" w:hAnsi="Aptos" w:eastAsia="Aptos" w:cs="Aptos"/>
          <w:noProof w:val="0"/>
          <w:sz w:val="24"/>
          <w:szCs w:val="24"/>
          <w:lang w:val="en-US"/>
        </w:rPr>
        <w:t>averages</w:t>
      </w:r>
      <w:r w:rsidRPr="744AB1D1" w:rsidR="502A230F">
        <w:rPr>
          <w:rFonts w:ascii="Aptos" w:hAnsi="Aptos" w:eastAsia="Aptos" w:cs="Aptos"/>
          <w:noProof w:val="0"/>
          <w:sz w:val="24"/>
          <w:szCs w:val="24"/>
          <w:lang w:val="en-US"/>
        </w:rPr>
        <w:t xml:space="preserve"> and standard deviations for reliability.</w:t>
      </w:r>
    </w:p>
    <w:p xmlns:wp14="http://schemas.microsoft.com/office/word/2010/wordml" w:rsidP="744AB1D1" wp14:paraId="23539125" wp14:textId="0F35678D">
      <w:pPr>
        <w:pStyle w:val="ListParagraph"/>
        <w:numPr>
          <w:ilvl w:val="0"/>
          <w:numId w:val="4"/>
        </w:numPr>
        <w:spacing w:before="0" w:beforeAutospacing="off" w:after="0" w:afterAutospacing="off"/>
        <w:rPr>
          <w:rFonts w:ascii="Aptos" w:hAnsi="Aptos" w:eastAsia="Aptos" w:cs="Aptos"/>
          <w:noProof w:val="0"/>
          <w:sz w:val="24"/>
          <w:szCs w:val="24"/>
          <w:lang w:val="en-US"/>
        </w:rPr>
      </w:pPr>
      <w:r w:rsidRPr="744AB1D1" w:rsidR="502A230F">
        <w:rPr>
          <w:rFonts w:ascii="Aptos" w:hAnsi="Aptos" w:eastAsia="Aptos" w:cs="Aptos"/>
          <w:b w:val="1"/>
          <w:bCs w:val="1"/>
          <w:noProof w:val="0"/>
          <w:sz w:val="24"/>
          <w:szCs w:val="24"/>
          <w:lang w:val="en-US"/>
        </w:rPr>
        <w:t>Expected Outcomes</w:t>
      </w:r>
      <w:r w:rsidRPr="744AB1D1" w:rsidR="502A230F">
        <w:rPr>
          <w:rFonts w:ascii="Aptos" w:hAnsi="Aptos" w:eastAsia="Aptos" w:cs="Aptos"/>
          <w:noProof w:val="0"/>
          <w:sz w:val="24"/>
          <w:szCs w:val="24"/>
          <w:lang w:val="en-US"/>
        </w:rPr>
        <w:t>: Structured data tables in Week 6, with visualizations showing e.g., 20% CPU drop post-optimization. This approach quantifies OS limitations under hardware constraints.</w:t>
      </w:r>
    </w:p>
    <w:p xmlns:wp14="http://schemas.microsoft.com/office/word/2010/wordml" w:rsidP="744AB1D1" wp14:paraId="0B0AB3C5" wp14:textId="394A4A86">
      <w:pPr>
        <w:spacing w:before="240" w:beforeAutospacing="off" w:after="240" w:afterAutospacing="off"/>
      </w:pPr>
      <w:r w:rsidRPr="744AB1D1" w:rsidR="502A230F">
        <w:rPr>
          <w:rFonts w:ascii="Aptos" w:hAnsi="Aptos" w:eastAsia="Aptos" w:cs="Aptos"/>
          <w:b w:val="1"/>
          <w:bCs w:val="1"/>
          <w:noProof w:val="0"/>
          <w:sz w:val="24"/>
          <w:szCs w:val="24"/>
          <w:lang w:val="en-US"/>
        </w:rPr>
        <w:t>Reflection</w:t>
      </w:r>
      <w:r w:rsidRPr="744AB1D1" w:rsidR="502A230F">
        <w:rPr>
          <w:rFonts w:ascii="Aptos" w:hAnsi="Aptos" w:eastAsia="Aptos" w:cs="Aptos"/>
          <w:noProof w:val="0"/>
          <w:sz w:val="24"/>
          <w:szCs w:val="24"/>
          <w:lang w:val="en-US"/>
        </w:rPr>
        <w:t>: Developing this plan highlighted the trade-off between detailed monitoring (e.g., Prometheus overhead) and simplicity (CLI tools), favoring the latter for educational focus. It builds on Week 1 specs, addressing challenges like remote data transfer via SCP, and enhances employability in server optimization roles.</w:t>
      </w:r>
    </w:p>
    <w:p xmlns:wp14="http://schemas.microsoft.com/office/word/2010/wordml" w:rsidP="744AB1D1" wp14:paraId="5A08562E" wp14:textId="12870497">
      <w:pPr>
        <w:pStyle w:val="Heading2"/>
        <w:spacing w:before="299" w:beforeAutospacing="off" w:after="299" w:afterAutospacing="off"/>
        <w:rPr>
          <w:rFonts w:ascii="Aptos" w:hAnsi="Aptos" w:eastAsia="Aptos" w:cs="Aptos"/>
          <w:b w:val="1"/>
          <w:bCs w:val="1"/>
          <w:noProof w:val="0"/>
          <w:color w:val="auto"/>
          <w:sz w:val="36"/>
          <w:szCs w:val="36"/>
          <w:lang w:val="en-US"/>
        </w:rPr>
      </w:pPr>
      <w:r w:rsidRPr="744AB1D1" w:rsidR="502A230F">
        <w:rPr>
          <w:rFonts w:ascii="Aptos" w:hAnsi="Aptos" w:eastAsia="Aptos" w:cs="Aptos"/>
          <w:b w:val="1"/>
          <w:bCs w:val="1"/>
          <w:noProof w:val="0"/>
          <w:color w:val="auto"/>
          <w:sz w:val="36"/>
          <w:szCs w:val="36"/>
          <w:lang w:val="en-US"/>
        </w:rPr>
        <w:t>Security Configuration Checklist</w:t>
      </w:r>
    </w:p>
    <w:p xmlns:wp14="http://schemas.microsoft.com/office/word/2010/wordml" w:rsidP="744AB1D1" wp14:paraId="74AE3ED2" wp14:textId="49B4A870">
      <w:pPr>
        <w:spacing w:before="240" w:beforeAutospacing="off" w:after="240" w:afterAutospacing="off"/>
      </w:pPr>
      <w:r w:rsidRPr="744AB1D1" w:rsidR="502A230F">
        <w:rPr>
          <w:rFonts w:ascii="Aptos" w:hAnsi="Aptos" w:eastAsia="Aptos" w:cs="Aptos"/>
          <w:noProof w:val="0"/>
          <w:sz w:val="24"/>
          <w:szCs w:val="24"/>
          <w:lang w:val="en-US"/>
        </w:rPr>
        <w:t>This checklist outlines planned configurations for hardening the Ubuntu Server, covering the required areas. Each item includes steps, tools, and justifications based on 2025 best practices to mitigate vulnerabilities (LO3). Implementation starts in Week 4, with verification via Week 5's script.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456"/>
        <w:gridCol w:w="3456"/>
        <w:gridCol w:w="3456"/>
      </w:tblGrid>
      <w:tr w:rsidR="744AB1D1" w:rsidTr="744AB1D1" w14:paraId="160038C7">
        <w:trPr>
          <w:trHeight w:val="300"/>
        </w:trPr>
        <w:tc>
          <w:tcPr>
            <w:tcW w:w="3456" w:type="dxa"/>
            <w:tcMar/>
            <w:vAlign w:val="center"/>
          </w:tcPr>
          <w:p w:rsidR="744AB1D1" w:rsidP="744AB1D1" w:rsidRDefault="744AB1D1" w14:paraId="4B4C164D" w14:textId="4F1311C5">
            <w:pPr>
              <w:spacing w:before="0" w:beforeAutospacing="off" w:after="0" w:afterAutospacing="off"/>
              <w:jc w:val="center"/>
            </w:pPr>
            <w:r w:rsidRPr="744AB1D1" w:rsidR="744AB1D1">
              <w:rPr>
                <w:b w:val="1"/>
                <w:bCs w:val="1"/>
              </w:rPr>
              <w:t>Category</w:t>
            </w:r>
          </w:p>
        </w:tc>
        <w:tc>
          <w:tcPr>
            <w:tcW w:w="3456" w:type="dxa"/>
            <w:tcMar/>
            <w:vAlign w:val="center"/>
          </w:tcPr>
          <w:p w:rsidR="744AB1D1" w:rsidP="744AB1D1" w:rsidRDefault="744AB1D1" w14:paraId="5D7A770B" w14:textId="113B1EA7">
            <w:pPr>
              <w:spacing w:before="0" w:beforeAutospacing="off" w:after="0" w:afterAutospacing="off"/>
              <w:jc w:val="center"/>
            </w:pPr>
            <w:r w:rsidRPr="744AB1D1" w:rsidR="744AB1D1">
              <w:rPr>
                <w:b w:val="1"/>
                <w:bCs w:val="1"/>
              </w:rPr>
              <w:t>Configuration Steps</w:t>
            </w:r>
          </w:p>
        </w:tc>
        <w:tc>
          <w:tcPr>
            <w:tcW w:w="3456" w:type="dxa"/>
            <w:tcMar/>
            <w:vAlign w:val="center"/>
          </w:tcPr>
          <w:p w:rsidR="744AB1D1" w:rsidP="744AB1D1" w:rsidRDefault="744AB1D1" w14:paraId="186A588B" w14:textId="5EC30C3A">
            <w:pPr>
              <w:spacing w:before="0" w:beforeAutospacing="off" w:after="0" w:afterAutospacing="off"/>
              <w:jc w:val="center"/>
            </w:pPr>
            <w:r w:rsidRPr="744AB1D1" w:rsidR="744AB1D1">
              <w:rPr>
                <w:b w:val="1"/>
                <w:bCs w:val="1"/>
              </w:rPr>
              <w:t>Justification/Tools</w:t>
            </w:r>
          </w:p>
        </w:tc>
      </w:tr>
      <w:tr w:rsidR="744AB1D1" w:rsidTr="744AB1D1" w14:paraId="370536D1">
        <w:trPr>
          <w:trHeight w:val="300"/>
        </w:trPr>
        <w:tc>
          <w:tcPr>
            <w:tcW w:w="3456" w:type="dxa"/>
            <w:tcMar/>
            <w:vAlign w:val="center"/>
          </w:tcPr>
          <w:p w:rsidR="744AB1D1" w:rsidP="744AB1D1" w:rsidRDefault="744AB1D1" w14:paraId="6A0509CD" w14:textId="68582543">
            <w:pPr>
              <w:spacing w:before="0" w:beforeAutospacing="off" w:after="0" w:afterAutospacing="off"/>
            </w:pPr>
            <w:r w:rsidR="744AB1D1">
              <w:rPr/>
              <w:t>SSH Hardening</w:t>
            </w:r>
          </w:p>
        </w:tc>
        <w:tc>
          <w:tcPr>
            <w:tcW w:w="3456" w:type="dxa"/>
            <w:tcMar/>
            <w:vAlign w:val="center"/>
          </w:tcPr>
          <w:p w:rsidR="744AB1D1" w:rsidP="744AB1D1" w:rsidRDefault="744AB1D1" w14:paraId="7D15A298" w14:textId="11FCC79F">
            <w:pPr>
              <w:spacing w:before="0" w:beforeAutospacing="off" w:after="0" w:afterAutospacing="off"/>
            </w:pPr>
            <w:r w:rsidR="744AB1D1">
              <w:rPr/>
              <w:t>1. Generate ED25519 keys on workstation: ssh-keygen -t ed25519. 2. Copy to server: ssh-copy-id admin@server-ip. 3. Edit /etc/ssh/sshd_config: Set PasswordAuthentication no, PermitRootLogin no, PubkeyAuthentication yes, MaxAuthTries 3. 4. Restart SSH: sudo systemctl restart sshd.</w:t>
            </w:r>
          </w:p>
        </w:tc>
        <w:tc>
          <w:tcPr>
            <w:tcW w:w="3456" w:type="dxa"/>
            <w:tcMar/>
            <w:vAlign w:val="center"/>
          </w:tcPr>
          <w:p w:rsidR="744AB1D1" w:rsidP="744AB1D1" w:rsidRDefault="744AB1D1" w14:paraId="3EDD1684" w14:textId="700F49D9">
            <w:pPr>
              <w:spacing w:before="0" w:beforeAutospacing="off" w:after="0" w:afterAutospacing="off"/>
            </w:pPr>
            <w:r w:rsidR="744AB1D1">
              <w:rPr/>
              <w:t>Prevents brute-force attacks (common in 2025); ED25519 offers quantum-resistant security. Tools: sshd_config, fail2ban for IP bans.</w:t>
            </w:r>
          </w:p>
        </w:tc>
      </w:tr>
      <w:tr w:rsidR="744AB1D1" w:rsidTr="744AB1D1" w14:paraId="06F3DBEB">
        <w:trPr>
          <w:trHeight w:val="300"/>
        </w:trPr>
        <w:tc>
          <w:tcPr>
            <w:tcW w:w="3456" w:type="dxa"/>
            <w:tcMar/>
            <w:vAlign w:val="center"/>
          </w:tcPr>
          <w:p w:rsidR="744AB1D1" w:rsidP="744AB1D1" w:rsidRDefault="744AB1D1" w14:paraId="2415E51A" w14:textId="1BADFFDA">
            <w:pPr>
              <w:spacing w:before="0" w:beforeAutospacing="off" w:after="0" w:afterAutospacing="off"/>
            </w:pPr>
            <w:r w:rsidR="744AB1D1">
              <w:rPr/>
              <w:t>Firewall Configuration</w:t>
            </w:r>
          </w:p>
        </w:tc>
        <w:tc>
          <w:tcPr>
            <w:tcW w:w="3456" w:type="dxa"/>
            <w:tcMar/>
            <w:vAlign w:val="center"/>
          </w:tcPr>
          <w:p w:rsidR="744AB1D1" w:rsidP="744AB1D1" w:rsidRDefault="744AB1D1" w14:paraId="59DFF08F" w14:textId="13F153AB">
            <w:pPr>
              <w:spacing w:before="0" w:beforeAutospacing="off" w:after="0" w:afterAutospacing="off"/>
            </w:pPr>
            <w:r w:rsidR="744AB1D1">
              <w:rPr/>
              <w:t>1. Install UFW: sudo apt install ufw. 2. Set default policies: sudo ufw default deny incoming; sudo ufw default allow outgoing. 3. Allow SSH from specific IP: sudo ufw allow from 192.168.56.11 to any port 22 proto tcp. 4. Enable and verify: sudo ufw enable; sudo ufw status verbose.</w:t>
            </w:r>
          </w:p>
        </w:tc>
        <w:tc>
          <w:tcPr>
            <w:tcW w:w="3456" w:type="dxa"/>
            <w:tcMar/>
            <w:vAlign w:val="center"/>
          </w:tcPr>
          <w:p w:rsidR="744AB1D1" w:rsidP="744AB1D1" w:rsidRDefault="744AB1D1" w14:paraId="695528D5" w14:textId="0DB1599C">
            <w:pPr>
              <w:spacing w:before="0" w:beforeAutospacing="off" w:after="0" w:afterAutospacing="off"/>
            </w:pPr>
            <w:r w:rsidR="744AB1D1">
              <w:rPr/>
              <w:t>Restricts access to trusted IPs only; UFW simplifies iptables for beginners while providing robust rules. Tools: ufw, iptables for advanced.</w:t>
            </w:r>
          </w:p>
        </w:tc>
      </w:tr>
      <w:tr w:rsidR="744AB1D1" w:rsidTr="744AB1D1" w14:paraId="50B7D68B">
        <w:trPr>
          <w:trHeight w:val="300"/>
        </w:trPr>
        <w:tc>
          <w:tcPr>
            <w:tcW w:w="3456" w:type="dxa"/>
            <w:tcMar/>
            <w:vAlign w:val="center"/>
          </w:tcPr>
          <w:p w:rsidR="744AB1D1" w:rsidP="744AB1D1" w:rsidRDefault="744AB1D1" w14:paraId="78A1A5BA" w14:textId="7D4785F9">
            <w:pPr>
              <w:spacing w:before="0" w:beforeAutospacing="off" w:after="0" w:afterAutospacing="off"/>
            </w:pPr>
            <w:r w:rsidR="744AB1D1">
              <w:rPr/>
              <w:t>Mandatory Access Control</w:t>
            </w:r>
          </w:p>
        </w:tc>
        <w:tc>
          <w:tcPr>
            <w:tcW w:w="3456" w:type="dxa"/>
            <w:tcMar/>
            <w:vAlign w:val="center"/>
          </w:tcPr>
          <w:p w:rsidR="744AB1D1" w:rsidP="744AB1D1" w:rsidRDefault="744AB1D1" w14:paraId="3623DA41" w14:textId="57002A54">
            <w:pPr>
              <w:spacing w:before="0" w:beforeAutospacing="off" w:after="0" w:afterAutospacing="off"/>
            </w:pPr>
            <w:r w:rsidR="744AB1D1">
              <w:rPr/>
              <w:t>1. Confirm AppArmor: sudo aa-status (Ubuntu default). 2. Enforce profiles: sudo aa-enforce /etc/apparmor.d/*. 3. Create custom profiles if needed: sudo aa-genprof for apps like SSH. 4. Monitor logs: sudo journalctl -u apparmor.</w:t>
            </w:r>
          </w:p>
        </w:tc>
        <w:tc>
          <w:tcPr>
            <w:tcW w:w="3456" w:type="dxa"/>
            <w:tcMar/>
            <w:vAlign w:val="center"/>
          </w:tcPr>
          <w:p w:rsidR="744AB1D1" w:rsidP="744AB1D1" w:rsidRDefault="744AB1D1" w14:paraId="68BB66FD" w14:textId="4FD84CEF">
            <w:pPr>
              <w:spacing w:before="0" w:beforeAutospacing="off" w:after="0" w:afterAutospacing="off"/>
            </w:pPr>
            <w:r w:rsidR="744AB1D1">
              <w:rPr/>
              <w:t>Confines processes to prevent escalation; AppArmor is lighter than SELinux for Ubuntu. Tools: aa-logprof, apparmor-utils.</w:t>
            </w:r>
          </w:p>
        </w:tc>
      </w:tr>
      <w:tr w:rsidR="744AB1D1" w:rsidTr="744AB1D1" w14:paraId="3C9EB0D6">
        <w:trPr>
          <w:trHeight w:val="300"/>
        </w:trPr>
        <w:tc>
          <w:tcPr>
            <w:tcW w:w="3456" w:type="dxa"/>
            <w:tcMar/>
            <w:vAlign w:val="center"/>
          </w:tcPr>
          <w:p w:rsidR="744AB1D1" w:rsidP="744AB1D1" w:rsidRDefault="744AB1D1" w14:paraId="3408AA3A" w14:textId="6DA453F4">
            <w:pPr>
              <w:spacing w:before="0" w:beforeAutospacing="off" w:after="0" w:afterAutospacing="off"/>
            </w:pPr>
            <w:r w:rsidR="744AB1D1">
              <w:rPr/>
              <w:t>Automatic Updates</w:t>
            </w:r>
          </w:p>
        </w:tc>
        <w:tc>
          <w:tcPr>
            <w:tcW w:w="3456" w:type="dxa"/>
            <w:tcMar/>
            <w:vAlign w:val="center"/>
          </w:tcPr>
          <w:p w:rsidR="744AB1D1" w:rsidP="744AB1D1" w:rsidRDefault="744AB1D1" w14:paraId="0587636F" w14:textId="61855163">
            <w:pPr>
              <w:spacing w:before="0" w:beforeAutospacing="off" w:after="0" w:afterAutospacing="off"/>
            </w:pPr>
            <w:r w:rsidR="744AB1D1">
              <w:rPr/>
              <w:t>1. Install package: sudo apt install unattended-upgrades. 2. Configure: Edit /etc/apt/apt.conf.d/50unattended-upgrades to enable security and minimal updates. 3. Set auto-reboot if needed: Add to config. 4. Dry-run test: sudo unattended-upgrade -d --dry-run.</w:t>
            </w:r>
          </w:p>
        </w:tc>
        <w:tc>
          <w:tcPr>
            <w:tcW w:w="3456" w:type="dxa"/>
            <w:tcMar/>
            <w:vAlign w:val="center"/>
          </w:tcPr>
          <w:p w:rsidR="744AB1D1" w:rsidP="744AB1D1" w:rsidRDefault="744AB1D1" w14:paraId="7898BD3D" w14:textId="4BAF416E">
            <w:pPr>
              <w:spacing w:before="0" w:beforeAutospacing="off" w:after="0" w:afterAutospacing="off"/>
            </w:pPr>
            <w:r w:rsidR="744AB1D1">
              <w:rPr/>
              <w:t>Ensures timely patching against exploits; minimizes manual intervention. Tools: apt, unattended-upgrades.</w:t>
            </w:r>
          </w:p>
        </w:tc>
      </w:tr>
      <w:tr w:rsidR="744AB1D1" w:rsidTr="744AB1D1" w14:paraId="0DF0F5C4">
        <w:trPr>
          <w:trHeight w:val="300"/>
        </w:trPr>
        <w:tc>
          <w:tcPr>
            <w:tcW w:w="3456" w:type="dxa"/>
            <w:tcMar/>
            <w:vAlign w:val="center"/>
          </w:tcPr>
          <w:p w:rsidR="744AB1D1" w:rsidP="744AB1D1" w:rsidRDefault="744AB1D1" w14:paraId="10383A8D" w14:textId="0F097BE5">
            <w:pPr>
              <w:spacing w:before="0" w:beforeAutospacing="off" w:after="0" w:afterAutospacing="off"/>
            </w:pPr>
            <w:r w:rsidR="744AB1D1">
              <w:rPr/>
              <w:t>User Privilege Management</w:t>
            </w:r>
          </w:p>
        </w:tc>
        <w:tc>
          <w:tcPr>
            <w:tcW w:w="3456" w:type="dxa"/>
            <w:tcMar/>
            <w:vAlign w:val="center"/>
          </w:tcPr>
          <w:p w:rsidR="744AB1D1" w:rsidP="744AB1D1" w:rsidRDefault="744AB1D1" w14:paraId="7858DC2B" w14:textId="21C4B5D9">
            <w:pPr>
              <w:spacing w:before="0" w:beforeAutospacing="off" w:after="0" w:afterAutospacing="off"/>
            </w:pPr>
            <w:r w:rsidR="744AB1D1">
              <w:rPr/>
              <w:t>1. Create non-root user: sudo adduser admin. 2. Grant sudo: sudo usermod -aG sudo admin. 3. Set strong policies: Edit /etc/sudoers with visudo for timeouts. 4. Remove unnecessary users: sudo deluser guest.</w:t>
            </w:r>
          </w:p>
        </w:tc>
        <w:tc>
          <w:tcPr>
            <w:tcW w:w="3456" w:type="dxa"/>
            <w:tcMar/>
            <w:vAlign w:val="center"/>
          </w:tcPr>
          <w:p w:rsidR="744AB1D1" w:rsidP="744AB1D1" w:rsidRDefault="744AB1D1" w14:paraId="760FD0A0" w14:textId="0B0B21EF">
            <w:pPr>
              <w:spacing w:before="0" w:beforeAutospacing="off" w:after="0" w:afterAutospacing="off"/>
            </w:pPr>
            <w:r w:rsidR="744AB1D1">
              <w:rPr/>
              <w:t>Enforces least privilege; prevents root exploits. Tools: visudo, passwd -l for locking.</w:t>
            </w:r>
          </w:p>
        </w:tc>
      </w:tr>
      <w:tr w:rsidR="744AB1D1" w:rsidTr="744AB1D1" w14:paraId="74B0588B">
        <w:trPr>
          <w:trHeight w:val="300"/>
        </w:trPr>
        <w:tc>
          <w:tcPr>
            <w:tcW w:w="3456" w:type="dxa"/>
            <w:tcMar/>
            <w:vAlign w:val="center"/>
          </w:tcPr>
          <w:p w:rsidR="744AB1D1" w:rsidP="744AB1D1" w:rsidRDefault="744AB1D1" w14:paraId="024580CD" w14:textId="31A91F20">
            <w:pPr>
              <w:spacing w:before="0" w:beforeAutospacing="off" w:after="0" w:afterAutospacing="off"/>
            </w:pPr>
            <w:r w:rsidR="744AB1D1">
              <w:rPr/>
              <w:t>Network Security</w:t>
            </w:r>
          </w:p>
        </w:tc>
        <w:tc>
          <w:tcPr>
            <w:tcW w:w="3456" w:type="dxa"/>
            <w:tcMar/>
            <w:vAlign w:val="center"/>
          </w:tcPr>
          <w:p w:rsidR="744AB1D1" w:rsidP="744AB1D1" w:rsidRDefault="744AB1D1" w14:paraId="791DCC95" w14:textId="6006A247">
            <w:pPr>
              <w:spacing w:before="0" w:beforeAutospacing="off" w:after="0" w:afterAutospacing="off"/>
            </w:pPr>
            <w:r w:rsidR="744AB1D1">
              <w:rPr/>
              <w:t>1. Disable unused ports/services: sudo systemctl disable avahi-daemon. 2. Scan for open ports: sudo nmap -sV localhost (local only). 3. Disable IPv6 if unused: Add net.ipv6.conf.all.disable_ipv6 = 1 to /etc/sysctl.conf; sudo sysctl -p. 4. Implement rate limiting: Via UFW or fail2ban.</w:t>
            </w:r>
          </w:p>
        </w:tc>
        <w:tc>
          <w:tcPr>
            <w:tcW w:w="3456" w:type="dxa"/>
            <w:tcMar/>
            <w:vAlign w:val="center"/>
          </w:tcPr>
          <w:p w:rsidR="744AB1D1" w:rsidP="744AB1D1" w:rsidRDefault="744AB1D1" w14:paraId="4FB50782" w14:textId="130B0DCE">
            <w:pPr>
              <w:spacing w:before="0" w:beforeAutospacing="off" w:after="0" w:afterAutospacing="off"/>
            </w:pPr>
            <w:r w:rsidR="744AB1D1">
              <w:rPr/>
              <w:t>Reduces attack surface; ethical local scans only. Tools: nmap, netstat -tuln, sysctl.</w:t>
            </w:r>
          </w:p>
        </w:tc>
      </w:tr>
    </w:tbl>
    <w:p xmlns:wp14="http://schemas.microsoft.com/office/word/2010/wordml" w:rsidP="744AB1D1" wp14:paraId="2A076148" wp14:textId="6DD7DE81">
      <w:pPr>
        <w:bidi w:val="0"/>
        <w:spacing w:before="240" w:beforeAutospacing="off" w:after="240" w:afterAutospacing="off"/>
      </w:pPr>
      <w:r w:rsidRPr="744AB1D1" w:rsidR="502A230F">
        <w:rPr>
          <w:rFonts w:ascii="Aptos" w:hAnsi="Aptos" w:eastAsia="Aptos" w:cs="Aptos"/>
          <w:b w:val="1"/>
          <w:bCs w:val="1"/>
          <w:noProof w:val="0"/>
          <w:sz w:val="24"/>
          <w:szCs w:val="24"/>
          <w:lang w:val="en-US"/>
        </w:rPr>
        <w:t>Reflection</w:t>
      </w:r>
      <w:r w:rsidRPr="744AB1D1" w:rsidR="502A230F">
        <w:rPr>
          <w:rFonts w:ascii="Aptos" w:hAnsi="Aptos" w:eastAsia="Aptos" w:cs="Aptos"/>
          <w:noProof w:val="0"/>
          <w:sz w:val="24"/>
          <w:szCs w:val="24"/>
          <w:lang w:val="en-US"/>
        </w:rPr>
        <w:t>: This checklist provides a proactive framework for security, drawing from 2025 guides to address evolving threats. A key trade-off is increased configuration time versus reduced vulnerability risk, quantified by aiming for a Lynis score &gt;80. It enhances professional skills in hardening, with challenges in balancing usability (e.g., key auth vs. passwords) overcome through testing.</w:t>
      </w:r>
    </w:p>
    <w:p xmlns:wp14="http://schemas.microsoft.com/office/word/2010/wordml" w:rsidP="744AB1D1" wp14:paraId="60965A30" wp14:textId="2A6F9B7D">
      <w:pPr>
        <w:pStyle w:val="Heading2"/>
        <w:bidi w:val="0"/>
        <w:spacing w:before="299" w:beforeAutospacing="off" w:after="299" w:afterAutospacing="off"/>
        <w:rPr>
          <w:rFonts w:ascii="Aptos" w:hAnsi="Aptos" w:eastAsia="Aptos" w:cs="Aptos"/>
          <w:b w:val="1"/>
          <w:bCs w:val="1"/>
          <w:noProof w:val="0"/>
          <w:color w:val="auto"/>
          <w:sz w:val="36"/>
          <w:szCs w:val="36"/>
          <w:lang w:val="en-US"/>
        </w:rPr>
      </w:pPr>
      <w:r w:rsidRPr="744AB1D1" w:rsidR="502A230F">
        <w:rPr>
          <w:rFonts w:ascii="Aptos" w:hAnsi="Aptos" w:eastAsia="Aptos" w:cs="Aptos"/>
          <w:b w:val="1"/>
          <w:bCs w:val="1"/>
          <w:noProof w:val="0"/>
          <w:color w:val="auto"/>
          <w:sz w:val="36"/>
          <w:szCs w:val="36"/>
          <w:lang w:val="en-US"/>
        </w:rPr>
        <w:t>Threat Model</w:t>
      </w:r>
    </w:p>
    <w:p xmlns:wp14="http://schemas.microsoft.com/office/word/2010/wordml" w:rsidP="744AB1D1" wp14:paraId="54C0AA6C" wp14:textId="731396D0">
      <w:pPr>
        <w:bidi w:val="0"/>
        <w:spacing w:before="240" w:beforeAutospacing="off" w:after="240" w:afterAutospacing="off"/>
      </w:pPr>
      <w:r w:rsidRPr="744AB1D1" w:rsidR="502A230F">
        <w:rPr>
          <w:rFonts w:ascii="Aptos" w:hAnsi="Aptos" w:eastAsia="Aptos" w:cs="Aptos"/>
          <w:noProof w:val="0"/>
          <w:sz w:val="24"/>
          <w:szCs w:val="24"/>
          <w:lang w:val="en-US"/>
        </w:rPr>
        <w:t>This threat model identifies at least three specific security threats to the Linux server in 2025, using a STRIDE framework (Spoofing, Tampering, Repudiation, Information Disclosure, Denial of Service, Elevation of Privilege). Threats are prioritized based on common vectors like malware and misconfigurations, with mitigations tied to the checklist. Risk levels are assessed as High (likely/exploitable), Medium (possible with effort), Low (unlikely).</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592"/>
        <w:gridCol w:w="2592"/>
        <w:gridCol w:w="2592"/>
        <w:gridCol w:w="2592"/>
      </w:tblGrid>
      <w:tr w:rsidR="744AB1D1" w:rsidTr="744AB1D1" w14:paraId="65C74CD5">
        <w:trPr>
          <w:trHeight w:val="300"/>
        </w:trPr>
        <w:tc>
          <w:tcPr>
            <w:tcW w:w="2592" w:type="dxa"/>
            <w:tcMar/>
            <w:vAlign w:val="center"/>
          </w:tcPr>
          <w:p w:rsidR="744AB1D1" w:rsidP="744AB1D1" w:rsidRDefault="744AB1D1" w14:paraId="7E10022A" w14:textId="02A377CD">
            <w:pPr>
              <w:bidi w:val="0"/>
              <w:spacing w:before="0" w:beforeAutospacing="off" w:after="0" w:afterAutospacing="off"/>
              <w:jc w:val="center"/>
            </w:pPr>
            <w:r w:rsidRPr="744AB1D1" w:rsidR="744AB1D1">
              <w:rPr>
                <w:b w:val="1"/>
                <w:bCs w:val="1"/>
              </w:rPr>
              <w:t>Threat (STRIDE Category)</w:t>
            </w:r>
          </w:p>
        </w:tc>
        <w:tc>
          <w:tcPr>
            <w:tcW w:w="2592" w:type="dxa"/>
            <w:tcMar/>
            <w:vAlign w:val="center"/>
          </w:tcPr>
          <w:p w:rsidR="744AB1D1" w:rsidP="744AB1D1" w:rsidRDefault="744AB1D1" w14:paraId="57135933" w14:textId="628C4BE4">
            <w:pPr>
              <w:bidi w:val="0"/>
              <w:spacing w:before="0" w:beforeAutospacing="off" w:after="0" w:afterAutospacing="off"/>
              <w:jc w:val="center"/>
            </w:pPr>
            <w:r w:rsidRPr="744AB1D1" w:rsidR="744AB1D1">
              <w:rPr>
                <w:b w:val="1"/>
                <w:bCs w:val="1"/>
              </w:rPr>
              <w:t>Description</w:t>
            </w:r>
          </w:p>
        </w:tc>
        <w:tc>
          <w:tcPr>
            <w:tcW w:w="2592" w:type="dxa"/>
            <w:tcMar/>
            <w:vAlign w:val="center"/>
          </w:tcPr>
          <w:p w:rsidR="744AB1D1" w:rsidP="744AB1D1" w:rsidRDefault="744AB1D1" w14:paraId="38770998" w14:textId="62DC213F">
            <w:pPr>
              <w:bidi w:val="0"/>
              <w:spacing w:before="0" w:beforeAutospacing="off" w:after="0" w:afterAutospacing="off"/>
              <w:jc w:val="center"/>
            </w:pPr>
            <w:r w:rsidRPr="744AB1D1" w:rsidR="744AB1D1">
              <w:rPr>
                <w:b w:val="1"/>
                <w:bCs w:val="1"/>
              </w:rPr>
              <w:t>Mitigation Strategy</w:t>
            </w:r>
          </w:p>
        </w:tc>
        <w:tc>
          <w:tcPr>
            <w:tcW w:w="2592" w:type="dxa"/>
            <w:tcMar/>
            <w:vAlign w:val="center"/>
          </w:tcPr>
          <w:p w:rsidR="744AB1D1" w:rsidP="744AB1D1" w:rsidRDefault="744AB1D1" w14:paraId="721097E7" w14:textId="46780FCB">
            <w:pPr>
              <w:bidi w:val="0"/>
              <w:spacing w:before="0" w:beforeAutospacing="off" w:after="0" w:afterAutospacing="off"/>
              <w:jc w:val="center"/>
            </w:pPr>
            <w:r w:rsidRPr="744AB1D1" w:rsidR="744AB1D1">
              <w:rPr>
                <w:b w:val="1"/>
                <w:bCs w:val="1"/>
              </w:rPr>
              <w:t>Risk Level</w:t>
            </w:r>
          </w:p>
        </w:tc>
      </w:tr>
      <w:tr w:rsidR="744AB1D1" w:rsidTr="744AB1D1" w14:paraId="44E2A2A4">
        <w:trPr>
          <w:trHeight w:val="300"/>
        </w:trPr>
        <w:tc>
          <w:tcPr>
            <w:tcW w:w="2592" w:type="dxa"/>
            <w:tcMar/>
            <w:vAlign w:val="center"/>
          </w:tcPr>
          <w:p w:rsidR="744AB1D1" w:rsidP="744AB1D1" w:rsidRDefault="744AB1D1" w14:paraId="191A593A" w14:textId="0003665D">
            <w:pPr>
              <w:bidi w:val="0"/>
              <w:spacing w:before="0" w:beforeAutospacing="off" w:after="0" w:afterAutospacing="off"/>
            </w:pPr>
            <w:r w:rsidR="744AB1D1">
              <w:rPr/>
              <w:t>Brute-Force Attacks (Spoofing)</w:t>
            </w:r>
          </w:p>
        </w:tc>
        <w:tc>
          <w:tcPr>
            <w:tcW w:w="2592" w:type="dxa"/>
            <w:tcMar/>
            <w:vAlign w:val="center"/>
          </w:tcPr>
          <w:p w:rsidR="744AB1D1" w:rsidP="744AB1D1" w:rsidRDefault="744AB1D1" w14:paraId="38C0037F" w14:textId="36E465E0">
            <w:pPr>
              <w:bidi w:val="0"/>
              <w:spacing w:before="0" w:beforeAutospacing="off" w:after="0" w:afterAutospacing="off"/>
            </w:pPr>
            <w:r w:rsidR="744AB1D1">
              <w:rPr/>
              <w:t>Automated credential guessing on SSH, amplified by AI-driven bots in 2025, leading to unauthorized access.</w:t>
            </w:r>
          </w:p>
        </w:tc>
        <w:tc>
          <w:tcPr>
            <w:tcW w:w="2592" w:type="dxa"/>
            <w:tcMar/>
            <w:vAlign w:val="center"/>
          </w:tcPr>
          <w:p w:rsidR="744AB1D1" w:rsidP="744AB1D1" w:rsidRDefault="744AB1D1" w14:paraId="06169C25" w14:textId="1280417D">
            <w:pPr>
              <w:bidi w:val="0"/>
              <w:spacing w:before="0" w:beforeAutospacing="off" w:after="0" w:afterAutospacing="off"/>
            </w:pPr>
            <w:r w:rsidR="744AB1D1">
              <w:rPr/>
              <w:t>Implement key-based auth, disable passwords, use fail2ban for bans, and firewall IP restrictions. Monitor with journalctl -u ssh.</w:t>
            </w:r>
          </w:p>
        </w:tc>
        <w:tc>
          <w:tcPr>
            <w:tcW w:w="2592" w:type="dxa"/>
            <w:tcMar/>
            <w:vAlign w:val="center"/>
          </w:tcPr>
          <w:p w:rsidR="744AB1D1" w:rsidP="744AB1D1" w:rsidRDefault="744AB1D1" w14:paraId="0126B855" w14:textId="6D8DB6C5">
            <w:pPr>
              <w:bidi w:val="0"/>
              <w:spacing w:before="0" w:beforeAutospacing="off" w:after="0" w:afterAutospacing="off"/>
            </w:pPr>
            <w:r w:rsidR="744AB1D1">
              <w:rPr/>
              <w:t>High</w:t>
            </w:r>
          </w:p>
        </w:tc>
      </w:tr>
      <w:tr w:rsidR="744AB1D1" w:rsidTr="744AB1D1" w14:paraId="5C151DFA">
        <w:trPr>
          <w:trHeight w:val="300"/>
        </w:trPr>
        <w:tc>
          <w:tcPr>
            <w:tcW w:w="2592" w:type="dxa"/>
            <w:tcMar/>
            <w:vAlign w:val="center"/>
          </w:tcPr>
          <w:p w:rsidR="744AB1D1" w:rsidP="744AB1D1" w:rsidRDefault="744AB1D1" w14:paraId="33EE7157" w14:textId="37E75074">
            <w:pPr>
              <w:bidi w:val="0"/>
              <w:spacing w:before="0" w:beforeAutospacing="off" w:after="0" w:afterAutospacing="off"/>
            </w:pPr>
            <w:r w:rsidR="744AB1D1">
              <w:rPr/>
              <w:t>Privilege Escalation (Elevation)</w:t>
            </w:r>
          </w:p>
        </w:tc>
        <w:tc>
          <w:tcPr>
            <w:tcW w:w="2592" w:type="dxa"/>
            <w:tcMar/>
            <w:vAlign w:val="center"/>
          </w:tcPr>
          <w:p w:rsidR="744AB1D1" w:rsidP="744AB1D1" w:rsidRDefault="744AB1D1" w14:paraId="2F6AF3E4" w14:textId="14D2FBAB">
            <w:pPr>
              <w:bidi w:val="0"/>
              <w:spacing w:before="0" w:beforeAutospacing="off" w:after="0" w:afterAutospacing="off"/>
            </w:pPr>
            <w:r w:rsidR="744AB1D1">
              <w:rPr/>
              <w:t>Exploiting kernel flaws or misconfigs (e.g., sudo vulnerabilities) to gain root, common in race conditions or driver exploits.</w:t>
            </w:r>
          </w:p>
        </w:tc>
        <w:tc>
          <w:tcPr>
            <w:tcW w:w="2592" w:type="dxa"/>
            <w:tcMar/>
            <w:vAlign w:val="center"/>
          </w:tcPr>
          <w:p w:rsidR="744AB1D1" w:rsidP="744AB1D1" w:rsidRDefault="744AB1D1" w14:paraId="66544772" w14:textId="3513D9DD">
            <w:pPr>
              <w:bidi w:val="0"/>
              <w:spacing w:before="0" w:beforeAutospacing="off" w:after="0" w:afterAutospacing="off"/>
            </w:pPr>
            <w:r w:rsidR="744AB1D1">
              <w:rPr/>
              <w:t>Non-root users, sudo restrictions, AppArmor to confine processes. Regular audits with sudo -l and Lynis.</w:t>
            </w:r>
          </w:p>
        </w:tc>
        <w:tc>
          <w:tcPr>
            <w:tcW w:w="2592" w:type="dxa"/>
            <w:tcMar/>
            <w:vAlign w:val="center"/>
          </w:tcPr>
          <w:p w:rsidR="744AB1D1" w:rsidP="744AB1D1" w:rsidRDefault="744AB1D1" w14:paraId="09DA5D1A" w14:textId="2F19B135">
            <w:pPr>
              <w:bidi w:val="0"/>
              <w:spacing w:before="0" w:beforeAutospacing="off" w:after="0" w:afterAutospacing="off"/>
            </w:pPr>
            <w:r w:rsidR="744AB1D1">
              <w:rPr/>
              <w:t>Medium</w:t>
            </w:r>
          </w:p>
        </w:tc>
      </w:tr>
      <w:tr w:rsidR="744AB1D1" w:rsidTr="744AB1D1" w14:paraId="69352CE3">
        <w:trPr>
          <w:trHeight w:val="300"/>
        </w:trPr>
        <w:tc>
          <w:tcPr>
            <w:tcW w:w="2592" w:type="dxa"/>
            <w:tcMar/>
            <w:vAlign w:val="center"/>
          </w:tcPr>
          <w:p w:rsidR="744AB1D1" w:rsidP="744AB1D1" w:rsidRDefault="744AB1D1" w14:paraId="325D0DF3" w14:textId="7F915E6B">
            <w:pPr>
              <w:bidi w:val="0"/>
              <w:spacing w:before="0" w:beforeAutospacing="off" w:after="0" w:afterAutospacing="off"/>
            </w:pPr>
            <w:r w:rsidR="744AB1D1">
              <w:rPr/>
              <w:t>Software Vulnerabilities/Exploits (Information Disclosure/Denial of Service)</w:t>
            </w:r>
          </w:p>
        </w:tc>
        <w:tc>
          <w:tcPr>
            <w:tcW w:w="2592" w:type="dxa"/>
            <w:tcMar/>
            <w:vAlign w:val="center"/>
          </w:tcPr>
          <w:p w:rsidR="744AB1D1" w:rsidP="744AB1D1" w:rsidRDefault="744AB1D1" w14:paraId="006F9CAE" w14:textId="5F13E8B1">
            <w:pPr>
              <w:bidi w:val="0"/>
              <w:spacing w:before="0" w:beforeAutospacing="off" w:after="0" w:afterAutospacing="off"/>
            </w:pPr>
            <w:r w:rsidR="744AB1D1">
              <w:rPr/>
              <w:t>Outdated packages enabling ransomware or zero-days (e.g., supply chain attacks on kernels), encrypting data or causing downtime.</w:t>
            </w:r>
          </w:p>
        </w:tc>
        <w:tc>
          <w:tcPr>
            <w:tcW w:w="2592" w:type="dxa"/>
            <w:tcMar/>
            <w:vAlign w:val="center"/>
          </w:tcPr>
          <w:p w:rsidR="744AB1D1" w:rsidP="744AB1D1" w:rsidRDefault="744AB1D1" w14:paraId="61344442" w14:textId="1395CFC1">
            <w:pPr>
              <w:bidi w:val="0"/>
              <w:spacing w:before="0" w:beforeAutospacing="off" w:after="0" w:afterAutospacing="off"/>
            </w:pPr>
            <w:r w:rsidR="744AB1D1">
              <w:rPr/>
              <w:t>Automatic security updates, minimize services, scan with Lynis/nmap. Disable unused features like IPv6.</w:t>
            </w:r>
          </w:p>
        </w:tc>
        <w:tc>
          <w:tcPr>
            <w:tcW w:w="2592" w:type="dxa"/>
            <w:tcMar/>
            <w:vAlign w:val="center"/>
          </w:tcPr>
          <w:p w:rsidR="744AB1D1" w:rsidP="744AB1D1" w:rsidRDefault="744AB1D1" w14:paraId="4B87A832" w14:textId="6BFC3673">
            <w:pPr>
              <w:bidi w:val="0"/>
              <w:spacing w:before="0" w:beforeAutospacing="off" w:after="0" w:afterAutospacing="off"/>
            </w:pPr>
            <w:r w:rsidR="744AB1D1">
              <w:rPr/>
              <w:t>High</w:t>
            </w:r>
          </w:p>
        </w:tc>
      </w:tr>
    </w:tbl>
    <w:p xmlns:wp14="http://schemas.microsoft.com/office/word/2010/wordml" w:rsidP="744AB1D1" wp14:paraId="2F6836B6" wp14:textId="5CC5BA2F">
      <w:pPr>
        <w:bidi w:val="0"/>
        <w:spacing w:before="240" w:beforeAutospacing="off" w:after="240" w:afterAutospacing="off"/>
      </w:pPr>
      <w:r w:rsidRPr="744AB1D1" w:rsidR="502A230F">
        <w:rPr>
          <w:rFonts w:ascii="Aptos" w:hAnsi="Aptos" w:eastAsia="Aptos" w:cs="Aptos"/>
          <w:b w:val="1"/>
          <w:bCs w:val="1"/>
          <w:noProof w:val="0"/>
          <w:sz w:val="24"/>
          <w:szCs w:val="24"/>
          <w:lang w:val="en-US"/>
        </w:rPr>
        <w:t>Reflection</w:t>
      </w:r>
      <w:r w:rsidRPr="744AB1D1" w:rsidR="502A230F">
        <w:rPr>
          <w:rFonts w:ascii="Aptos" w:hAnsi="Aptos" w:eastAsia="Aptos" w:cs="Aptos"/>
          <w:noProof w:val="0"/>
          <w:sz w:val="24"/>
          <w:szCs w:val="24"/>
          <w:lang w:val="en-US"/>
        </w:rPr>
        <w:t>: This model systematically identifies 2025 threats, emphasizing proactive mitigations (LO3). Trade-offs include performance impacts from MAC (e.g., 5-10% overhead) versus exploit prevention. Challenges: Prioritizing threats in an isolated VM; solutions draw from reports, building risk assessment skills for cybersecurity roles.</w:t>
      </w:r>
    </w:p>
    <w:p xmlns:wp14="http://schemas.microsoft.com/office/word/2010/wordml" w:rsidP="744AB1D1" wp14:paraId="7F23417C" wp14:textId="509BB9AC">
      <w:pPr>
        <w:pStyle w:val="Heading1"/>
        <w:bidi w:val="0"/>
        <w:spacing w:before="322" w:beforeAutospacing="off" w:after="322" w:afterAutospacing="off"/>
        <w:rPr>
          <w:rFonts w:ascii="Aptos" w:hAnsi="Aptos" w:eastAsia="Aptos" w:cs="Aptos"/>
          <w:b w:val="1"/>
          <w:bCs w:val="1"/>
          <w:noProof w:val="0"/>
          <w:color w:val="auto"/>
          <w:sz w:val="48"/>
          <w:szCs w:val="48"/>
          <w:lang w:val="en-US"/>
        </w:rPr>
      </w:pPr>
      <w:r w:rsidRPr="744AB1D1" w:rsidR="502A230F">
        <w:rPr>
          <w:rFonts w:ascii="Aptos" w:hAnsi="Aptos" w:eastAsia="Aptos" w:cs="Aptos"/>
          <w:b w:val="1"/>
          <w:bCs w:val="1"/>
          <w:noProof w:val="0"/>
          <w:color w:val="auto"/>
          <w:sz w:val="48"/>
          <w:szCs w:val="48"/>
          <w:lang w:val="en-US"/>
        </w:rPr>
        <w:t>Week 2 Summary and Reflections</w:t>
      </w:r>
    </w:p>
    <w:p xmlns:wp14="http://schemas.microsoft.com/office/word/2010/wordml" w:rsidP="744AB1D1" wp14:paraId="4132FFD9" wp14:textId="63FA5BAE">
      <w:pPr>
        <w:bidi w:val="0"/>
        <w:spacing w:before="240" w:beforeAutospacing="off" w:after="240" w:afterAutospacing="off"/>
      </w:pPr>
      <w:r w:rsidRPr="744AB1D1" w:rsidR="502A230F">
        <w:rPr>
          <w:rFonts w:ascii="Aptos" w:hAnsi="Aptos" w:eastAsia="Aptos" w:cs="Aptos"/>
          <w:noProof w:val="0"/>
          <w:sz w:val="24"/>
          <w:szCs w:val="24"/>
          <w:lang w:val="en-US"/>
        </w:rPr>
        <w:t>Week 2 established planning for security and performance, building on Week 1's architecture. The performance plan uses remote CLI tools for efficient testing, while the checklist and threat model form a robust hardening strategy. Overall, this demonstrates critical evaluation of OS vulnerabilities and trade-offs (LO5), with quantitative goals like high Lynis scores.</w:t>
      </w:r>
    </w:p>
    <w:p xmlns:wp14="http://schemas.microsoft.com/office/word/2010/wordml" w:rsidP="744AB1D1" wp14:paraId="4F085F3E" wp14:textId="06ABF7D7">
      <w:pPr>
        <w:bidi w:val="0"/>
        <w:spacing w:before="240" w:beforeAutospacing="off" w:after="240" w:afterAutospacing="off"/>
      </w:pPr>
      <w:r w:rsidRPr="744AB1D1" w:rsidR="502A230F">
        <w:rPr>
          <w:rFonts w:ascii="Aptos" w:hAnsi="Aptos" w:eastAsia="Aptos" w:cs="Aptos"/>
          <w:b w:val="1"/>
          <w:bCs w:val="1"/>
          <w:noProof w:val="0"/>
          <w:sz w:val="24"/>
          <w:szCs w:val="24"/>
          <w:lang w:val="en-US"/>
        </w:rPr>
        <w:t>Reflections</w:t>
      </w:r>
      <w:r w:rsidRPr="744AB1D1" w:rsidR="502A230F">
        <w:rPr>
          <w:rFonts w:ascii="Aptos" w:hAnsi="Aptos" w:eastAsia="Aptos" w:cs="Aptos"/>
          <w:noProof w:val="0"/>
          <w:sz w:val="24"/>
          <w:szCs w:val="24"/>
          <w:lang w:val="en-US"/>
        </w:rPr>
        <w:t xml:space="preserve">: </w:t>
      </w:r>
    </w:p>
    <w:p xmlns:wp14="http://schemas.microsoft.com/office/word/2010/wordml" w:rsidP="744AB1D1" wp14:paraId="1DD60D70" wp14:textId="2296A45E">
      <w:pPr>
        <w:bidi w:val="0"/>
        <w:spacing w:before="240" w:beforeAutospacing="off" w:after="240" w:afterAutospacing="off"/>
      </w:pPr>
      <w:r w:rsidRPr="744AB1D1" w:rsidR="502A230F">
        <w:rPr>
          <w:rFonts w:ascii="Aptos" w:hAnsi="Aptos" w:eastAsia="Aptos" w:cs="Aptos"/>
          <w:noProof w:val="0"/>
          <w:sz w:val="24"/>
          <w:szCs w:val="24"/>
          <w:lang w:val="en-US"/>
        </w:rPr>
        <w:t>Planning revealed interconnections, e.g., security configs affecting performance metrics. Challenges included sourcing 2025-specific info, overcome through research. This fosters employability in secure system design, with trade-offs like automation vs. manual oversight supporting sustainability.</w:t>
      </w:r>
    </w:p>
    <w:p xmlns:wp14="http://schemas.microsoft.com/office/word/2010/wordml" w:rsidP="744AB1D1" wp14:paraId="457CE26C" wp14:textId="7A4BEAA1">
      <w:pPr>
        <w:pStyle w:val="Heading3"/>
        <w:bidi w:val="0"/>
        <w:spacing w:before="281" w:beforeAutospacing="off" w:after="281" w:afterAutospacing="off"/>
        <w:rPr>
          <w:rFonts w:ascii="Aptos" w:hAnsi="Aptos" w:eastAsia="Aptos" w:cs="Aptos"/>
          <w:b w:val="1"/>
          <w:bCs w:val="1"/>
          <w:noProof w:val="0"/>
          <w:color w:val="auto"/>
          <w:sz w:val="28"/>
          <w:szCs w:val="28"/>
          <w:lang w:val="en-US"/>
        </w:rPr>
      </w:pPr>
      <w:r w:rsidRPr="744AB1D1" w:rsidR="502A230F">
        <w:rPr>
          <w:rFonts w:ascii="Aptos" w:hAnsi="Aptos" w:eastAsia="Aptos" w:cs="Aptos"/>
          <w:b w:val="1"/>
          <w:bCs w:val="1"/>
          <w:noProof w:val="0"/>
          <w:color w:val="auto"/>
          <w:sz w:val="28"/>
          <w:szCs w:val="28"/>
          <w:lang w:val="en-US"/>
        </w:rPr>
        <w:t xml:space="preserve">References </w:t>
      </w:r>
    </w:p>
    <w:p xmlns:wp14="http://schemas.microsoft.com/office/word/2010/wordml" w:rsidP="744AB1D1" wp14:paraId="4F7FA431" wp14:textId="458FA872">
      <w:pPr>
        <w:pStyle w:val="ListParagraph"/>
        <w:numPr>
          <w:ilvl w:val="0"/>
          <w:numId w:val="1"/>
        </w:numPr>
        <w:spacing w:before="0" w:beforeAutospacing="off" w:after="0" w:afterAutospacing="off"/>
        <w:rPr>
          <w:rFonts w:ascii="Aptos" w:hAnsi="Aptos" w:eastAsia="Aptos" w:cs="Aptos"/>
          <w:noProof w:val="0"/>
          <w:sz w:val="24"/>
          <w:szCs w:val="24"/>
          <w:lang w:val="en-US"/>
        </w:rPr>
      </w:pPr>
      <w:r w:rsidRPr="744AB1D1" w:rsidR="0A05C087">
        <w:rPr>
          <w:rFonts w:ascii="Aptos" w:hAnsi="Aptos" w:eastAsia="Aptos" w:cs="Aptos"/>
          <w:noProof w:val="0"/>
          <w:sz w:val="24"/>
          <w:szCs w:val="24"/>
          <w:lang w:val="en-US"/>
        </w:rPr>
        <w:t xml:space="preserve">Masanet, E., Shehabi, A., Lei, N., Smith, S., &amp; Koomey, J. (2020). Recalibrating global data center energy-use estimates. </w:t>
      </w:r>
      <w:r w:rsidRPr="744AB1D1" w:rsidR="0A05C087">
        <w:rPr>
          <w:rFonts w:ascii="Aptos" w:hAnsi="Aptos" w:eastAsia="Aptos" w:cs="Aptos"/>
          <w:i w:val="1"/>
          <w:iCs w:val="1"/>
          <w:noProof w:val="0"/>
          <w:sz w:val="24"/>
          <w:szCs w:val="24"/>
          <w:lang w:val="en-US"/>
        </w:rPr>
        <w:t>Science</w:t>
      </w:r>
      <w:r w:rsidRPr="744AB1D1" w:rsidR="0A05C087">
        <w:rPr>
          <w:rFonts w:ascii="Aptos" w:hAnsi="Aptos" w:eastAsia="Aptos" w:cs="Aptos"/>
          <w:noProof w:val="0"/>
          <w:sz w:val="24"/>
          <w:szCs w:val="24"/>
          <w:lang w:val="en-US"/>
        </w:rPr>
        <w:t xml:space="preserve">, 367(6481), 984-986. </w:t>
      </w:r>
      <w:hyperlink r:id="Rd53842f5f1b042dd">
        <w:r w:rsidRPr="744AB1D1" w:rsidR="0A05C087">
          <w:rPr>
            <w:rStyle w:val="Hyperlink"/>
            <w:rFonts w:ascii="Aptos" w:hAnsi="Aptos" w:eastAsia="Aptos" w:cs="Aptos"/>
            <w:noProof w:val="0"/>
            <w:sz w:val="24"/>
            <w:szCs w:val="24"/>
            <w:lang w:val="en-US"/>
          </w:rPr>
          <w:t>https://doi.org/10.1126/science.aba3758</w:t>
        </w:r>
      </w:hyperlink>
    </w:p>
    <w:p xmlns:wp14="http://schemas.microsoft.com/office/word/2010/wordml" w:rsidP="744AB1D1" wp14:paraId="7A9570E1" wp14:textId="55C75CA3">
      <w:pPr>
        <w:pStyle w:val="ListParagraph"/>
        <w:numPr>
          <w:ilvl w:val="0"/>
          <w:numId w:val="1"/>
        </w:numPr>
        <w:spacing w:before="0" w:beforeAutospacing="off" w:after="0" w:afterAutospacing="off"/>
        <w:rPr>
          <w:rFonts w:ascii="Aptos" w:hAnsi="Aptos" w:eastAsia="Aptos" w:cs="Aptos"/>
          <w:noProof w:val="0"/>
          <w:sz w:val="24"/>
          <w:szCs w:val="24"/>
          <w:lang w:val="en-US"/>
        </w:rPr>
      </w:pPr>
      <w:r w:rsidRPr="744AB1D1" w:rsidR="0A05C087">
        <w:rPr>
          <w:rFonts w:ascii="Aptos" w:hAnsi="Aptos" w:eastAsia="Aptos" w:cs="Aptos"/>
          <w:noProof w:val="0"/>
          <w:sz w:val="24"/>
          <w:szCs w:val="24"/>
          <w:lang w:val="en-US"/>
        </w:rPr>
        <w:t xml:space="preserve">Koomey, J., Berard, S., Sanchez, M., &amp; Wong, H. (2011). Implications of historical trends in the electrical efficiency of computing. </w:t>
      </w:r>
      <w:r w:rsidRPr="744AB1D1" w:rsidR="0A05C087">
        <w:rPr>
          <w:rFonts w:ascii="Aptos" w:hAnsi="Aptos" w:eastAsia="Aptos" w:cs="Aptos"/>
          <w:i w:val="1"/>
          <w:iCs w:val="1"/>
          <w:noProof w:val="0"/>
          <w:sz w:val="24"/>
          <w:szCs w:val="24"/>
          <w:lang w:val="en-US"/>
        </w:rPr>
        <w:t>IEEE Annals of the History of Computing</w:t>
      </w:r>
      <w:r w:rsidRPr="744AB1D1" w:rsidR="0A05C087">
        <w:rPr>
          <w:rFonts w:ascii="Aptos" w:hAnsi="Aptos" w:eastAsia="Aptos" w:cs="Aptos"/>
          <w:noProof w:val="0"/>
          <w:sz w:val="24"/>
          <w:szCs w:val="24"/>
          <w:lang w:val="en-US"/>
        </w:rPr>
        <w:t xml:space="preserve">, 33(3), 46-54. </w:t>
      </w:r>
      <w:hyperlink r:id="R2a472e4b46f24944">
        <w:r w:rsidRPr="744AB1D1" w:rsidR="0A05C087">
          <w:rPr>
            <w:rStyle w:val="Hyperlink"/>
            <w:rFonts w:ascii="Aptos" w:hAnsi="Aptos" w:eastAsia="Aptos" w:cs="Aptos"/>
            <w:noProof w:val="0"/>
            <w:sz w:val="24"/>
            <w:szCs w:val="24"/>
            <w:lang w:val="en-US"/>
          </w:rPr>
          <w:t>https://doi.org/10.1109/MAHC.2010.28</w:t>
        </w:r>
      </w:hyperlink>
    </w:p>
    <w:p xmlns:wp14="http://schemas.microsoft.com/office/word/2010/wordml" w:rsidP="744AB1D1" wp14:paraId="0443EBAB" wp14:textId="75FB4002">
      <w:pPr>
        <w:pStyle w:val="ListParagraph"/>
        <w:numPr>
          <w:ilvl w:val="0"/>
          <w:numId w:val="1"/>
        </w:numPr>
        <w:spacing w:before="0" w:beforeAutospacing="off" w:after="0" w:afterAutospacing="off"/>
        <w:rPr>
          <w:rFonts w:ascii="Aptos" w:hAnsi="Aptos" w:eastAsia="Aptos" w:cs="Aptos"/>
          <w:noProof w:val="0"/>
          <w:sz w:val="24"/>
          <w:szCs w:val="24"/>
          <w:lang w:val="en-US"/>
        </w:rPr>
      </w:pPr>
      <w:r w:rsidRPr="744AB1D1" w:rsidR="0A05C087">
        <w:rPr>
          <w:rFonts w:ascii="Aptos" w:hAnsi="Aptos" w:eastAsia="Aptos" w:cs="Aptos"/>
          <w:noProof w:val="0"/>
          <w:sz w:val="24"/>
          <w:szCs w:val="24"/>
          <w:lang w:val="en-US"/>
        </w:rPr>
        <w:t xml:space="preserve">Geerling, J. (2025, January 15). Top 10 ways to monitor Linux in the console. Jeff Geerling. </w:t>
      </w:r>
      <w:hyperlink r:id="Re0e9aec522704542">
        <w:r w:rsidRPr="744AB1D1" w:rsidR="0A05C087">
          <w:rPr>
            <w:rStyle w:val="Hyperlink"/>
            <w:rFonts w:ascii="Aptos" w:hAnsi="Aptos" w:eastAsia="Aptos" w:cs="Aptos"/>
            <w:noProof w:val="0"/>
            <w:sz w:val="24"/>
            <w:szCs w:val="24"/>
            <w:lang w:val="en-US"/>
          </w:rPr>
          <w:t>https://www.jeffgeerling.com/blog/2025/top-10-ways-monitor-linux-console</w:t>
        </w:r>
      </w:hyperlink>
    </w:p>
    <w:p xmlns:wp14="http://schemas.microsoft.com/office/word/2010/wordml" w:rsidP="744AB1D1" wp14:paraId="6CB56D12" wp14:textId="5C50183C">
      <w:pPr>
        <w:pStyle w:val="ListParagraph"/>
        <w:numPr>
          <w:ilvl w:val="0"/>
          <w:numId w:val="1"/>
        </w:numPr>
        <w:spacing w:before="0" w:beforeAutospacing="off" w:after="0" w:afterAutospacing="off"/>
        <w:rPr>
          <w:rFonts w:ascii="Aptos" w:hAnsi="Aptos" w:eastAsia="Aptos" w:cs="Aptos"/>
          <w:noProof w:val="0"/>
          <w:sz w:val="24"/>
          <w:szCs w:val="24"/>
          <w:lang w:val="en-US"/>
        </w:rPr>
      </w:pPr>
      <w:r w:rsidRPr="744AB1D1" w:rsidR="0A05C087">
        <w:rPr>
          <w:rFonts w:ascii="Aptos" w:hAnsi="Aptos" w:eastAsia="Aptos" w:cs="Aptos"/>
          <w:noProof w:val="0"/>
          <w:sz w:val="24"/>
          <w:szCs w:val="24"/>
          <w:lang w:val="en-US"/>
        </w:rPr>
        <w:t xml:space="preserve">Gite, V. (2025, February 20). 30 Linux system monitoring tools every SysAdmin should know. nixCraft. </w:t>
      </w:r>
      <w:hyperlink r:id="Rcd69f6dd417343ee">
        <w:r w:rsidRPr="744AB1D1" w:rsidR="0A05C087">
          <w:rPr>
            <w:rStyle w:val="Hyperlink"/>
            <w:rFonts w:ascii="Aptos" w:hAnsi="Aptos" w:eastAsia="Aptos" w:cs="Aptos"/>
            <w:noProof w:val="0"/>
            <w:sz w:val="24"/>
            <w:szCs w:val="24"/>
            <w:lang w:val="en-US"/>
          </w:rPr>
          <w:t>https://www.cyberciti.biz/tips/top-linux-monitoring-tools.html</w:t>
        </w:r>
      </w:hyperlink>
    </w:p>
    <w:p xmlns:wp14="http://schemas.microsoft.com/office/word/2010/wordml" w:rsidP="744AB1D1" wp14:paraId="7C39E761" wp14:textId="105A521B">
      <w:pPr>
        <w:pStyle w:val="ListParagraph"/>
        <w:numPr>
          <w:ilvl w:val="0"/>
          <w:numId w:val="1"/>
        </w:numPr>
        <w:spacing w:before="0" w:beforeAutospacing="off" w:after="0" w:afterAutospacing="off"/>
        <w:rPr>
          <w:rFonts w:ascii="Aptos" w:hAnsi="Aptos" w:eastAsia="Aptos" w:cs="Aptos"/>
          <w:noProof w:val="0"/>
          <w:sz w:val="24"/>
          <w:szCs w:val="24"/>
          <w:lang w:val="en-US"/>
        </w:rPr>
      </w:pPr>
      <w:r w:rsidRPr="744AB1D1" w:rsidR="0A05C087">
        <w:rPr>
          <w:rFonts w:ascii="Aptos" w:hAnsi="Aptos" w:eastAsia="Aptos" w:cs="Aptos"/>
          <w:noProof w:val="0"/>
          <w:sz w:val="24"/>
          <w:szCs w:val="24"/>
          <w:lang w:val="en-US"/>
        </w:rPr>
        <w:t xml:space="preserve">Saive, R. (2025, September 8). 24 best command line performance monitoring tools for Linux. Tecmint. </w:t>
      </w:r>
      <w:hyperlink r:id="Ra3e57d1a7a514d52">
        <w:r w:rsidRPr="744AB1D1" w:rsidR="0A05C087">
          <w:rPr>
            <w:rStyle w:val="Hyperlink"/>
            <w:rFonts w:ascii="Aptos" w:hAnsi="Aptos" w:eastAsia="Aptos" w:cs="Aptos"/>
            <w:noProof w:val="0"/>
            <w:sz w:val="24"/>
            <w:szCs w:val="24"/>
            <w:lang w:val="en-US"/>
          </w:rPr>
          <w:t>https://www.tecmint.com/command-line-tools-to-monitor-linux-performance/</w:t>
        </w:r>
      </w:hyperlink>
    </w:p>
    <w:p xmlns:wp14="http://schemas.microsoft.com/office/word/2010/wordml" w:rsidP="744AB1D1" wp14:paraId="4FB25C57" wp14:textId="5A574561">
      <w:pPr>
        <w:pStyle w:val="ListParagraph"/>
        <w:numPr>
          <w:ilvl w:val="0"/>
          <w:numId w:val="1"/>
        </w:numPr>
        <w:spacing w:before="0" w:beforeAutospacing="off" w:after="0" w:afterAutospacing="off"/>
        <w:rPr>
          <w:rFonts w:ascii="Aptos" w:hAnsi="Aptos" w:eastAsia="Aptos" w:cs="Aptos"/>
          <w:noProof w:val="0"/>
          <w:sz w:val="24"/>
          <w:szCs w:val="24"/>
          <w:lang w:val="en-US"/>
        </w:rPr>
      </w:pPr>
      <w:r w:rsidRPr="744AB1D1" w:rsidR="0A05C087">
        <w:rPr>
          <w:rFonts w:ascii="Aptos" w:hAnsi="Aptos" w:eastAsia="Aptos" w:cs="Aptos"/>
          <w:noProof w:val="0"/>
          <w:sz w:val="24"/>
          <w:szCs w:val="24"/>
          <w:lang w:val="en-US"/>
        </w:rPr>
        <w:t xml:space="preserve">ZDNet. (2025, August 4). 5 of my favorite Linux system-monitoring tools - and why I use them. ZDNet. </w:t>
      </w:r>
      <w:hyperlink r:id="R557f8f9935014433">
        <w:r w:rsidRPr="744AB1D1" w:rsidR="0A05C087">
          <w:rPr>
            <w:rStyle w:val="Hyperlink"/>
            <w:rFonts w:ascii="Aptos" w:hAnsi="Aptos" w:eastAsia="Aptos" w:cs="Aptos"/>
            <w:noProof w:val="0"/>
            <w:sz w:val="24"/>
            <w:szCs w:val="24"/>
            <w:lang w:val="en-US"/>
          </w:rPr>
          <w:t>https://www.zdnet.com/article/5-of-my-favorite-linux-system-monitoring-tools-and-why-i-use-them/</w:t>
        </w:r>
      </w:hyperlink>
    </w:p>
    <w:p xmlns:wp14="http://schemas.microsoft.com/office/word/2010/wordml" w:rsidP="744AB1D1" wp14:paraId="70C5946C" wp14:textId="3C6FACFE">
      <w:pPr>
        <w:pStyle w:val="ListParagraph"/>
        <w:numPr>
          <w:ilvl w:val="0"/>
          <w:numId w:val="1"/>
        </w:numPr>
        <w:spacing w:before="0" w:beforeAutospacing="off" w:after="0" w:afterAutospacing="off"/>
        <w:rPr>
          <w:rFonts w:ascii="Aptos" w:hAnsi="Aptos" w:eastAsia="Aptos" w:cs="Aptos"/>
          <w:noProof w:val="0"/>
          <w:sz w:val="24"/>
          <w:szCs w:val="24"/>
          <w:lang w:val="en-US"/>
        </w:rPr>
      </w:pPr>
      <w:r w:rsidRPr="744AB1D1" w:rsidR="0A05C087">
        <w:rPr>
          <w:rFonts w:ascii="Aptos" w:hAnsi="Aptos" w:eastAsia="Aptos" w:cs="Aptos"/>
          <w:noProof w:val="0"/>
          <w:sz w:val="24"/>
          <w:szCs w:val="24"/>
          <w:lang w:val="en-US"/>
        </w:rPr>
        <w:t xml:space="preserve">Red Hat. (n.d.). Chapter 2. Performance monitoring tools. Red Hat Enterprise Linux 7: Performance Tuning Guide. </w:t>
      </w:r>
      <w:hyperlink r:id="R16d5a83f0d1d484b">
        <w:r w:rsidRPr="744AB1D1" w:rsidR="0A05C087">
          <w:rPr>
            <w:rStyle w:val="Hyperlink"/>
            <w:rFonts w:ascii="Aptos" w:hAnsi="Aptos" w:eastAsia="Aptos" w:cs="Aptos"/>
            <w:noProof w:val="0"/>
            <w:sz w:val="24"/>
            <w:szCs w:val="24"/>
            <w:lang w:val="en-US"/>
          </w:rPr>
          <w:t>https://docs.redhat.com/en/documentation/red_hat_enterprise_linux/7/html/performance_tuning_guide/chap-red_hat_enterprise_linux-performance_tuning_guide-performance_monitoring_tools</w:t>
        </w:r>
      </w:hyperlink>
    </w:p>
    <w:p xmlns:wp14="http://schemas.microsoft.com/office/word/2010/wordml" w:rsidP="744AB1D1" wp14:paraId="697E23E2" wp14:textId="33379AAC">
      <w:pPr>
        <w:pStyle w:val="ListParagraph"/>
        <w:numPr>
          <w:ilvl w:val="0"/>
          <w:numId w:val="1"/>
        </w:numPr>
        <w:spacing w:before="0" w:beforeAutospacing="off" w:after="0" w:afterAutospacing="off"/>
        <w:rPr>
          <w:rFonts w:ascii="Aptos" w:hAnsi="Aptos" w:eastAsia="Aptos" w:cs="Aptos"/>
          <w:noProof w:val="0"/>
          <w:sz w:val="24"/>
          <w:szCs w:val="24"/>
          <w:lang w:val="en-US"/>
        </w:rPr>
      </w:pPr>
      <w:r w:rsidRPr="744AB1D1" w:rsidR="0A05C087">
        <w:rPr>
          <w:rFonts w:ascii="Aptos" w:hAnsi="Aptos" w:eastAsia="Aptos" w:cs="Aptos"/>
          <w:noProof w:val="0"/>
          <w:sz w:val="24"/>
          <w:szCs w:val="24"/>
          <w:lang w:val="en-US"/>
        </w:rPr>
        <w:t xml:space="preserve">It's FOSS. (2025, June 21). 9 system monitoring tools for Linux that are better than top. It's FOSS. </w:t>
      </w:r>
      <w:hyperlink r:id="R090dd6188a104933">
        <w:r w:rsidRPr="744AB1D1" w:rsidR="0A05C087">
          <w:rPr>
            <w:rStyle w:val="Hyperlink"/>
            <w:rFonts w:ascii="Aptos" w:hAnsi="Aptos" w:eastAsia="Aptos" w:cs="Aptos"/>
            <w:noProof w:val="0"/>
            <w:sz w:val="24"/>
            <w:szCs w:val="24"/>
            <w:lang w:val="en-US"/>
          </w:rPr>
          <w:t>https://itsfoss.com/linux-system-monitoring-tools/</w:t>
        </w:r>
      </w:hyperlink>
    </w:p>
    <w:p xmlns:wp14="http://schemas.microsoft.com/office/word/2010/wordml" w:rsidP="744AB1D1" wp14:paraId="0C2EFD2B" wp14:textId="69E726C8">
      <w:pPr>
        <w:pStyle w:val="ListParagraph"/>
        <w:numPr>
          <w:ilvl w:val="0"/>
          <w:numId w:val="1"/>
        </w:numPr>
        <w:spacing w:before="0" w:beforeAutospacing="off" w:after="0" w:afterAutospacing="off"/>
        <w:rPr>
          <w:rFonts w:ascii="Aptos" w:hAnsi="Aptos" w:eastAsia="Aptos" w:cs="Aptos"/>
          <w:noProof w:val="0"/>
          <w:sz w:val="24"/>
          <w:szCs w:val="24"/>
          <w:lang w:val="en-US"/>
        </w:rPr>
      </w:pPr>
      <w:r w:rsidRPr="744AB1D1" w:rsidR="0A05C087">
        <w:rPr>
          <w:rFonts w:ascii="Aptos" w:hAnsi="Aptos" w:eastAsia="Aptos" w:cs="Aptos"/>
          <w:noProof w:val="0"/>
          <w:sz w:val="24"/>
          <w:szCs w:val="24"/>
          <w:lang w:val="en-US"/>
        </w:rPr>
        <w:t xml:space="preserve">Sematext. (2025, September 29). 10 best Linux monitoring tools in 2025. Sematext. </w:t>
      </w:r>
      <w:hyperlink r:id="R79e84d15e32f4437">
        <w:r w:rsidRPr="744AB1D1" w:rsidR="0A05C087">
          <w:rPr>
            <w:rStyle w:val="Hyperlink"/>
            <w:rFonts w:ascii="Aptos" w:hAnsi="Aptos" w:eastAsia="Aptos" w:cs="Aptos"/>
            <w:noProof w:val="0"/>
            <w:sz w:val="24"/>
            <w:szCs w:val="24"/>
            <w:lang w:val="en-US"/>
          </w:rPr>
          <w:t>https://sematext.com/blog/linux-monitoring-tools/</w:t>
        </w:r>
      </w:hyperlink>
    </w:p>
    <w:p xmlns:wp14="http://schemas.microsoft.com/office/word/2010/wordml" w:rsidP="744AB1D1" wp14:paraId="1F7772B1" wp14:textId="44F45EBF">
      <w:pPr>
        <w:pStyle w:val="ListParagraph"/>
        <w:numPr>
          <w:ilvl w:val="0"/>
          <w:numId w:val="1"/>
        </w:numPr>
        <w:spacing w:before="0" w:beforeAutospacing="off" w:after="0" w:afterAutospacing="off"/>
        <w:rPr>
          <w:rFonts w:ascii="Aptos" w:hAnsi="Aptos" w:eastAsia="Aptos" w:cs="Aptos"/>
          <w:noProof w:val="0"/>
          <w:sz w:val="24"/>
          <w:szCs w:val="24"/>
          <w:lang w:val="en-US"/>
        </w:rPr>
      </w:pPr>
      <w:r w:rsidRPr="744AB1D1" w:rsidR="0A05C087">
        <w:rPr>
          <w:rFonts w:ascii="Aptos" w:hAnsi="Aptos" w:eastAsia="Aptos" w:cs="Aptos"/>
          <w:noProof w:val="0"/>
          <w:sz w:val="24"/>
          <w:szCs w:val="24"/>
          <w:lang w:val="en-US"/>
        </w:rPr>
        <w:t xml:space="preserve">Linux Audit. (2025, March 11). Ubuntu system hardening guide for desktops and servers. Linux Audit. </w:t>
      </w:r>
      <w:hyperlink r:id="R0f8145003a8e4a62">
        <w:r w:rsidRPr="744AB1D1" w:rsidR="0A05C087">
          <w:rPr>
            <w:rStyle w:val="Hyperlink"/>
            <w:rFonts w:ascii="Aptos" w:hAnsi="Aptos" w:eastAsia="Aptos" w:cs="Aptos"/>
            <w:noProof w:val="0"/>
            <w:sz w:val="24"/>
            <w:szCs w:val="24"/>
            <w:lang w:val="en-US"/>
          </w:rPr>
          <w:t>https://linux-audit.com/system-hardening/guides/ubuntu/</w:t>
        </w:r>
      </w:hyperlink>
    </w:p>
    <w:p xmlns:wp14="http://schemas.microsoft.com/office/word/2010/wordml" wp14:paraId="2C078E63" wp14:textId="2F7C28C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4e9426b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
    <w:nsid w:val="4534950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
    <w:nsid w:val="667a8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f77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50B662"/>
    <w:rsid w:val="0A05C087"/>
    <w:rsid w:val="1C913081"/>
    <w:rsid w:val="37E42FF5"/>
    <w:rsid w:val="3950B662"/>
    <w:rsid w:val="46FE6CD2"/>
    <w:rsid w:val="46FE6CD2"/>
    <w:rsid w:val="502A230F"/>
    <w:rsid w:val="5ABA6D30"/>
    <w:rsid w:val="744AB1D1"/>
    <w:rsid w:val="75201885"/>
    <w:rsid w:val="7C931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0B662"/>
  <w15:chartTrackingRefBased/>
  <w15:docId w15:val="{05267C28-89DB-4AC2-8FD4-C70D39F8C2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44AB1D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44AB1D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44AB1D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44AB1D1"/>
    <w:pPr>
      <w:spacing/>
      <w:ind w:left="720"/>
      <w:contextualSpacing/>
    </w:pPr>
  </w:style>
  <w:style w:type="character" w:styleId="Hyperlink">
    <w:uiPriority w:val="99"/>
    <w:name w:val="Hyperlink"/>
    <w:basedOn w:val="DefaultParagraphFont"/>
    <w:unhideWhenUsed/>
    <w:rsid w:val="744AB1D1"/>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admin@192.168.56.10" TargetMode="External" Id="Rfccf76c07c154cc8" /><Relationship Type="http://schemas.openxmlformats.org/officeDocument/2006/relationships/hyperlink" Target="https://doi.org/10.1126/science.aba3758" TargetMode="External" Id="Rd53842f5f1b042dd" /><Relationship Type="http://schemas.openxmlformats.org/officeDocument/2006/relationships/hyperlink" Target="https://doi.org/10.1109/MAHC.2010.28" TargetMode="External" Id="R2a472e4b46f24944" /><Relationship Type="http://schemas.openxmlformats.org/officeDocument/2006/relationships/hyperlink" Target="https://www.jeffgeerling.com/blog/2025/top-10-ways-monitor-linux-console" TargetMode="External" Id="Re0e9aec522704542" /><Relationship Type="http://schemas.openxmlformats.org/officeDocument/2006/relationships/hyperlink" Target="https://www.cyberciti.biz/tips/top-linux-monitoring-tools.html" TargetMode="External" Id="Rcd69f6dd417343ee" /><Relationship Type="http://schemas.openxmlformats.org/officeDocument/2006/relationships/hyperlink" Target="https://www.tecmint.com/command-line-tools-to-monitor-linux-performance/" TargetMode="External" Id="Ra3e57d1a7a514d52" /><Relationship Type="http://schemas.openxmlformats.org/officeDocument/2006/relationships/hyperlink" Target="https://www.zdnet.com/article/5-of-my-favorite-linux-system-monitoring-tools-and-why-i-use-them/" TargetMode="External" Id="R557f8f9935014433" /><Relationship Type="http://schemas.openxmlformats.org/officeDocument/2006/relationships/hyperlink" Target="https://docs.redhat.com/en/documentation/red_hat_enterprise_linux/7/html/performance_tuning_guide/chap-red_hat_enterprise_linux-performance_tuning_guide-performance_monitoring_tools" TargetMode="External" Id="R16d5a83f0d1d484b" /><Relationship Type="http://schemas.openxmlformats.org/officeDocument/2006/relationships/hyperlink" Target="https://itsfoss.com/linux-system-monitoring-tools/" TargetMode="External" Id="R090dd6188a104933" /><Relationship Type="http://schemas.openxmlformats.org/officeDocument/2006/relationships/hyperlink" Target="https://sematext.com/blog/linux-monitoring-tools/" TargetMode="External" Id="R79e84d15e32f4437" /><Relationship Type="http://schemas.openxmlformats.org/officeDocument/2006/relationships/hyperlink" Target="https://linux-audit.com/system-hardening/guides/ubuntu/" TargetMode="External" Id="R0f8145003a8e4a62" /><Relationship Type="http://schemas.openxmlformats.org/officeDocument/2006/relationships/numbering" Target="numbering.xml" Id="R1d99069754d2469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2025-11-30T10:43:19.7359439Z</dcterms:created>
  <dcterms:modified xsi:type="dcterms:W3CDTF">2025-11-30T10:52:45.7895985Z</dcterms:modified>
  <dc:creator>FAISAL EJAZ</dc:creator>
  <lastModifiedBy>FAISAL EJAZ</lastModifiedBy>
</coreProperties>
</file>