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3604"/>
        <w:gridCol w:w="3419"/>
        <w:gridCol w:w="2526"/>
      </w:tblGrid>
      <w:tr w:rsidR="00B92FDF" w:rsidRPr="00167AA9" w14:paraId="2ADD1A60" w14:textId="77777777" w:rsidTr="00C23F4D">
        <w:trPr>
          <w:trHeight w:val="1010"/>
          <w:jc w:val="center"/>
        </w:trPr>
        <w:tc>
          <w:tcPr>
            <w:tcW w:w="1626" w:type="dxa"/>
          </w:tcPr>
          <w:p w14:paraId="63864BA5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 wp14:anchorId="646D89BA" wp14:editId="59499530">
                  <wp:extent cx="866775" cy="619125"/>
                  <wp:effectExtent l="19050" t="0" r="9525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3" w:type="dxa"/>
            <w:gridSpan w:val="2"/>
          </w:tcPr>
          <w:p w14:paraId="3210E4D7" w14:textId="76DF7320" w:rsidR="00B92FDF" w:rsidRPr="00167AA9" w:rsidRDefault="00B92FDF" w:rsidP="0005489D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167AA9">
              <w:rPr>
                <w:rFonts w:ascii="Calibri" w:hAnsi="Calibri" w:cs="Arial"/>
                <w:b/>
              </w:rPr>
              <w:t>Assignment No. 0</w:t>
            </w:r>
            <w:r w:rsidR="00E30AB5">
              <w:rPr>
                <w:rFonts w:ascii="Calibri" w:hAnsi="Calibri" w:cs="Arial"/>
                <w:b/>
              </w:rPr>
              <w:t>2</w:t>
            </w:r>
            <w:r w:rsidRPr="00167AA9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  <w:color w:val="FF0000"/>
              </w:rPr>
              <w:t>(</w:t>
            </w:r>
            <w:r w:rsidRPr="00886D8A">
              <w:rPr>
                <w:rFonts w:ascii="Calibri" w:hAnsi="Calibri" w:cs="Arial"/>
                <w:b/>
                <w:color w:val="FF0000"/>
              </w:rPr>
              <w:t>Graded)</w:t>
            </w:r>
            <w:r w:rsidRPr="00167AA9">
              <w:rPr>
                <w:rFonts w:ascii="Calibri" w:hAnsi="Calibri" w:cs="Arial"/>
                <w:b/>
              </w:rPr>
              <w:br/>
            </w:r>
            <w:r w:rsidR="0005489D">
              <w:rPr>
                <w:rFonts w:ascii="Calibri" w:hAnsi="Calibri" w:cs="Arial"/>
                <w:b/>
              </w:rPr>
              <w:t>Spring</w:t>
            </w:r>
            <w:r w:rsidR="00496AD8">
              <w:rPr>
                <w:rFonts w:ascii="Calibri" w:hAnsi="Calibri" w:cs="Arial"/>
                <w:b/>
              </w:rPr>
              <w:t xml:space="preserve"> </w:t>
            </w:r>
            <w:r w:rsidR="0005489D">
              <w:rPr>
                <w:rFonts w:ascii="Calibri" w:hAnsi="Calibri" w:cs="Arial"/>
                <w:b/>
              </w:rPr>
              <w:t>202</w:t>
            </w:r>
            <w:r w:rsidR="00F655BB">
              <w:rPr>
                <w:rFonts w:ascii="Calibri" w:hAnsi="Calibri" w:cs="Arial"/>
                <w:b/>
              </w:rPr>
              <w:t>4</w:t>
            </w:r>
            <w:r w:rsidR="00496AD8">
              <w:rPr>
                <w:rFonts w:ascii="Calibri" w:hAnsi="Calibri" w:cs="Arial"/>
                <w:b/>
              </w:rPr>
              <w:br/>
              <w:t>CS</w:t>
            </w:r>
            <w:r w:rsidR="005A66CF">
              <w:rPr>
                <w:rFonts w:ascii="Calibri" w:hAnsi="Calibri" w:cs="Arial"/>
                <w:b/>
              </w:rPr>
              <w:t>610</w:t>
            </w:r>
            <w:r w:rsidR="0093622F">
              <w:rPr>
                <w:rFonts w:ascii="Calibri" w:hAnsi="Calibri" w:cs="Arial"/>
                <w:b/>
              </w:rPr>
              <w:t>P</w:t>
            </w:r>
            <w:r w:rsidRPr="00167AA9">
              <w:rPr>
                <w:rFonts w:ascii="Calibri" w:hAnsi="Calibri" w:cs="Arial"/>
                <w:b/>
              </w:rPr>
              <w:t xml:space="preserve">- </w:t>
            </w:r>
            <w:r w:rsidR="00E263D8">
              <w:rPr>
                <w:rFonts w:ascii="Calibri" w:hAnsi="Calibri" w:cs="Arial"/>
                <w:b/>
              </w:rPr>
              <w:t xml:space="preserve">Computer </w:t>
            </w:r>
            <w:proofErr w:type="gramStart"/>
            <w:r w:rsidR="00E263D8">
              <w:rPr>
                <w:rFonts w:ascii="Calibri" w:hAnsi="Calibri" w:cs="Arial"/>
                <w:b/>
              </w:rPr>
              <w:t>Networks</w:t>
            </w:r>
            <w:r w:rsidR="00244EC7">
              <w:rPr>
                <w:rFonts w:ascii="Calibri" w:hAnsi="Calibri" w:cs="Arial"/>
                <w:b/>
              </w:rPr>
              <w:t>(</w:t>
            </w:r>
            <w:proofErr w:type="gramEnd"/>
            <w:r w:rsidR="00244EC7">
              <w:rPr>
                <w:rFonts w:ascii="Calibri" w:hAnsi="Calibri" w:cs="Arial"/>
                <w:b/>
              </w:rPr>
              <w:t>Practical)</w:t>
            </w:r>
          </w:p>
        </w:tc>
        <w:tc>
          <w:tcPr>
            <w:tcW w:w="2526" w:type="dxa"/>
          </w:tcPr>
          <w:p w14:paraId="4D27D529" w14:textId="49732D6D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</w:rPr>
            </w:pPr>
            <w:r w:rsidRPr="00167AA9">
              <w:rPr>
                <w:rFonts w:ascii="Calibri" w:hAnsi="Calibri" w:cs="Arial"/>
                <w:b/>
              </w:rPr>
              <w:t xml:space="preserve">Total Marks: </w:t>
            </w:r>
            <w:r w:rsidR="001A693F" w:rsidRPr="00E30AB5">
              <w:rPr>
                <w:rFonts w:ascii="Calibri" w:hAnsi="Calibri" w:cs="Arial"/>
                <w:b/>
                <w:highlight w:val="yellow"/>
              </w:rPr>
              <w:t>1</w:t>
            </w:r>
            <w:r w:rsidRPr="00E30AB5">
              <w:rPr>
                <w:rFonts w:ascii="Calibri" w:hAnsi="Calibri" w:cs="Arial"/>
                <w:b/>
                <w:highlight w:val="yellow"/>
              </w:rPr>
              <w:t>0</w:t>
            </w:r>
          </w:p>
          <w:p w14:paraId="0C29638F" w14:textId="0D0FD4EC" w:rsidR="00B92FDF" w:rsidRPr="00167AA9" w:rsidRDefault="00B92FDF" w:rsidP="003779C5">
            <w:pPr>
              <w:spacing w:line="360" w:lineRule="auto"/>
              <w:rPr>
                <w:rFonts w:ascii="Calibri" w:hAnsi="Calibri" w:cs="Arial"/>
              </w:rPr>
            </w:pPr>
            <w:r w:rsidRPr="00167AA9">
              <w:rPr>
                <w:rFonts w:ascii="Calibri" w:hAnsi="Calibri" w:cs="Arial"/>
                <w:b/>
              </w:rPr>
              <w:t>Due Date:</w:t>
            </w:r>
            <w:r>
              <w:rPr>
                <w:rFonts w:ascii="Calibri" w:hAnsi="Calibri" w:cs="Arial"/>
                <w:b/>
              </w:rPr>
              <w:t xml:space="preserve">  </w:t>
            </w:r>
            <w:r w:rsidR="003675A7">
              <w:rPr>
                <w:rFonts w:ascii="Calibri" w:hAnsi="Calibri" w:cs="Arial"/>
                <w:b/>
                <w:color w:val="FF0000"/>
                <w:highlight w:val="yellow"/>
              </w:rPr>
              <w:t>June</w:t>
            </w:r>
            <w:r w:rsidR="00D71F0A" w:rsidRPr="00E30AB5">
              <w:rPr>
                <w:rFonts w:ascii="Calibri" w:hAnsi="Calibri" w:cs="Arial"/>
                <w:b/>
                <w:color w:val="FF0000"/>
                <w:highlight w:val="yellow"/>
              </w:rPr>
              <w:t xml:space="preserve"> </w:t>
            </w:r>
            <w:r w:rsidR="002C0CEF">
              <w:rPr>
                <w:rFonts w:ascii="Calibri" w:hAnsi="Calibri" w:cs="Arial"/>
                <w:b/>
                <w:color w:val="FF0000"/>
                <w:highlight w:val="yellow"/>
              </w:rPr>
              <w:t>23</w:t>
            </w:r>
            <w:r w:rsidR="00D71F0A" w:rsidRPr="00E30AB5">
              <w:rPr>
                <w:rFonts w:ascii="Calibri" w:hAnsi="Calibri" w:cs="Arial"/>
                <w:b/>
                <w:color w:val="FF0000"/>
                <w:highlight w:val="yellow"/>
              </w:rPr>
              <w:t>, 2024</w:t>
            </w:r>
          </w:p>
        </w:tc>
      </w:tr>
      <w:tr w:rsidR="00B92FDF" w:rsidRPr="00167AA9" w14:paraId="16DC84CB" w14:textId="77777777" w:rsidTr="000B5634">
        <w:trPr>
          <w:trHeight w:val="3439"/>
          <w:jc w:val="center"/>
        </w:trPr>
        <w:tc>
          <w:tcPr>
            <w:tcW w:w="11175" w:type="dxa"/>
            <w:gridSpan w:val="4"/>
            <w:tcBorders>
              <w:bottom w:val="single" w:sz="4" w:space="0" w:color="auto"/>
            </w:tcBorders>
          </w:tcPr>
          <w:p w14:paraId="7F499BE7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</w:pPr>
            <w:r w:rsidRPr="00167AA9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Instructions</w:t>
            </w:r>
            <w:r w:rsidR="00443B3B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:</w:t>
            </w:r>
          </w:p>
          <w:p w14:paraId="45EEF49D" w14:textId="0C649EFB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</w:rPr>
            </w:pPr>
            <w:r w:rsidRPr="00167AA9">
              <w:rPr>
                <w:rFonts w:ascii="Calibri" w:hAnsi="Calibri" w:cs="Arial"/>
                <w:b/>
              </w:rPr>
              <w:t xml:space="preserve">Please read the following instructions carefully before solving &amp; submitting </w:t>
            </w:r>
            <w:r w:rsidR="00D71F0A">
              <w:rPr>
                <w:rFonts w:ascii="Calibri" w:hAnsi="Calibri" w:cs="Arial"/>
                <w:b/>
              </w:rPr>
              <w:t xml:space="preserve">the </w:t>
            </w:r>
            <w:r w:rsidRPr="00167AA9">
              <w:rPr>
                <w:rFonts w:ascii="Calibri" w:hAnsi="Calibri" w:cs="Arial"/>
                <w:b/>
              </w:rPr>
              <w:t>assignment</w:t>
            </w:r>
            <w:r w:rsidR="00D71F0A">
              <w:rPr>
                <w:rFonts w:ascii="Calibri" w:hAnsi="Calibri" w:cs="Arial"/>
                <w:b/>
              </w:rPr>
              <w:t xml:space="preserve"> solution</w:t>
            </w:r>
            <w:r w:rsidRPr="00167AA9">
              <w:rPr>
                <w:rFonts w:ascii="Calibri" w:hAnsi="Calibri" w:cs="Arial"/>
                <w:b/>
              </w:rPr>
              <w:t>:</w:t>
            </w:r>
          </w:p>
          <w:p w14:paraId="7B2B0313" w14:textId="77777777" w:rsidR="00B92FDF" w:rsidRPr="00167AA9" w:rsidRDefault="00B92FDF" w:rsidP="009F25AD">
            <w:pPr>
              <w:spacing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>It should be clear that your assignment will not get any credit (zero marks) if:</w:t>
            </w:r>
          </w:p>
          <w:p w14:paraId="3C21DA27" w14:textId="0B33C4AD" w:rsidR="00B92FDF" w:rsidRPr="00167AA9" w:rsidRDefault="00B92FDF" w:rsidP="00DD1D88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 xml:space="preserve">The assignment is submitted after </w:t>
            </w:r>
            <w:r w:rsidR="00D71F0A">
              <w:rPr>
                <w:rFonts w:ascii="Calibri" w:hAnsi="Calibri" w:cs="Arial"/>
                <w:b/>
                <w:color w:val="FF0000"/>
              </w:rPr>
              <w:t xml:space="preserve">the </w:t>
            </w:r>
            <w:r w:rsidRPr="00167AA9">
              <w:rPr>
                <w:rFonts w:ascii="Calibri" w:hAnsi="Calibri" w:cs="Arial"/>
                <w:b/>
                <w:color w:val="FF0000"/>
              </w:rPr>
              <w:t>due date.</w:t>
            </w:r>
          </w:p>
          <w:p w14:paraId="79BAD385" w14:textId="796EF410" w:rsidR="00B92FDF" w:rsidRPr="00167AA9" w:rsidRDefault="00B92FDF" w:rsidP="00DD1D88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67AA9">
              <w:rPr>
                <w:rFonts w:ascii="Calibri" w:hAnsi="Calibri" w:cs="Arial"/>
                <w:b/>
                <w:color w:val="FF0000"/>
              </w:rPr>
              <w:t xml:space="preserve">The submitted assignment </w:t>
            </w:r>
            <w:r w:rsidR="00D71F0A">
              <w:rPr>
                <w:rFonts w:ascii="Calibri" w:hAnsi="Calibri" w:cs="Arial"/>
                <w:b/>
                <w:color w:val="FF0000"/>
              </w:rPr>
              <w:t xml:space="preserve">solution </w:t>
            </w:r>
            <w:r w:rsidRPr="00167AA9">
              <w:rPr>
                <w:rFonts w:ascii="Calibri" w:hAnsi="Calibri" w:cs="Arial"/>
                <w:b/>
                <w:color w:val="FF0000"/>
              </w:rPr>
              <w:t xml:space="preserve">does NOT open or </w:t>
            </w:r>
            <w:r w:rsidR="00D71F0A">
              <w:rPr>
                <w:rFonts w:ascii="Calibri" w:hAnsi="Calibri" w:cs="Arial"/>
                <w:b/>
                <w:color w:val="FF0000"/>
              </w:rPr>
              <w:t xml:space="preserve">the </w:t>
            </w:r>
            <w:r w:rsidRPr="00167AA9">
              <w:rPr>
                <w:rFonts w:ascii="Calibri" w:hAnsi="Calibri" w:cs="Arial"/>
                <w:b/>
                <w:color w:val="FF0000"/>
              </w:rPr>
              <w:t>file is corrupt.</w:t>
            </w:r>
          </w:p>
          <w:p w14:paraId="0F518EDA" w14:textId="1EFA351A" w:rsidR="00496AD8" w:rsidRDefault="00B92FDF" w:rsidP="00DD1D88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496AD8">
              <w:rPr>
                <w:rFonts w:ascii="Calibri" w:hAnsi="Calibri" w:cs="Arial"/>
                <w:b/>
                <w:color w:val="FF0000"/>
              </w:rPr>
              <w:t xml:space="preserve">The assignment is copied (from other </w:t>
            </w:r>
            <w:r w:rsidR="00D71F0A">
              <w:rPr>
                <w:rFonts w:ascii="Calibri" w:hAnsi="Calibri" w:cs="Arial"/>
                <w:b/>
                <w:color w:val="FF0000"/>
              </w:rPr>
              <w:t>students</w:t>
            </w:r>
            <w:r w:rsidRPr="00496AD8">
              <w:rPr>
                <w:rFonts w:ascii="Calibri" w:hAnsi="Calibri" w:cs="Arial"/>
                <w:b/>
                <w:color w:val="FF0000"/>
              </w:rPr>
              <w:t xml:space="preserve"> or </w:t>
            </w:r>
            <w:r w:rsidR="005D1015">
              <w:rPr>
                <w:rFonts w:ascii="Calibri" w:hAnsi="Calibri" w:cs="Arial"/>
                <w:b/>
                <w:color w:val="FF0000"/>
              </w:rPr>
              <w:t>copied</w:t>
            </w:r>
            <w:r w:rsidRPr="00496AD8">
              <w:rPr>
                <w:rFonts w:ascii="Calibri" w:hAnsi="Calibri" w:cs="Arial"/>
                <w:b/>
                <w:color w:val="FF0000"/>
              </w:rPr>
              <w:t xml:space="preserve"> from handouts or </w:t>
            </w:r>
            <w:r w:rsidR="00D71F0A">
              <w:rPr>
                <w:rFonts w:ascii="Calibri" w:hAnsi="Calibri" w:cs="Arial"/>
                <w:b/>
                <w:color w:val="FF0000"/>
              </w:rPr>
              <w:t xml:space="preserve">the </w:t>
            </w:r>
            <w:r w:rsidRPr="00496AD8">
              <w:rPr>
                <w:rFonts w:ascii="Calibri" w:hAnsi="Calibri" w:cs="Arial"/>
                <w:b/>
                <w:color w:val="FF0000"/>
              </w:rPr>
              <w:t>internet).</w:t>
            </w:r>
          </w:p>
          <w:p w14:paraId="46E20CA6" w14:textId="4E05D5C7" w:rsidR="00496AD8" w:rsidRPr="00496AD8" w:rsidRDefault="0013179E" w:rsidP="00DD1D88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Calibri" w:hAnsi="Calibri" w:cs="Arial"/>
                <w:b/>
                <w:color w:val="FF0000"/>
              </w:rPr>
            </w:pPr>
            <w:r w:rsidRPr="0013179E">
              <w:rPr>
                <w:rFonts w:ascii="Calibri" w:hAnsi="Calibri" w:cs="Arial"/>
                <w:b/>
                <w:color w:val="FF0000"/>
              </w:rPr>
              <w:t xml:space="preserve">Please ensure that your assignment submission is </w:t>
            </w:r>
            <w:r w:rsidR="005D1015">
              <w:rPr>
                <w:rFonts w:ascii="Calibri" w:hAnsi="Calibri" w:cs="Arial"/>
                <w:b/>
                <w:color w:val="FF0000"/>
              </w:rPr>
              <w:t xml:space="preserve">in the proper file format (i.e. </w:t>
            </w:r>
            <w:r w:rsidR="00E30AB5">
              <w:rPr>
                <w:rFonts w:ascii="Calibri" w:hAnsi="Calibri" w:cs="Arial"/>
                <w:b/>
                <w:color w:val="FF0000"/>
              </w:rPr>
              <w:t>MS Word file in DOC or DOCX file format</w:t>
            </w:r>
            <w:r w:rsidR="005D1015">
              <w:rPr>
                <w:rFonts w:ascii="Calibri" w:hAnsi="Calibri" w:cs="Arial"/>
                <w:b/>
                <w:color w:val="FF0000"/>
              </w:rPr>
              <w:t xml:space="preserve">). Solution submitted in any irrelevant file format </w:t>
            </w:r>
            <w:r w:rsidRPr="0013179E">
              <w:rPr>
                <w:rFonts w:ascii="Calibri" w:hAnsi="Calibri" w:cs="Arial"/>
                <w:b/>
                <w:color w:val="FF0000"/>
              </w:rPr>
              <w:t>such as scanned images, PDFs, .zip, .</w:t>
            </w:r>
            <w:proofErr w:type="spellStart"/>
            <w:r w:rsidRPr="0013179E">
              <w:rPr>
                <w:rFonts w:ascii="Calibri" w:hAnsi="Calibri" w:cs="Arial"/>
                <w:b/>
                <w:color w:val="FF0000"/>
              </w:rPr>
              <w:t>rar</w:t>
            </w:r>
            <w:proofErr w:type="spellEnd"/>
            <w:r w:rsidRPr="0013179E">
              <w:rPr>
                <w:rFonts w:ascii="Calibri" w:hAnsi="Calibri" w:cs="Arial"/>
                <w:b/>
                <w:color w:val="FF0000"/>
              </w:rPr>
              <w:t>, .bmp, etc., will not be accepted.</w:t>
            </w:r>
            <w:r w:rsidR="00496AD8" w:rsidRPr="00496AD8">
              <w:rPr>
                <w:rFonts w:ascii="Calibri" w:hAnsi="Calibri" w:cs="Arial"/>
                <w:b/>
                <w:color w:val="FF0000"/>
              </w:rPr>
              <w:t xml:space="preserve"> </w:t>
            </w:r>
          </w:p>
          <w:p w14:paraId="690C12C5" w14:textId="77777777" w:rsidR="00443B3B" w:rsidRDefault="00443B3B" w:rsidP="00496AD8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C8606F6" w14:textId="77777777" w:rsidR="00AB6AE9" w:rsidRDefault="00AB6AE9" w:rsidP="00496AD8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F3900F0" w14:textId="77777777" w:rsidR="00496AD8" w:rsidRPr="00443B3B" w:rsidRDefault="00496AD8" w:rsidP="00443B3B">
            <w:pPr>
              <w:spacing w:line="360" w:lineRule="auto"/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</w:pPr>
            <w:r w:rsidRPr="00443B3B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Objectives</w:t>
            </w:r>
            <w:r w:rsidR="00443B3B" w:rsidRPr="00443B3B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>:</w:t>
            </w:r>
            <w:r w:rsidRPr="00443B3B">
              <w:rPr>
                <w:rFonts w:ascii="Calibri" w:hAnsi="Calibri" w:cs="Arial"/>
                <w:b/>
                <w:i/>
                <w:sz w:val="28"/>
                <w:szCs w:val="28"/>
                <w:u w:val="single"/>
              </w:rPr>
              <w:t xml:space="preserve"> </w:t>
            </w:r>
          </w:p>
          <w:p w14:paraId="487C77EE" w14:textId="31ADD391" w:rsidR="000B5634" w:rsidRPr="00014A9E" w:rsidRDefault="000B5634" w:rsidP="000B5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A9E">
              <w:rPr>
                <w:rFonts w:ascii="Times New Roman" w:hAnsi="Times New Roman" w:cs="Times New Roman"/>
                <w:sz w:val="24"/>
                <w:szCs w:val="24"/>
              </w:rPr>
              <w:t>The objectives of this assignment are</w:t>
            </w:r>
            <w:r w:rsidR="00E44F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250CA1" w14:textId="77777777" w:rsidR="00E30AB5" w:rsidRPr="00E30AB5" w:rsidRDefault="00E30AB5" w:rsidP="00E30AB5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0AB5">
              <w:rPr>
                <w:rFonts w:ascii="Times New Roman" w:hAnsi="Times New Roman" w:cs="Times New Roman"/>
                <w:sz w:val="24"/>
                <w:szCs w:val="24"/>
              </w:rPr>
              <w:t xml:space="preserve">To design and structure subnetworks within a Class </w:t>
            </w:r>
            <w:r w:rsidRPr="002C0C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E30AB5">
              <w:rPr>
                <w:rFonts w:ascii="Times New Roman" w:hAnsi="Times New Roman" w:cs="Times New Roman"/>
                <w:sz w:val="24"/>
                <w:szCs w:val="24"/>
              </w:rPr>
              <w:t xml:space="preserve"> network.</w:t>
            </w:r>
          </w:p>
          <w:p w14:paraId="6AF7C3E6" w14:textId="6E627139" w:rsidR="00E44F25" w:rsidRDefault="00E30AB5" w:rsidP="00E30AB5">
            <w:pPr>
              <w:numPr>
                <w:ilvl w:val="0"/>
                <w:numId w:val="9"/>
              </w:numPr>
              <w:spacing w:line="360" w:lineRule="auto"/>
              <w:rPr>
                <w:rFonts w:ascii="Calibri" w:hAnsi="Calibri" w:cs="Arial"/>
                <w:b/>
                <w:color w:val="000000"/>
              </w:rPr>
            </w:pPr>
            <w:r w:rsidRPr="00E30AB5">
              <w:rPr>
                <w:rFonts w:ascii="Times New Roman" w:hAnsi="Times New Roman" w:cs="Times New Roman"/>
                <w:sz w:val="24"/>
                <w:szCs w:val="24"/>
              </w:rPr>
              <w:t>To calculate and assign IP addresses using subnet masking techniques.</w:t>
            </w:r>
          </w:p>
          <w:p w14:paraId="1A927AE9" w14:textId="7D686A8C" w:rsidR="00B92FDF" w:rsidRPr="00167AA9" w:rsidRDefault="00B92FDF" w:rsidP="009F25AD">
            <w:pPr>
              <w:spacing w:line="360" w:lineRule="auto"/>
              <w:ind w:left="720"/>
              <w:rPr>
                <w:rFonts w:ascii="Calibri" w:hAnsi="Calibri" w:cs="Arial"/>
                <w:b/>
                <w:color w:val="000000"/>
              </w:rPr>
            </w:pPr>
            <w:r w:rsidRPr="00167AA9">
              <w:rPr>
                <w:rFonts w:ascii="Calibri" w:hAnsi="Calibri" w:cs="Arial"/>
                <w:b/>
                <w:color w:val="000000"/>
              </w:rPr>
              <w:t xml:space="preserve">For any query about the assignment, contact at </w:t>
            </w:r>
            <w:hyperlink r:id="rId7" w:history="1">
              <w:r w:rsidR="00C23F4D" w:rsidRPr="00FA36E4">
                <w:rPr>
                  <w:rStyle w:val="Hyperlink"/>
                  <w:rFonts w:ascii="Calibri" w:hAnsi="Calibri" w:cs="Arial"/>
                  <w:b/>
                </w:rPr>
                <w:t>cs610p@vu.edu.pk</w:t>
              </w:r>
            </w:hyperlink>
          </w:p>
          <w:p w14:paraId="008203E8" w14:textId="77777777" w:rsidR="00B92FDF" w:rsidRPr="00443B3B" w:rsidRDefault="00B92FDF" w:rsidP="009F25AD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443B3B">
              <w:rPr>
                <w:rFonts w:ascii="Calibri" w:hAnsi="Calibri" w:cs="Arial"/>
                <w:b/>
                <w:color w:val="000000"/>
              </w:rPr>
              <w:t>GOOD LUCK</w:t>
            </w:r>
          </w:p>
        </w:tc>
      </w:tr>
      <w:tr w:rsidR="00B92FDF" w:rsidRPr="00167AA9" w14:paraId="24FD2692" w14:textId="77777777" w:rsidTr="00C23F4D">
        <w:trPr>
          <w:trHeight w:val="324"/>
          <w:jc w:val="center"/>
        </w:trPr>
        <w:tc>
          <w:tcPr>
            <w:tcW w:w="5230" w:type="dxa"/>
            <w:gridSpan w:val="2"/>
            <w:shd w:val="clear" w:color="auto" w:fill="0C0C0C"/>
          </w:tcPr>
          <w:p w14:paraId="24DF2B5A" w14:textId="77777777" w:rsidR="00B92FDF" w:rsidRPr="00167AA9" w:rsidRDefault="00B92FDF" w:rsidP="009F25AD">
            <w:pPr>
              <w:spacing w:line="360" w:lineRule="auto"/>
              <w:rPr>
                <w:rFonts w:ascii="Calibri" w:hAnsi="Calibri" w:cs="Arial"/>
                <w:b/>
                <w:color w:val="FFFFFF"/>
              </w:rPr>
            </w:pPr>
          </w:p>
        </w:tc>
        <w:tc>
          <w:tcPr>
            <w:tcW w:w="5945" w:type="dxa"/>
            <w:gridSpan w:val="2"/>
            <w:shd w:val="clear" w:color="auto" w:fill="0C0C0C"/>
          </w:tcPr>
          <w:p w14:paraId="208EE53D" w14:textId="0BA9DAAC" w:rsidR="00B92FDF" w:rsidRPr="00167AA9" w:rsidRDefault="00B92FDF" w:rsidP="009F25AD">
            <w:pPr>
              <w:spacing w:line="360" w:lineRule="auto"/>
              <w:jc w:val="righ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67AA9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Marks: </w:t>
            </w:r>
            <w:r w:rsidR="005E3F5E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1</w:t>
            </w:r>
            <w:r w:rsidRPr="00167AA9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0  </w:t>
            </w:r>
          </w:p>
        </w:tc>
      </w:tr>
    </w:tbl>
    <w:p w14:paraId="1EBD8339" w14:textId="77777777" w:rsidR="00B92FDF" w:rsidRDefault="00B92FDF" w:rsidP="009F25AD">
      <w:r>
        <w:br w:type="page"/>
      </w:r>
    </w:p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5"/>
      </w:tblGrid>
      <w:tr w:rsidR="00B92FDF" w:rsidRPr="00167AA9" w14:paraId="3F8F2B93" w14:textId="77777777" w:rsidTr="00FB16BE">
        <w:trPr>
          <w:trHeight w:val="2690"/>
          <w:jc w:val="center"/>
        </w:trPr>
        <w:tc>
          <w:tcPr>
            <w:tcW w:w="11175" w:type="dxa"/>
          </w:tcPr>
          <w:p w14:paraId="189A9D14" w14:textId="75B3F3CC" w:rsidR="000B3663" w:rsidRDefault="00013E41" w:rsidP="00C8760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E41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lastRenderedPageBreak/>
              <w:t xml:space="preserve">             </w:t>
            </w:r>
            <w:r w:rsidR="00AC6F37" w:rsidRPr="00C876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u w:val="single"/>
              </w:rPr>
              <w:t>Assignment</w:t>
            </w:r>
            <w:r w:rsidR="000B3663" w:rsidRPr="00C876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u w:val="single"/>
              </w:rPr>
              <w:t xml:space="preserve"> No. </w:t>
            </w:r>
            <w:r w:rsidR="00AC6F37" w:rsidRPr="00C876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u w:val="single"/>
              </w:rPr>
              <w:t>2</w:t>
            </w:r>
            <w:r w:rsidR="000B3663" w:rsidRPr="00311FE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ab/>
            </w:r>
            <w:r w:rsidR="000B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B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B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B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B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B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B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0B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              </w:t>
            </w:r>
            <w:r w:rsidR="006A5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6A5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B36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(</w:t>
            </w:r>
            <w:proofErr w:type="gramEnd"/>
            <w:r w:rsidR="000B3663" w:rsidRPr="00E30A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Marks 10)</w:t>
            </w:r>
          </w:p>
          <w:p w14:paraId="75201FAE" w14:textId="036C2243" w:rsidR="00AC6F37" w:rsidRPr="00AC6F37" w:rsidRDefault="007D355D" w:rsidP="00AC6F3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C6F3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SCENARIO:</w:t>
            </w:r>
          </w:p>
          <w:p w14:paraId="6C6C5ECE" w14:textId="05543569" w:rsidR="00AC6F37" w:rsidRPr="00AC6F37" w:rsidRDefault="00AC6F37" w:rsidP="005606A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You are the network administrator for a mid-sized company called "</w:t>
            </w:r>
            <w:proofErr w:type="spellStart"/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TechSolutions</w:t>
            </w:r>
            <w:proofErr w:type="spellEnd"/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Inc." The company has recently expanded and acquired two new office locations. Each location needs to be set up with its own subnet to ensure efficient network traffic</w:t>
            </w:r>
            <w:r w:rsidR="005606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route</w:t>
            </w: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management.</w:t>
            </w:r>
          </w:p>
          <w:p w14:paraId="147DE3C6" w14:textId="77777777" w:rsidR="00AC6F37" w:rsidRPr="00AC6F37" w:rsidRDefault="00AC6F37" w:rsidP="00AC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Network Setup:</w:t>
            </w:r>
          </w:p>
          <w:p w14:paraId="3C97DBCD" w14:textId="47847330" w:rsidR="00AC6F37" w:rsidRPr="00AC6F37" w:rsidRDefault="00AC6F37" w:rsidP="00186AF2">
            <w:pPr>
              <w:numPr>
                <w:ilvl w:val="0"/>
                <w:numId w:val="28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The main office has been assigned the IP address range 192.168.1.0/24</w:t>
            </w:r>
            <w:r w:rsidR="004E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6F17" w:rsidRPr="004E6F17">
              <w:rPr>
                <w:rFonts w:ascii="Times New Roman" w:eastAsia="Times New Roman" w:hAnsi="Times New Roman" w:cs="Times New Roman"/>
                <w:sz w:val="24"/>
                <w:szCs w:val="24"/>
              </w:rPr>
              <w:t>(Class C network)</w:t>
            </w: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D81C25" w14:textId="77777777" w:rsidR="00AC6F37" w:rsidRPr="00AC6F37" w:rsidRDefault="00AC6F37" w:rsidP="00186AF2">
            <w:pPr>
              <w:numPr>
                <w:ilvl w:val="0"/>
                <w:numId w:val="28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The two new offices (Office A and Office B) each need their own subnet, and each office is expected to support up to 50 devices.</w:t>
            </w:r>
          </w:p>
          <w:p w14:paraId="05BC74A9" w14:textId="77777777" w:rsidR="00AC6F37" w:rsidRPr="00AC6F37" w:rsidRDefault="00AC6F37" w:rsidP="00AC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Requirements:</w:t>
            </w:r>
          </w:p>
          <w:p w14:paraId="29D43A3B" w14:textId="77777777" w:rsidR="00AC6F37" w:rsidRPr="00AC6F37" w:rsidRDefault="00AC6F37" w:rsidP="00186AF2">
            <w:pPr>
              <w:numPr>
                <w:ilvl w:val="0"/>
                <w:numId w:val="36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subnet for Office A.</w:t>
            </w:r>
          </w:p>
          <w:p w14:paraId="4DCAC42C" w14:textId="77777777" w:rsidR="00AC6F37" w:rsidRPr="00AC6F37" w:rsidRDefault="00AC6F37" w:rsidP="00186AF2">
            <w:pPr>
              <w:numPr>
                <w:ilvl w:val="0"/>
                <w:numId w:val="36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subnet for Office B.</w:t>
            </w:r>
          </w:p>
          <w:p w14:paraId="76D4A48C" w14:textId="77777777" w:rsidR="00AC6F37" w:rsidRPr="00AC6F37" w:rsidRDefault="00AC6F37" w:rsidP="00186AF2">
            <w:pPr>
              <w:numPr>
                <w:ilvl w:val="0"/>
                <w:numId w:val="36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the subnets can each support up to 50 devices.</w:t>
            </w:r>
          </w:p>
          <w:p w14:paraId="56B98386" w14:textId="77777777" w:rsidR="00AC6F37" w:rsidRPr="00AC6F37" w:rsidRDefault="00AC6F37" w:rsidP="00186AF2">
            <w:pPr>
              <w:numPr>
                <w:ilvl w:val="0"/>
                <w:numId w:val="36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subnet mask for each subnet.</w:t>
            </w:r>
          </w:p>
          <w:p w14:paraId="25F77E7A" w14:textId="77777777" w:rsidR="00AC6F37" w:rsidRPr="00AC6F37" w:rsidRDefault="00AC6F37" w:rsidP="00186AF2">
            <w:pPr>
              <w:numPr>
                <w:ilvl w:val="0"/>
                <w:numId w:val="36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the range of IP addresses available in each subnet.</w:t>
            </w:r>
          </w:p>
          <w:p w14:paraId="22BBDD26" w14:textId="77777777" w:rsidR="00AC6F37" w:rsidRPr="00AC6F37" w:rsidRDefault="00AC6F37" w:rsidP="00186AF2">
            <w:pPr>
              <w:numPr>
                <w:ilvl w:val="0"/>
                <w:numId w:val="36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F37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the network address and broadcast address for each subnet.</w:t>
            </w:r>
          </w:p>
          <w:p w14:paraId="1C1FB194" w14:textId="1071CEF9" w:rsidR="00AC6F37" w:rsidRDefault="00AC6F37" w:rsidP="00AC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Considering the requirements mentioned above for the given scenario, answer the following Questions:</w:t>
            </w:r>
          </w:p>
          <w:p w14:paraId="06EC4C24" w14:textId="73CB8C33" w:rsidR="00AC6F37" w:rsidRPr="00186AF2" w:rsidRDefault="004F7510" w:rsidP="00291BC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Q#1: </w:t>
            </w:r>
            <w:r w:rsidR="00565858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minimum bits are required for the host portion to support up to 50 devices? </w:t>
            </w:r>
            <w:r w:rsidR="00013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are required to </w:t>
            </w:r>
            <w:r w:rsid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>compute</w:t>
            </w:r>
            <w:r w:rsidR="00565858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6B73C3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>subnet mask</w:t>
            </w:r>
            <w:r w:rsidR="00AC6F37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13E41">
              <w:rPr>
                <w:rFonts w:ascii="Times New Roman" w:eastAsia="Times New Roman" w:hAnsi="Times New Roman" w:cs="Times New Roman"/>
                <w:sz w:val="24"/>
                <w:szCs w:val="24"/>
              </w:rPr>
              <w:t>which is</w:t>
            </w:r>
            <w:r w:rsidR="00AC6F37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to ensure </w:t>
            </w:r>
            <w:r w:rsidR="00013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="00AC6F37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>each subnet can support up to 50 devices</w:t>
            </w:r>
            <w:r w:rsidR="00565858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DE34E3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13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need to follow the </w:t>
            </w:r>
            <w:r w:rsidR="00DE34E3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r w:rsidR="000508E4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below</w:t>
            </w:r>
            <w:r w:rsidR="00013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answering question:</w:t>
            </w:r>
          </w:p>
          <w:tbl>
            <w:tblPr>
              <w:tblStyle w:val="TableGrid"/>
              <w:tblW w:w="0" w:type="auto"/>
              <w:tblInd w:w="693" w:type="dxa"/>
              <w:tblLook w:val="04A0" w:firstRow="1" w:lastRow="0" w:firstColumn="1" w:lastColumn="0" w:noHBand="0" w:noVBand="1"/>
            </w:tblPr>
            <w:tblGrid>
              <w:gridCol w:w="5040"/>
              <w:gridCol w:w="4950"/>
            </w:tblGrid>
            <w:tr w:rsidR="00186AF2" w:rsidRPr="00186AF2" w14:paraId="43EA604D" w14:textId="77777777" w:rsidTr="00186AF2">
              <w:tc>
                <w:tcPr>
                  <w:tcW w:w="5040" w:type="dxa"/>
                  <w:vAlign w:val="center"/>
                </w:tcPr>
                <w:p w14:paraId="31125C62" w14:textId="58001B58" w:rsidR="00565858" w:rsidRPr="00186AF2" w:rsidRDefault="00565858" w:rsidP="00186AF2">
                  <w:pPr>
                    <w:spacing w:before="100" w:beforeAutospacing="1" w:after="100" w:afterAutospacing="1" w:line="360" w:lineRule="auto"/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186AF2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Number of bits needed for Host ID</w:t>
                  </w:r>
                </w:p>
              </w:tc>
              <w:tc>
                <w:tcPr>
                  <w:tcW w:w="4950" w:type="dxa"/>
                </w:tcPr>
                <w:p w14:paraId="286EF644" w14:textId="77777777" w:rsidR="00565858" w:rsidRPr="00186AF2" w:rsidRDefault="00565858" w:rsidP="00186AF2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6AF2" w:rsidRPr="00186AF2" w14:paraId="7DEDB8AB" w14:textId="77777777" w:rsidTr="00186AF2">
              <w:tc>
                <w:tcPr>
                  <w:tcW w:w="5040" w:type="dxa"/>
                  <w:vAlign w:val="center"/>
                </w:tcPr>
                <w:p w14:paraId="3F4FCBAE" w14:textId="2C04247C" w:rsidR="00DE34E3" w:rsidRPr="00186AF2" w:rsidRDefault="00DE34E3" w:rsidP="00186AF2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86AF2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New subnet mask</w:t>
                  </w:r>
                  <w:r w:rsidR="00770C29" w:rsidRPr="00186AF2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 xml:space="preserve"> for each subnetwork</w:t>
                  </w:r>
                </w:p>
              </w:tc>
              <w:tc>
                <w:tcPr>
                  <w:tcW w:w="4950" w:type="dxa"/>
                </w:tcPr>
                <w:p w14:paraId="7345AA53" w14:textId="77777777" w:rsidR="00DE34E3" w:rsidRPr="00186AF2" w:rsidRDefault="00DE34E3" w:rsidP="00186AF2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672966" w14:textId="77777777" w:rsidR="00186AF2" w:rsidRDefault="00186AF2" w:rsidP="00186AF2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5CF860" w14:textId="2DEDAD3C" w:rsidR="006B73C3" w:rsidRPr="00186AF2" w:rsidRDefault="004F7510" w:rsidP="004F7510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Q#2: </w:t>
            </w:r>
            <w:r w:rsidR="00AC6F37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subnets for Office A and Office B, including their network addresses, broadcast addresses, and the range of available</w:t>
            </w:r>
            <w:r w:rsidR="00186AF2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>/useable</w:t>
            </w:r>
            <w:r w:rsidR="00AC6F37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addresses.</w:t>
            </w:r>
            <w:r w:rsidR="00186AF2" w:rsidRPr="00186A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your answer in the table below: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73"/>
              <w:gridCol w:w="3960"/>
              <w:gridCol w:w="4230"/>
            </w:tblGrid>
            <w:tr w:rsidR="00186AF2" w:rsidRPr="00186AF2" w14:paraId="2DCD2346" w14:textId="77777777" w:rsidTr="00186AF2">
              <w:tc>
                <w:tcPr>
                  <w:tcW w:w="1773" w:type="dxa"/>
                </w:tcPr>
                <w:p w14:paraId="408C17A4" w14:textId="39C82BAE" w:rsidR="006B73C3" w:rsidRPr="00186AF2" w:rsidRDefault="006B73C3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</w:tcPr>
                <w:p w14:paraId="5973BC81" w14:textId="7F2C8A7A" w:rsidR="006B73C3" w:rsidRPr="00186AF2" w:rsidRDefault="00186AF2" w:rsidP="006377B1">
                  <w:pPr>
                    <w:spacing w:before="100" w:beforeAutospacing="1" w:after="100" w:afterAutospacing="1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86A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Office A</w:t>
                  </w:r>
                </w:p>
              </w:tc>
              <w:tc>
                <w:tcPr>
                  <w:tcW w:w="4230" w:type="dxa"/>
                </w:tcPr>
                <w:p w14:paraId="4813771B" w14:textId="307756B0" w:rsidR="006B73C3" w:rsidRPr="00186AF2" w:rsidRDefault="00186AF2" w:rsidP="006377B1">
                  <w:pPr>
                    <w:spacing w:before="100" w:beforeAutospacing="1" w:after="100" w:afterAutospacing="1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86A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Office B</w:t>
                  </w:r>
                </w:p>
              </w:tc>
            </w:tr>
            <w:tr w:rsidR="00186AF2" w:rsidRPr="00186AF2" w14:paraId="6CAC3222" w14:textId="77777777" w:rsidTr="00186AF2">
              <w:tc>
                <w:tcPr>
                  <w:tcW w:w="1773" w:type="dxa"/>
                  <w:vAlign w:val="center"/>
                </w:tcPr>
                <w:p w14:paraId="31CEED74" w14:textId="25392E2F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86A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Network </w:t>
                  </w:r>
                  <w:r w:rsidR="00013E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186A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ddress:</w:t>
                  </w:r>
                </w:p>
              </w:tc>
              <w:tc>
                <w:tcPr>
                  <w:tcW w:w="3960" w:type="dxa"/>
                </w:tcPr>
                <w:p w14:paraId="6A783761" w14:textId="77777777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20F185F1" w14:textId="77777777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6AF2" w:rsidRPr="00186AF2" w14:paraId="064831A4" w14:textId="77777777" w:rsidTr="00186AF2">
              <w:tc>
                <w:tcPr>
                  <w:tcW w:w="1773" w:type="dxa"/>
                  <w:vAlign w:val="center"/>
                </w:tcPr>
                <w:p w14:paraId="250C3C69" w14:textId="18B83FB7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86A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Broadcast Address:</w:t>
                  </w:r>
                </w:p>
              </w:tc>
              <w:tc>
                <w:tcPr>
                  <w:tcW w:w="3960" w:type="dxa"/>
                </w:tcPr>
                <w:p w14:paraId="61765DF0" w14:textId="77777777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14FE9935" w14:textId="77777777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6AF2" w:rsidRPr="00186AF2" w14:paraId="218AD184" w14:textId="77777777" w:rsidTr="00186AF2">
              <w:tc>
                <w:tcPr>
                  <w:tcW w:w="1773" w:type="dxa"/>
                  <w:vAlign w:val="center"/>
                </w:tcPr>
                <w:p w14:paraId="1AA51A93" w14:textId="2750BDDD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86A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Usable IP </w:t>
                  </w:r>
                  <w:r w:rsidR="00013E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</w:t>
                  </w:r>
                  <w:r w:rsidRPr="00186A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ange:</w:t>
                  </w:r>
                </w:p>
              </w:tc>
              <w:tc>
                <w:tcPr>
                  <w:tcW w:w="3960" w:type="dxa"/>
                </w:tcPr>
                <w:p w14:paraId="4AF94382" w14:textId="77777777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579F9E5A" w14:textId="77777777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6AF2" w:rsidRPr="00186AF2" w14:paraId="6DABE7CE" w14:textId="77777777" w:rsidTr="00186AF2">
              <w:tc>
                <w:tcPr>
                  <w:tcW w:w="1773" w:type="dxa"/>
                  <w:vAlign w:val="center"/>
                </w:tcPr>
                <w:p w14:paraId="4C59F404" w14:textId="484BD3C6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86A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Broadcast </w:t>
                  </w:r>
                  <w:r w:rsidR="00013E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  <w:r w:rsidRPr="00186A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ddress:</w:t>
                  </w:r>
                </w:p>
              </w:tc>
              <w:tc>
                <w:tcPr>
                  <w:tcW w:w="3960" w:type="dxa"/>
                </w:tcPr>
                <w:p w14:paraId="31F31485" w14:textId="77777777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30" w:type="dxa"/>
                </w:tcPr>
                <w:p w14:paraId="55670EB4" w14:textId="77777777" w:rsidR="00186AF2" w:rsidRPr="00186AF2" w:rsidRDefault="00186AF2" w:rsidP="006377B1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23802C3" w14:textId="77777777" w:rsidR="00AC6F37" w:rsidRPr="00186AF2" w:rsidRDefault="00AC6F37" w:rsidP="006B7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230848" w14:textId="77777777" w:rsidR="00860DED" w:rsidRPr="00AC2002" w:rsidRDefault="00860DED" w:rsidP="00AC20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FFAB0C" w14:textId="77777777" w:rsidR="00186AF2" w:rsidRDefault="00860DED" w:rsidP="00637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200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Note:</w:t>
            </w:r>
            <w:r w:rsidRPr="00AC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101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AC2002">
              <w:rPr>
                <w:rFonts w:ascii="Times New Roman" w:hAnsi="Times New Roman" w:cs="Times New Roman"/>
                <w:sz w:val="24"/>
                <w:szCs w:val="24"/>
              </w:rPr>
              <w:t xml:space="preserve">ou must submit </w:t>
            </w:r>
            <w:r w:rsidR="005D1015">
              <w:rPr>
                <w:rFonts w:ascii="Times New Roman" w:hAnsi="Times New Roman" w:cs="Times New Roman"/>
                <w:sz w:val="24"/>
                <w:szCs w:val="24"/>
              </w:rPr>
              <w:t xml:space="preserve">your solution as </w:t>
            </w:r>
            <w:r w:rsidRPr="00AC200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C6F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C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F37">
              <w:rPr>
                <w:rFonts w:ascii="Times New Roman" w:eastAsia="Times New Roman" w:hAnsi="Times New Roman" w:cs="Times New Roman"/>
                <w:i/>
                <w:iCs/>
                <w:color w:val="00B050"/>
                <w:sz w:val="24"/>
                <w:szCs w:val="24"/>
              </w:rPr>
              <w:t>MS Word document (</w:t>
            </w:r>
            <w:r w:rsidR="00AC6F37" w:rsidRPr="00AC6F37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DOC </w:t>
            </w:r>
            <w:r w:rsidR="00AC6F37">
              <w:rPr>
                <w:rFonts w:ascii="Times New Roman" w:eastAsia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or </w:t>
            </w:r>
            <w:r w:rsidR="00AC6F37" w:rsidRPr="00AC6F37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DOCX</w:t>
            </w:r>
            <w:r w:rsidR="00AC6F37">
              <w:rPr>
                <w:rFonts w:ascii="Times New Roman" w:eastAsia="Times New Roman" w:hAnsi="Times New Roman" w:cs="Times New Roman"/>
                <w:i/>
                <w:iCs/>
                <w:color w:val="00B050"/>
                <w:sz w:val="24"/>
                <w:szCs w:val="24"/>
              </w:rPr>
              <w:t>)</w:t>
            </w:r>
            <w:r w:rsidRPr="00AC2002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  <w:p w14:paraId="4DC5FD31" w14:textId="7FF190A3" w:rsidR="006377B1" w:rsidRPr="008E0565" w:rsidRDefault="006377B1" w:rsidP="006377B1">
            <w:pPr>
              <w:jc w:val="both"/>
              <w:rPr>
                <w:rFonts w:ascii="Calibri" w:hAnsi="Calibri"/>
                <w:sz w:val="2"/>
                <w:szCs w:val="2"/>
              </w:rPr>
            </w:pPr>
          </w:p>
        </w:tc>
      </w:tr>
      <w:tr w:rsidR="00B92FDF" w:rsidRPr="00167AA9" w14:paraId="6F53AEB3" w14:textId="77777777" w:rsidTr="00FB16BE">
        <w:trPr>
          <w:trHeight w:val="368"/>
          <w:jc w:val="center"/>
        </w:trPr>
        <w:tc>
          <w:tcPr>
            <w:tcW w:w="11175" w:type="dxa"/>
          </w:tcPr>
          <w:p w14:paraId="068F5E3C" w14:textId="4A0E2B6D" w:rsidR="005B638D" w:rsidRPr="006B73C3" w:rsidRDefault="00B92FDF" w:rsidP="005B638D">
            <w:pPr>
              <w:spacing w:line="240" w:lineRule="auto"/>
              <w:jc w:val="both"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  <w:r w:rsidRPr="006B73C3">
              <w:rPr>
                <w:rFonts w:asciiTheme="majorBidi" w:hAnsiTheme="majorBidi" w:cstheme="majorBidi"/>
                <w:b/>
                <w:color w:val="FF0000"/>
                <w:sz w:val="26"/>
                <w:szCs w:val="26"/>
                <w:u w:val="single"/>
              </w:rPr>
              <w:lastRenderedPageBreak/>
              <w:t>Lectures Covered:</w:t>
            </w:r>
            <w:r w:rsidRPr="006B73C3">
              <w:rPr>
                <w:rFonts w:asciiTheme="majorBidi" w:hAnsiTheme="majorBidi" w:cstheme="majorBidi"/>
                <w:b/>
                <w:color w:val="FF0000"/>
                <w:sz w:val="26"/>
                <w:szCs w:val="26"/>
              </w:rPr>
              <w:t xml:space="preserve">  </w:t>
            </w:r>
            <w:r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This assignment covers </w:t>
            </w:r>
            <w:r w:rsidR="003C0C67"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>Lab</w:t>
            </w:r>
            <w:r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 # </w:t>
            </w:r>
            <w:r w:rsidR="00AC6F37"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>7</w:t>
            </w:r>
            <w:r w:rsidR="00D71F0A"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 to </w:t>
            </w:r>
            <w:r w:rsidR="00AC6F37"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>11</w:t>
            </w:r>
            <w:r w:rsidR="00EA61F3"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>.</w:t>
            </w:r>
          </w:p>
          <w:p w14:paraId="526106EE" w14:textId="40DBB2BE" w:rsidR="00B92FDF" w:rsidRPr="006B73C3" w:rsidRDefault="00B92FDF" w:rsidP="005B638D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73C3">
              <w:rPr>
                <w:rFonts w:asciiTheme="majorBidi" w:hAnsiTheme="majorBidi" w:cstheme="majorBidi"/>
                <w:b/>
                <w:color w:val="FF0000"/>
                <w:sz w:val="26"/>
                <w:szCs w:val="26"/>
                <w:u w:val="single"/>
              </w:rPr>
              <w:t>Deadline:</w:t>
            </w:r>
            <w:r w:rsidR="0086076F" w:rsidRPr="006B73C3">
              <w:rPr>
                <w:rFonts w:asciiTheme="majorBidi" w:hAnsiTheme="majorBidi" w:cstheme="majorBidi"/>
                <w:b/>
                <w:color w:val="FF0000"/>
                <w:sz w:val="26"/>
                <w:szCs w:val="26"/>
              </w:rPr>
              <w:t xml:space="preserve"> </w:t>
            </w:r>
            <w:r w:rsidRPr="006B73C3">
              <w:rPr>
                <w:rFonts w:asciiTheme="majorBidi" w:hAnsiTheme="majorBidi" w:cstheme="majorBidi"/>
                <w:b/>
                <w:color w:val="FF0000"/>
                <w:sz w:val="26"/>
                <w:szCs w:val="26"/>
              </w:rPr>
              <w:t xml:space="preserve"> </w:t>
            </w:r>
            <w:r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Your assignment must be </w:t>
            </w:r>
            <w:r w:rsidR="00EA3467"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uploaded/submitted </w:t>
            </w:r>
            <w:r w:rsidR="00DB19EF"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>on</w:t>
            </w:r>
            <w:r w:rsidR="00EA3467" w:rsidRPr="006B73C3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 or </w:t>
            </w:r>
            <w:r w:rsidR="00EA3467" w:rsidRPr="00186AF2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>before</w:t>
            </w:r>
            <w:r w:rsidR="00DB19EF" w:rsidRPr="00186AF2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 the due date</w:t>
            </w:r>
            <w:r w:rsidR="00186AF2" w:rsidRPr="00186AF2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 xml:space="preserve"> (</w:t>
            </w:r>
            <w:r w:rsidR="003675A7">
              <w:rPr>
                <w:rFonts w:asciiTheme="majorBidi" w:hAnsiTheme="majorBidi" w:cstheme="majorBidi"/>
                <w:b/>
                <w:color w:val="FF0000"/>
                <w:sz w:val="26"/>
                <w:szCs w:val="26"/>
                <w:highlight w:val="yellow"/>
              </w:rPr>
              <w:t xml:space="preserve">June </w:t>
            </w:r>
            <w:r w:rsidR="002C0CEF">
              <w:rPr>
                <w:rFonts w:asciiTheme="majorBidi" w:hAnsiTheme="majorBidi" w:cstheme="majorBidi"/>
                <w:b/>
                <w:color w:val="FF0000"/>
                <w:sz w:val="26"/>
                <w:szCs w:val="26"/>
                <w:highlight w:val="yellow"/>
              </w:rPr>
              <w:t>23</w:t>
            </w:r>
            <w:r w:rsidR="002C0CEF" w:rsidRPr="002C0CEF">
              <w:rPr>
                <w:rFonts w:asciiTheme="majorBidi" w:hAnsiTheme="majorBidi" w:cstheme="majorBidi"/>
                <w:b/>
                <w:color w:val="FF0000"/>
                <w:sz w:val="26"/>
                <w:szCs w:val="26"/>
                <w:highlight w:val="yellow"/>
                <w:vertAlign w:val="superscript"/>
              </w:rPr>
              <w:t>rd</w:t>
            </w:r>
            <w:r w:rsidR="002C0CEF">
              <w:rPr>
                <w:rFonts w:asciiTheme="majorBidi" w:hAnsiTheme="majorBidi" w:cstheme="majorBidi"/>
                <w:b/>
                <w:color w:val="FF0000"/>
                <w:sz w:val="26"/>
                <w:szCs w:val="26"/>
                <w:highlight w:val="yellow"/>
              </w:rPr>
              <w:t xml:space="preserve">, </w:t>
            </w:r>
            <w:r w:rsidR="00186AF2" w:rsidRPr="00186AF2">
              <w:rPr>
                <w:rFonts w:asciiTheme="majorBidi" w:hAnsiTheme="majorBidi" w:cstheme="majorBidi"/>
                <w:b/>
                <w:color w:val="FF0000"/>
                <w:sz w:val="26"/>
                <w:szCs w:val="26"/>
                <w:highlight w:val="yellow"/>
              </w:rPr>
              <w:t>2024</w:t>
            </w:r>
            <w:r w:rsidR="00186AF2" w:rsidRPr="00186AF2">
              <w:rPr>
                <w:rFonts w:asciiTheme="majorBidi" w:hAnsiTheme="majorBidi" w:cstheme="majorBidi"/>
                <w:b/>
                <w:color w:val="FF0000"/>
                <w:sz w:val="26"/>
                <w:szCs w:val="26"/>
              </w:rPr>
              <w:t>)</w:t>
            </w:r>
            <w:r w:rsidR="00EA61F3" w:rsidRPr="00186AF2">
              <w:rPr>
                <w:rFonts w:asciiTheme="majorBidi" w:hAnsiTheme="majorBidi" w:cstheme="majorBidi"/>
                <w:color w:val="FF0000"/>
                <w:sz w:val="26"/>
                <w:szCs w:val="26"/>
              </w:rPr>
              <w:t>.</w:t>
            </w:r>
          </w:p>
        </w:tc>
      </w:tr>
    </w:tbl>
    <w:p w14:paraId="2E072EBD" w14:textId="77777777" w:rsidR="006377B1" w:rsidRDefault="006377B1" w:rsidP="00ED676C">
      <w:pPr>
        <w:spacing w:line="36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</w:p>
    <w:p w14:paraId="559B4E0B" w14:textId="77777777" w:rsidR="002C0CEF" w:rsidRDefault="002C0CEF" w:rsidP="00ED676C">
      <w:pPr>
        <w:spacing w:line="36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</w:p>
    <w:p w14:paraId="27BA4573" w14:textId="77777777" w:rsidR="002C0CEF" w:rsidRDefault="002C0CEF" w:rsidP="00ED676C">
      <w:pPr>
        <w:spacing w:line="36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</w:p>
    <w:p w14:paraId="1C811729" w14:textId="77777777" w:rsidR="002C0CEF" w:rsidRDefault="002C0CEF" w:rsidP="00ED676C">
      <w:pPr>
        <w:spacing w:line="36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</w:p>
    <w:sectPr w:rsidR="002C0CEF" w:rsidSect="00A5430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ECE"/>
    <w:multiLevelType w:val="hybridMultilevel"/>
    <w:tmpl w:val="A0BE486E"/>
    <w:lvl w:ilvl="0" w:tplc="0409000F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43E63C0"/>
    <w:multiLevelType w:val="hybridMultilevel"/>
    <w:tmpl w:val="D3AE4FE4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EA30B510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2" w15:restartNumberingAfterBreak="0">
    <w:nsid w:val="0E242BC1"/>
    <w:multiLevelType w:val="hybridMultilevel"/>
    <w:tmpl w:val="9E4E8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8603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A1A0A"/>
    <w:multiLevelType w:val="multilevel"/>
    <w:tmpl w:val="52F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664D7"/>
    <w:multiLevelType w:val="multilevel"/>
    <w:tmpl w:val="9618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8525F"/>
    <w:multiLevelType w:val="hybridMultilevel"/>
    <w:tmpl w:val="1E16856C"/>
    <w:lvl w:ilvl="0" w:tplc="6952C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C503D"/>
    <w:multiLevelType w:val="hybridMultilevel"/>
    <w:tmpl w:val="C2BC319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C1DAF"/>
    <w:multiLevelType w:val="hybridMultilevel"/>
    <w:tmpl w:val="F580DE5A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2746F47"/>
    <w:multiLevelType w:val="multilevel"/>
    <w:tmpl w:val="714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E4015"/>
    <w:multiLevelType w:val="multilevel"/>
    <w:tmpl w:val="3AF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95CFB"/>
    <w:multiLevelType w:val="multilevel"/>
    <w:tmpl w:val="BC9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679FA"/>
    <w:multiLevelType w:val="hybridMultilevel"/>
    <w:tmpl w:val="983C9ACA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8653686"/>
    <w:multiLevelType w:val="multilevel"/>
    <w:tmpl w:val="FC4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94AEF"/>
    <w:multiLevelType w:val="hybridMultilevel"/>
    <w:tmpl w:val="395E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D28DD"/>
    <w:multiLevelType w:val="hybridMultilevel"/>
    <w:tmpl w:val="F3189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CA06AC"/>
    <w:multiLevelType w:val="multilevel"/>
    <w:tmpl w:val="461E49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94E4D"/>
    <w:multiLevelType w:val="multilevel"/>
    <w:tmpl w:val="6A8C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2453D"/>
    <w:multiLevelType w:val="multilevel"/>
    <w:tmpl w:val="D84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F4790"/>
    <w:multiLevelType w:val="multilevel"/>
    <w:tmpl w:val="2D14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C1BCE"/>
    <w:multiLevelType w:val="multilevel"/>
    <w:tmpl w:val="A32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62269"/>
    <w:multiLevelType w:val="multilevel"/>
    <w:tmpl w:val="5C962269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E385F06"/>
    <w:multiLevelType w:val="multilevel"/>
    <w:tmpl w:val="854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4241A"/>
    <w:multiLevelType w:val="hybridMultilevel"/>
    <w:tmpl w:val="60306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B531C"/>
    <w:multiLevelType w:val="hybridMultilevel"/>
    <w:tmpl w:val="E5D0EE6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6A6205F4"/>
    <w:multiLevelType w:val="multilevel"/>
    <w:tmpl w:val="391E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44E48"/>
    <w:multiLevelType w:val="multilevel"/>
    <w:tmpl w:val="BF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53153"/>
    <w:multiLevelType w:val="multilevel"/>
    <w:tmpl w:val="D00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51EA0"/>
    <w:multiLevelType w:val="hybridMultilevel"/>
    <w:tmpl w:val="88CE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6125E0D"/>
    <w:multiLevelType w:val="multilevel"/>
    <w:tmpl w:val="DDA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60582"/>
    <w:multiLevelType w:val="multilevel"/>
    <w:tmpl w:val="001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A00B4"/>
    <w:multiLevelType w:val="hybridMultilevel"/>
    <w:tmpl w:val="4E42BF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AD47B3"/>
    <w:multiLevelType w:val="hybridMultilevel"/>
    <w:tmpl w:val="D5F2438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6138D"/>
    <w:multiLevelType w:val="hybridMultilevel"/>
    <w:tmpl w:val="9522AF6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94719"/>
    <w:multiLevelType w:val="hybridMultilevel"/>
    <w:tmpl w:val="AC9EA240"/>
    <w:lvl w:ilvl="0" w:tplc="4B94BEDA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00150"/>
    <w:multiLevelType w:val="multilevel"/>
    <w:tmpl w:val="373C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573568">
    <w:abstractNumId w:val="1"/>
  </w:num>
  <w:num w:numId="2" w16cid:durableId="1043364989">
    <w:abstractNumId w:val="30"/>
  </w:num>
  <w:num w:numId="3" w16cid:durableId="1682732609">
    <w:abstractNumId w:val="33"/>
  </w:num>
  <w:num w:numId="4" w16cid:durableId="445081278">
    <w:abstractNumId w:val="23"/>
  </w:num>
  <w:num w:numId="5" w16cid:durableId="410934910">
    <w:abstractNumId w:val="22"/>
  </w:num>
  <w:num w:numId="6" w16cid:durableId="1130249879">
    <w:abstractNumId w:val="13"/>
  </w:num>
  <w:num w:numId="7" w16cid:durableId="847796369">
    <w:abstractNumId w:val="27"/>
  </w:num>
  <w:num w:numId="8" w16cid:durableId="986513829">
    <w:abstractNumId w:val="0"/>
  </w:num>
  <w:num w:numId="9" w16cid:durableId="774131672">
    <w:abstractNumId w:val="2"/>
  </w:num>
  <w:num w:numId="10" w16cid:durableId="14499855">
    <w:abstractNumId w:val="20"/>
  </w:num>
  <w:num w:numId="11" w16cid:durableId="2129229469">
    <w:abstractNumId w:val="11"/>
  </w:num>
  <w:num w:numId="12" w16cid:durableId="1313801069">
    <w:abstractNumId w:val="7"/>
  </w:num>
  <w:num w:numId="13" w16cid:durableId="1041050449">
    <w:abstractNumId w:val="18"/>
  </w:num>
  <w:num w:numId="14" w16cid:durableId="420763651">
    <w:abstractNumId w:val="4"/>
  </w:num>
  <w:num w:numId="15" w16cid:durableId="1290358107">
    <w:abstractNumId w:val="12"/>
  </w:num>
  <w:num w:numId="16" w16cid:durableId="1180120107">
    <w:abstractNumId w:val="26"/>
  </w:num>
  <w:num w:numId="17" w16cid:durableId="1235117409">
    <w:abstractNumId w:val="3"/>
  </w:num>
  <w:num w:numId="18" w16cid:durableId="1067604033">
    <w:abstractNumId w:val="28"/>
  </w:num>
  <w:num w:numId="19" w16cid:durableId="611673217">
    <w:abstractNumId w:val="34"/>
  </w:num>
  <w:num w:numId="20" w16cid:durableId="2110391567">
    <w:abstractNumId w:val="10"/>
  </w:num>
  <w:num w:numId="21" w16cid:durableId="601765418">
    <w:abstractNumId w:val="21"/>
  </w:num>
  <w:num w:numId="22" w16cid:durableId="530148560">
    <w:abstractNumId w:val="5"/>
  </w:num>
  <w:num w:numId="23" w16cid:durableId="903612251">
    <w:abstractNumId w:val="21"/>
  </w:num>
  <w:num w:numId="24" w16cid:durableId="1909150926">
    <w:abstractNumId w:val="6"/>
  </w:num>
  <w:num w:numId="25" w16cid:durableId="1449660319">
    <w:abstractNumId w:val="14"/>
  </w:num>
  <w:num w:numId="26" w16cid:durableId="1336692788">
    <w:abstractNumId w:val="31"/>
  </w:num>
  <w:num w:numId="27" w16cid:durableId="514806101">
    <w:abstractNumId w:val="32"/>
  </w:num>
  <w:num w:numId="28" w16cid:durableId="700519823">
    <w:abstractNumId w:val="17"/>
  </w:num>
  <w:num w:numId="29" w16cid:durableId="2091609984">
    <w:abstractNumId w:val="15"/>
  </w:num>
  <w:num w:numId="30" w16cid:durableId="439423142">
    <w:abstractNumId w:val="16"/>
  </w:num>
  <w:num w:numId="31" w16cid:durableId="1402749185">
    <w:abstractNumId w:val="19"/>
  </w:num>
  <w:num w:numId="32" w16cid:durableId="1884712075">
    <w:abstractNumId w:val="9"/>
  </w:num>
  <w:num w:numId="33" w16cid:durableId="183325760">
    <w:abstractNumId w:val="29"/>
  </w:num>
  <w:num w:numId="34" w16cid:durableId="374081925">
    <w:abstractNumId w:val="25"/>
  </w:num>
  <w:num w:numId="35" w16cid:durableId="2822263">
    <w:abstractNumId w:val="24"/>
  </w:num>
  <w:num w:numId="36" w16cid:durableId="1207521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AE9"/>
    <w:rsid w:val="00013115"/>
    <w:rsid w:val="00013E41"/>
    <w:rsid w:val="00032591"/>
    <w:rsid w:val="000508E4"/>
    <w:rsid w:val="0005489D"/>
    <w:rsid w:val="00056E13"/>
    <w:rsid w:val="000B3663"/>
    <w:rsid w:val="000B41D6"/>
    <w:rsid w:val="000B5634"/>
    <w:rsid w:val="00105A28"/>
    <w:rsid w:val="00114D62"/>
    <w:rsid w:val="0013179E"/>
    <w:rsid w:val="0013490F"/>
    <w:rsid w:val="00135AE9"/>
    <w:rsid w:val="00186AF2"/>
    <w:rsid w:val="001A693F"/>
    <w:rsid w:val="001B5385"/>
    <w:rsid w:val="001C7BF8"/>
    <w:rsid w:val="001D3344"/>
    <w:rsid w:val="001E7A36"/>
    <w:rsid w:val="001F29BE"/>
    <w:rsid w:val="002313AD"/>
    <w:rsid w:val="00244EC7"/>
    <w:rsid w:val="00252EB6"/>
    <w:rsid w:val="002563FD"/>
    <w:rsid w:val="00265B95"/>
    <w:rsid w:val="00280190"/>
    <w:rsid w:val="00291BC7"/>
    <w:rsid w:val="002C0CEF"/>
    <w:rsid w:val="002C45FB"/>
    <w:rsid w:val="002D54E9"/>
    <w:rsid w:val="002E4F70"/>
    <w:rsid w:val="002F4869"/>
    <w:rsid w:val="00311FE7"/>
    <w:rsid w:val="003163C3"/>
    <w:rsid w:val="003408A0"/>
    <w:rsid w:val="003558FB"/>
    <w:rsid w:val="003675A7"/>
    <w:rsid w:val="003779C5"/>
    <w:rsid w:val="003A5CE9"/>
    <w:rsid w:val="003C0C67"/>
    <w:rsid w:val="003D7461"/>
    <w:rsid w:val="004073B4"/>
    <w:rsid w:val="00440C10"/>
    <w:rsid w:val="00443B3B"/>
    <w:rsid w:val="004516F1"/>
    <w:rsid w:val="0046734D"/>
    <w:rsid w:val="00477669"/>
    <w:rsid w:val="004864E7"/>
    <w:rsid w:val="00496AD8"/>
    <w:rsid w:val="004C5354"/>
    <w:rsid w:val="004D3399"/>
    <w:rsid w:val="004E45EA"/>
    <w:rsid w:val="004E6F17"/>
    <w:rsid w:val="004F7510"/>
    <w:rsid w:val="005471B8"/>
    <w:rsid w:val="005606A4"/>
    <w:rsid w:val="00565858"/>
    <w:rsid w:val="00587747"/>
    <w:rsid w:val="005A11FD"/>
    <w:rsid w:val="005A66CF"/>
    <w:rsid w:val="005B638D"/>
    <w:rsid w:val="005D1015"/>
    <w:rsid w:val="005D4DE3"/>
    <w:rsid w:val="005E3F5E"/>
    <w:rsid w:val="005F3809"/>
    <w:rsid w:val="005F7DF4"/>
    <w:rsid w:val="00614C6E"/>
    <w:rsid w:val="006377B1"/>
    <w:rsid w:val="00645976"/>
    <w:rsid w:val="006856B9"/>
    <w:rsid w:val="006909CA"/>
    <w:rsid w:val="006A278E"/>
    <w:rsid w:val="006A5D99"/>
    <w:rsid w:val="006B4139"/>
    <w:rsid w:val="006B73C3"/>
    <w:rsid w:val="006B79E5"/>
    <w:rsid w:val="006D5520"/>
    <w:rsid w:val="006E0723"/>
    <w:rsid w:val="006F3FEF"/>
    <w:rsid w:val="007079DA"/>
    <w:rsid w:val="00734589"/>
    <w:rsid w:val="00745727"/>
    <w:rsid w:val="0074636A"/>
    <w:rsid w:val="007605DF"/>
    <w:rsid w:val="00770C29"/>
    <w:rsid w:val="007D355D"/>
    <w:rsid w:val="0086076F"/>
    <w:rsid w:val="00860DED"/>
    <w:rsid w:val="00887158"/>
    <w:rsid w:val="008A1CE1"/>
    <w:rsid w:val="008A4BC2"/>
    <w:rsid w:val="008D0C8B"/>
    <w:rsid w:val="008D27C5"/>
    <w:rsid w:val="008E0565"/>
    <w:rsid w:val="009250D4"/>
    <w:rsid w:val="00935C05"/>
    <w:rsid w:val="0093622F"/>
    <w:rsid w:val="00971B14"/>
    <w:rsid w:val="009A0B33"/>
    <w:rsid w:val="009A6AB4"/>
    <w:rsid w:val="009B40D0"/>
    <w:rsid w:val="009C65DD"/>
    <w:rsid w:val="009D2150"/>
    <w:rsid w:val="009F06D3"/>
    <w:rsid w:val="009F25AD"/>
    <w:rsid w:val="00A13FD8"/>
    <w:rsid w:val="00A23947"/>
    <w:rsid w:val="00A302CD"/>
    <w:rsid w:val="00A54300"/>
    <w:rsid w:val="00A55A77"/>
    <w:rsid w:val="00A73E68"/>
    <w:rsid w:val="00AB6AE9"/>
    <w:rsid w:val="00AC2002"/>
    <w:rsid w:val="00AC40C3"/>
    <w:rsid w:val="00AC6F37"/>
    <w:rsid w:val="00AC7C55"/>
    <w:rsid w:val="00AE1993"/>
    <w:rsid w:val="00AE52A8"/>
    <w:rsid w:val="00B057AE"/>
    <w:rsid w:val="00B151CC"/>
    <w:rsid w:val="00B46E21"/>
    <w:rsid w:val="00B7613D"/>
    <w:rsid w:val="00B92FDF"/>
    <w:rsid w:val="00BA13C4"/>
    <w:rsid w:val="00BA63EC"/>
    <w:rsid w:val="00BB7ECD"/>
    <w:rsid w:val="00BC48A5"/>
    <w:rsid w:val="00BC5DCE"/>
    <w:rsid w:val="00C23F4D"/>
    <w:rsid w:val="00C32588"/>
    <w:rsid w:val="00C34A0A"/>
    <w:rsid w:val="00C562AD"/>
    <w:rsid w:val="00C64F56"/>
    <w:rsid w:val="00C767C8"/>
    <w:rsid w:val="00C866B0"/>
    <w:rsid w:val="00C87604"/>
    <w:rsid w:val="00C91D24"/>
    <w:rsid w:val="00CC2B87"/>
    <w:rsid w:val="00CD1590"/>
    <w:rsid w:val="00CF1FD6"/>
    <w:rsid w:val="00CF397E"/>
    <w:rsid w:val="00D1056D"/>
    <w:rsid w:val="00D20D1C"/>
    <w:rsid w:val="00D43F38"/>
    <w:rsid w:val="00D47258"/>
    <w:rsid w:val="00D53586"/>
    <w:rsid w:val="00D71F0A"/>
    <w:rsid w:val="00D80879"/>
    <w:rsid w:val="00D8683B"/>
    <w:rsid w:val="00D973B2"/>
    <w:rsid w:val="00DB0AE6"/>
    <w:rsid w:val="00DB19EF"/>
    <w:rsid w:val="00DC0F86"/>
    <w:rsid w:val="00DC58EC"/>
    <w:rsid w:val="00DD1D88"/>
    <w:rsid w:val="00DE34E3"/>
    <w:rsid w:val="00E263D8"/>
    <w:rsid w:val="00E30AB5"/>
    <w:rsid w:val="00E44F25"/>
    <w:rsid w:val="00EA3467"/>
    <w:rsid w:val="00EA61F3"/>
    <w:rsid w:val="00EB350C"/>
    <w:rsid w:val="00EC6347"/>
    <w:rsid w:val="00ED676C"/>
    <w:rsid w:val="00EE35E3"/>
    <w:rsid w:val="00F05557"/>
    <w:rsid w:val="00F43EDA"/>
    <w:rsid w:val="00F655BB"/>
    <w:rsid w:val="00F70709"/>
    <w:rsid w:val="00F9151F"/>
    <w:rsid w:val="00F93390"/>
    <w:rsid w:val="00F937AD"/>
    <w:rsid w:val="00FB16BE"/>
    <w:rsid w:val="00FB3146"/>
    <w:rsid w:val="00FB44DB"/>
    <w:rsid w:val="00FD4F17"/>
    <w:rsid w:val="00FD6BC4"/>
    <w:rsid w:val="00FE0739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11115"/>
  <w15:docId w15:val="{FBA05DD9-CAC4-4293-B1CA-76B90262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F8"/>
  </w:style>
  <w:style w:type="paragraph" w:styleId="Heading3">
    <w:name w:val="heading 3"/>
    <w:basedOn w:val="Normal"/>
    <w:link w:val="Heading3Char"/>
    <w:uiPriority w:val="9"/>
    <w:qFormat/>
    <w:rsid w:val="00AC6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2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BC4"/>
    <w:pPr>
      <w:ind w:left="720"/>
      <w:contextualSpacing/>
    </w:pPr>
  </w:style>
  <w:style w:type="paragraph" w:customStyle="1" w:styleId="Default">
    <w:name w:val="Default"/>
    <w:uiPriority w:val="99"/>
    <w:rsid w:val="00496AD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96AD8"/>
  </w:style>
  <w:style w:type="paragraph" w:styleId="NormalWeb">
    <w:name w:val="Normal (Web)"/>
    <w:basedOn w:val="Normal"/>
    <w:uiPriority w:val="99"/>
    <w:unhideWhenUsed/>
    <w:rsid w:val="0049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66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B366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B36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B3663"/>
    <w:pPr>
      <w:spacing w:after="0" w:line="240" w:lineRule="auto"/>
    </w:pPr>
    <w:rPr>
      <w:rFonts w:eastAsiaTheme="minorHAns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6E2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6F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s610p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3C715-38BA-40F7-A178-B47BAA84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umra.naeem</dc:creator>
  <cp:keywords/>
  <dc:description/>
  <cp:lastModifiedBy>Academics 8</cp:lastModifiedBy>
  <cp:revision>33</cp:revision>
  <dcterms:created xsi:type="dcterms:W3CDTF">2024-05-08T09:29:00Z</dcterms:created>
  <dcterms:modified xsi:type="dcterms:W3CDTF">2024-06-14T06:14:00Z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17cac0a5960f5509db92d81a0eac37fb21f73dc04a84a601b6def10c4ef0a1ef</vt:lpwstr>
  </property>
</Properties>
</file>